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0C3" w:rsidRDefault="006A60C3">
      <w:pPr>
        <w:pStyle w:val="Padro"/>
        <w:ind w:left="709"/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bookmarkStart w:id="0" w:name="_GoBack"/>
      <w:bookmarkEnd w:id="0"/>
    </w:p>
    <w:p w:rsidR="001E2157" w:rsidRPr="00C76F8E" w:rsidRDefault="0018769F">
      <w:pPr>
        <w:pStyle w:val="Padro"/>
        <w:ind w:left="709"/>
        <w:jc w:val="center"/>
        <w:rPr>
          <w:sz w:val="22"/>
          <w:szCs w:val="22"/>
        </w:rPr>
      </w:pPr>
      <w:r w:rsidRPr="00C76F8E">
        <w:rPr>
          <w:rFonts w:ascii="Verdana" w:hAnsi="Verdana" w:cs="Arial"/>
          <w:b/>
          <w:bCs/>
          <w:color w:val="000000"/>
          <w:sz w:val="22"/>
          <w:szCs w:val="22"/>
        </w:rPr>
        <w:t xml:space="preserve">Indicação no. </w:t>
      </w:r>
      <w:r w:rsidR="00C76F8E">
        <w:rPr>
          <w:rFonts w:ascii="Verdana" w:hAnsi="Verdana" w:cs="Arial"/>
          <w:b/>
          <w:bCs/>
          <w:color w:val="000000"/>
          <w:sz w:val="22"/>
          <w:szCs w:val="22"/>
        </w:rPr>
        <w:t>_____</w:t>
      </w:r>
      <w:r w:rsidRPr="00C76F8E">
        <w:rPr>
          <w:rFonts w:ascii="Verdana" w:hAnsi="Verdana" w:cs="Arial"/>
          <w:b/>
          <w:bCs/>
          <w:color w:val="000000"/>
          <w:sz w:val="22"/>
          <w:szCs w:val="22"/>
        </w:rPr>
        <w:t xml:space="preserve"> de 20</w:t>
      </w:r>
      <w:r w:rsidR="004B457D" w:rsidRPr="00C76F8E">
        <w:rPr>
          <w:rFonts w:ascii="Verdana" w:hAnsi="Verdana" w:cs="Arial"/>
          <w:b/>
          <w:bCs/>
          <w:color w:val="000000"/>
          <w:sz w:val="22"/>
          <w:szCs w:val="22"/>
        </w:rPr>
        <w:t>2</w:t>
      </w:r>
      <w:r w:rsidR="00DD3AD4">
        <w:rPr>
          <w:rFonts w:ascii="Verdana" w:hAnsi="Verdana" w:cs="Arial"/>
          <w:b/>
          <w:bCs/>
          <w:color w:val="000000"/>
          <w:sz w:val="22"/>
          <w:szCs w:val="22"/>
        </w:rPr>
        <w:t>4</w:t>
      </w:r>
    </w:p>
    <w:p w:rsidR="001E2157" w:rsidRPr="00E30722" w:rsidRDefault="001E2157">
      <w:pPr>
        <w:pStyle w:val="Padro"/>
        <w:ind w:left="709"/>
        <w:jc w:val="right"/>
        <w:rPr>
          <w:sz w:val="22"/>
          <w:szCs w:val="22"/>
        </w:rPr>
      </w:pPr>
    </w:p>
    <w:p w:rsidR="001E2157" w:rsidRPr="00E30722" w:rsidRDefault="001E2157" w:rsidP="002D79BA">
      <w:pPr>
        <w:pStyle w:val="Padro"/>
        <w:rPr>
          <w:sz w:val="22"/>
          <w:szCs w:val="22"/>
        </w:rPr>
      </w:pPr>
    </w:p>
    <w:p w:rsidR="006E7257" w:rsidRDefault="0018769F">
      <w:pPr>
        <w:pStyle w:val="Padro"/>
        <w:ind w:left="2717"/>
        <w:jc w:val="both"/>
        <w:rPr>
          <w:rFonts w:ascii="Verdana" w:hAnsi="Verdana" w:cs="Arial"/>
          <w:color w:val="000000"/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 xml:space="preserve">Indico </w:t>
      </w:r>
      <w:r w:rsidR="00586D7C" w:rsidRPr="00E30722">
        <w:rPr>
          <w:rFonts w:ascii="Verdana" w:hAnsi="Verdana" w:cs="Arial"/>
          <w:color w:val="000000"/>
          <w:sz w:val="22"/>
          <w:szCs w:val="22"/>
        </w:rPr>
        <w:t xml:space="preserve">à </w:t>
      </w:r>
      <w:r w:rsidR="00C76F8E">
        <w:rPr>
          <w:rFonts w:ascii="Verdana" w:hAnsi="Verdana" w:cs="Arial"/>
          <w:color w:val="000000"/>
          <w:sz w:val="22"/>
          <w:szCs w:val="22"/>
        </w:rPr>
        <w:t xml:space="preserve">Excelentíssima </w:t>
      </w:r>
      <w:r w:rsidR="00586D7C" w:rsidRPr="00E30722">
        <w:rPr>
          <w:rFonts w:ascii="Verdana" w:hAnsi="Verdana" w:cs="Arial"/>
          <w:color w:val="000000"/>
          <w:sz w:val="22"/>
          <w:szCs w:val="22"/>
        </w:rPr>
        <w:t>Senhora Prefeita Sheila Lemos</w:t>
      </w:r>
      <w:r w:rsidR="00DD41C9">
        <w:rPr>
          <w:rFonts w:ascii="Verdana" w:hAnsi="Verdana" w:cs="Arial"/>
          <w:color w:val="000000"/>
          <w:sz w:val="22"/>
          <w:szCs w:val="22"/>
        </w:rPr>
        <w:t>;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5E2BE2">
        <w:rPr>
          <w:rFonts w:ascii="Verdana" w:hAnsi="Verdana" w:cs="Arial"/>
          <w:color w:val="000000"/>
          <w:sz w:val="22"/>
          <w:szCs w:val="22"/>
        </w:rPr>
        <w:t xml:space="preserve">ao </w:t>
      </w:r>
      <w:r w:rsidR="006E7257">
        <w:rPr>
          <w:rFonts w:ascii="Verdana" w:hAnsi="Verdana" w:cs="Arial"/>
          <w:color w:val="000000"/>
          <w:sz w:val="22"/>
          <w:szCs w:val="22"/>
        </w:rPr>
        <w:t>Ilustrí</w:t>
      </w:r>
      <w:r w:rsidR="006A60C3">
        <w:rPr>
          <w:rFonts w:ascii="Verdana" w:hAnsi="Verdana" w:cs="Arial"/>
          <w:color w:val="000000"/>
          <w:sz w:val="22"/>
          <w:szCs w:val="22"/>
        </w:rPr>
        <w:t>ssim</w:t>
      </w:r>
      <w:r w:rsidR="005E2BE2">
        <w:rPr>
          <w:rFonts w:ascii="Verdana" w:hAnsi="Verdana" w:cs="Arial"/>
          <w:color w:val="000000"/>
          <w:sz w:val="22"/>
          <w:szCs w:val="22"/>
        </w:rPr>
        <w:t>o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Senhor Secretári</w:t>
      </w:r>
      <w:r w:rsidR="005E2BE2">
        <w:rPr>
          <w:rFonts w:ascii="Verdana" w:hAnsi="Verdana" w:cs="Arial"/>
          <w:color w:val="000000"/>
          <w:sz w:val="22"/>
          <w:szCs w:val="22"/>
        </w:rPr>
        <w:t>o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de </w:t>
      </w:r>
      <w:r w:rsidR="005E2BE2">
        <w:rPr>
          <w:rFonts w:ascii="Verdana" w:hAnsi="Verdana" w:cs="Arial"/>
          <w:color w:val="000000"/>
          <w:sz w:val="22"/>
          <w:szCs w:val="22"/>
        </w:rPr>
        <w:t xml:space="preserve">Mobilidade Urbana </w:t>
      </w:r>
      <w:r w:rsidR="00DD3AD4">
        <w:rPr>
          <w:rFonts w:ascii="Verdana" w:hAnsi="Verdana" w:cs="Arial"/>
          <w:color w:val="000000"/>
          <w:sz w:val="22"/>
          <w:szCs w:val="22"/>
        </w:rPr>
        <w:t>Lucas Dias</w:t>
      </w:r>
      <w:r w:rsidR="00DD41C9">
        <w:rPr>
          <w:rFonts w:ascii="Verdana" w:hAnsi="Verdana" w:cs="Arial"/>
          <w:color w:val="000000"/>
          <w:sz w:val="22"/>
          <w:szCs w:val="22"/>
        </w:rPr>
        <w:t xml:space="preserve">; e, à Ilustríssima Senhora Coordenadora de Trânsito </w:t>
      </w:r>
      <w:proofErr w:type="spellStart"/>
      <w:r w:rsidR="00DD41C9">
        <w:rPr>
          <w:rFonts w:ascii="Verdana" w:hAnsi="Verdana" w:cs="Arial"/>
          <w:color w:val="000000"/>
          <w:sz w:val="22"/>
          <w:szCs w:val="22"/>
        </w:rPr>
        <w:t>Jamilly</w:t>
      </w:r>
      <w:proofErr w:type="spellEnd"/>
      <w:r w:rsidR="00DD41C9">
        <w:rPr>
          <w:rFonts w:ascii="Verdana" w:hAnsi="Verdana" w:cs="Arial"/>
          <w:color w:val="000000"/>
          <w:sz w:val="22"/>
          <w:szCs w:val="22"/>
        </w:rPr>
        <w:t xml:space="preserve"> Alves</w:t>
      </w:r>
      <w:r w:rsidR="00DD3AD4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6C5620">
        <w:rPr>
          <w:rFonts w:ascii="Verdana" w:hAnsi="Verdana" w:cs="Arial"/>
          <w:color w:val="000000"/>
          <w:sz w:val="22"/>
          <w:szCs w:val="22"/>
        </w:rPr>
        <w:t>a i</w:t>
      </w:r>
      <w:r w:rsidR="00872BAE">
        <w:rPr>
          <w:rFonts w:ascii="Verdana" w:hAnsi="Verdana" w:cs="Arial"/>
          <w:color w:val="000000"/>
          <w:sz w:val="22"/>
          <w:szCs w:val="22"/>
        </w:rPr>
        <w:t xml:space="preserve">nstalação de Faixa de Pedestre (tipo lombada) </w:t>
      </w:r>
      <w:r w:rsidR="00DD3AD4">
        <w:rPr>
          <w:rFonts w:ascii="Verdana" w:hAnsi="Verdana" w:cs="Arial"/>
          <w:color w:val="000000"/>
          <w:sz w:val="22"/>
          <w:szCs w:val="22"/>
        </w:rPr>
        <w:t xml:space="preserve">na Rua </w:t>
      </w:r>
      <w:r w:rsidR="0080779E">
        <w:rPr>
          <w:rFonts w:ascii="Verdana" w:hAnsi="Verdana" w:cs="Arial"/>
          <w:color w:val="000000"/>
          <w:sz w:val="22"/>
          <w:szCs w:val="22"/>
        </w:rPr>
        <w:t xml:space="preserve">Plácido de Castro </w:t>
      </w:r>
      <w:r w:rsidR="00DD3AD4">
        <w:rPr>
          <w:rFonts w:ascii="Verdana" w:hAnsi="Verdana" w:cs="Arial"/>
          <w:color w:val="000000"/>
          <w:sz w:val="22"/>
          <w:szCs w:val="22"/>
        </w:rPr>
        <w:t>(</w:t>
      </w:r>
      <w:r w:rsidR="0080779E">
        <w:rPr>
          <w:rFonts w:ascii="Verdana" w:hAnsi="Verdana" w:cs="Arial"/>
          <w:color w:val="000000"/>
          <w:sz w:val="22"/>
          <w:szCs w:val="22"/>
        </w:rPr>
        <w:t>lat</w:t>
      </w:r>
      <w:r w:rsidR="00036B1E">
        <w:rPr>
          <w:rFonts w:ascii="Verdana" w:hAnsi="Verdana" w:cs="Arial"/>
          <w:color w:val="000000"/>
          <w:sz w:val="22"/>
          <w:szCs w:val="22"/>
        </w:rPr>
        <w:t xml:space="preserve">eral da Padaria Divino </w:t>
      </w:r>
      <w:proofErr w:type="spellStart"/>
      <w:r w:rsidR="00036B1E">
        <w:rPr>
          <w:rFonts w:ascii="Verdana" w:hAnsi="Verdana" w:cs="Arial"/>
          <w:color w:val="000000"/>
          <w:sz w:val="22"/>
          <w:szCs w:val="22"/>
        </w:rPr>
        <w:t>Delicate</w:t>
      </w:r>
      <w:r w:rsidR="0080779E">
        <w:rPr>
          <w:rFonts w:ascii="Verdana" w:hAnsi="Verdana" w:cs="Arial"/>
          <w:color w:val="000000"/>
          <w:sz w:val="22"/>
          <w:szCs w:val="22"/>
        </w:rPr>
        <w:t>sse</w:t>
      </w:r>
      <w:r w:rsidR="00036B1E">
        <w:rPr>
          <w:rFonts w:ascii="Verdana" w:hAnsi="Verdana" w:cs="Arial"/>
          <w:color w:val="000000"/>
          <w:sz w:val="22"/>
          <w:szCs w:val="22"/>
        </w:rPr>
        <w:t>n</w:t>
      </w:r>
      <w:proofErr w:type="spellEnd"/>
      <w:r w:rsidR="00DD3AD4">
        <w:rPr>
          <w:rFonts w:ascii="Verdana" w:hAnsi="Verdana" w:cs="Arial"/>
          <w:color w:val="000000"/>
          <w:sz w:val="22"/>
          <w:szCs w:val="22"/>
        </w:rPr>
        <w:t>)</w:t>
      </w:r>
      <w:r w:rsidR="00036B1E">
        <w:rPr>
          <w:rFonts w:ascii="Verdana" w:hAnsi="Verdana" w:cs="Arial"/>
          <w:color w:val="000000"/>
          <w:sz w:val="22"/>
          <w:szCs w:val="22"/>
        </w:rPr>
        <w:t xml:space="preserve"> e demarcação de vagas para veículos sobretudo de motos, neste mesmo logradouro, defronte ao Edifício Gabriela n. 335</w:t>
      </w:r>
      <w:r w:rsidR="006E7257">
        <w:rPr>
          <w:rFonts w:ascii="Verdana" w:hAnsi="Verdana" w:cs="Arial"/>
          <w:color w:val="000000"/>
          <w:sz w:val="22"/>
          <w:szCs w:val="22"/>
        </w:rPr>
        <w:t>.</w:t>
      </w:r>
    </w:p>
    <w:p w:rsidR="00586D7C" w:rsidRPr="00E30722" w:rsidRDefault="00586D7C" w:rsidP="00E30722">
      <w:pPr>
        <w:pStyle w:val="Padro"/>
        <w:jc w:val="both"/>
        <w:rPr>
          <w:rFonts w:ascii="Verdana" w:hAnsi="Verdana" w:cs="Arial"/>
          <w:color w:val="000000"/>
          <w:sz w:val="22"/>
          <w:szCs w:val="22"/>
        </w:rPr>
      </w:pPr>
    </w:p>
    <w:p w:rsidR="001E2157" w:rsidRPr="00E30722" w:rsidRDefault="001E2157" w:rsidP="00586D7C">
      <w:pPr>
        <w:pStyle w:val="Padro"/>
        <w:jc w:val="both"/>
        <w:rPr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E340DB" w:rsidRDefault="00E867C4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É sabido que diante d</w:t>
      </w:r>
      <w:r w:rsidR="00DD3AD4">
        <w:rPr>
          <w:rFonts w:ascii="Verdana" w:hAnsi="Verdana" w:cs="Arial"/>
          <w:color w:val="000000"/>
          <w:sz w:val="22"/>
          <w:szCs w:val="22"/>
        </w:rPr>
        <w:t xml:space="preserve">esse </w:t>
      </w:r>
      <w:proofErr w:type="gramStart"/>
      <w:r w:rsidR="00DD3AD4">
        <w:rPr>
          <w:rFonts w:ascii="Verdana" w:hAnsi="Verdana" w:cs="Arial"/>
          <w:color w:val="000000"/>
          <w:sz w:val="22"/>
          <w:szCs w:val="22"/>
        </w:rPr>
        <w:t>logradouro  há</w:t>
      </w:r>
      <w:proofErr w:type="gramEnd"/>
      <w:r w:rsidR="00DD3AD4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E340DB">
        <w:rPr>
          <w:rFonts w:ascii="Verdana" w:hAnsi="Verdana" w:cs="Arial"/>
          <w:color w:val="000000"/>
          <w:sz w:val="22"/>
          <w:szCs w:val="22"/>
        </w:rPr>
        <w:t>um grande fluxo de veículos.</w:t>
      </w:r>
    </w:p>
    <w:p w:rsidR="00E340DB" w:rsidRDefault="00E340DB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DD41C9" w:rsidRDefault="00DD41C9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Diante dessa rua, mais especificadamente n</w:t>
      </w:r>
      <w:r w:rsidR="00DD3AD4">
        <w:rPr>
          <w:rFonts w:ascii="Verdana" w:hAnsi="Verdana" w:cs="Arial"/>
          <w:color w:val="000000"/>
          <w:sz w:val="22"/>
          <w:szCs w:val="22"/>
        </w:rPr>
        <w:t>a lateral</w:t>
      </w:r>
      <w:r w:rsidR="00036B1E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036B1E">
        <w:rPr>
          <w:rFonts w:ascii="Verdana" w:hAnsi="Verdana" w:cs="Arial"/>
          <w:color w:val="000000"/>
          <w:sz w:val="22"/>
          <w:szCs w:val="22"/>
        </w:rPr>
        <w:t xml:space="preserve">da Padaria Divino </w:t>
      </w:r>
      <w:proofErr w:type="spellStart"/>
      <w:r w:rsidR="00036B1E">
        <w:rPr>
          <w:rFonts w:ascii="Verdana" w:hAnsi="Verdana" w:cs="Arial"/>
          <w:color w:val="000000"/>
          <w:sz w:val="22"/>
          <w:szCs w:val="22"/>
        </w:rPr>
        <w:t>Delicatessen</w:t>
      </w:r>
      <w:proofErr w:type="spellEnd"/>
      <w:r w:rsidR="00036B1E">
        <w:rPr>
          <w:rFonts w:ascii="Verdana" w:hAnsi="Verdana" w:cs="Arial"/>
          <w:color w:val="000000"/>
          <w:sz w:val="22"/>
          <w:szCs w:val="22"/>
        </w:rPr>
        <w:t xml:space="preserve"> </w:t>
      </w:r>
      <w:r>
        <w:rPr>
          <w:rFonts w:ascii="Verdana" w:hAnsi="Verdana" w:cs="Arial"/>
          <w:color w:val="000000"/>
          <w:sz w:val="22"/>
          <w:szCs w:val="22"/>
        </w:rPr>
        <w:t xml:space="preserve">há </w:t>
      </w:r>
      <w:r w:rsidR="00036B1E">
        <w:rPr>
          <w:rFonts w:ascii="Verdana" w:hAnsi="Verdana" w:cs="Arial"/>
          <w:color w:val="000000"/>
          <w:sz w:val="22"/>
          <w:szCs w:val="22"/>
        </w:rPr>
        <w:t>um grande fluxo de pedestres</w:t>
      </w:r>
      <w:r>
        <w:rPr>
          <w:rFonts w:ascii="Verdana" w:hAnsi="Verdana" w:cs="Arial"/>
          <w:color w:val="000000"/>
          <w:sz w:val="22"/>
          <w:szCs w:val="22"/>
        </w:rPr>
        <w:t xml:space="preserve">, notadamente idosos, que, diariamente, necessitam procederem à travessia dessa via, fazendo sem segurança alguma, já que ainda não há uma faixa de travessia apropriada. </w:t>
      </w:r>
    </w:p>
    <w:p w:rsidR="00036B1E" w:rsidRDefault="00036B1E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036B1E" w:rsidRDefault="00036B1E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Outrossim, nessa mesma via, mais abaixo (defronte ao Edifício Gabriela, n. 335), diante dos poucos pontos de estacionamento, que ainda permaneceram, falta uma demarcação de vagas para os veículos, sobretudo reservando à motos (estas devendo ser demarcadas mais próximas à esquina – cruzamento da Plácido de Castro c/c a Nilton Gonçalves), o que feito, certamente, irá organizar melhor o trânsito e conferir mais tranquilidade a </w:t>
      </w:r>
      <w:proofErr w:type="gramStart"/>
      <w:r>
        <w:rPr>
          <w:rFonts w:ascii="Verdana" w:hAnsi="Verdana" w:cs="Arial"/>
          <w:color w:val="000000"/>
          <w:sz w:val="22"/>
          <w:szCs w:val="22"/>
        </w:rPr>
        <w:t>todos(</w:t>
      </w:r>
      <w:proofErr w:type="gramEnd"/>
      <w:r>
        <w:rPr>
          <w:rFonts w:ascii="Verdana" w:hAnsi="Verdana" w:cs="Arial"/>
          <w:color w:val="000000"/>
          <w:sz w:val="22"/>
          <w:szCs w:val="22"/>
        </w:rPr>
        <w:t xml:space="preserve">as).  </w:t>
      </w:r>
    </w:p>
    <w:p w:rsidR="00DD41C9" w:rsidRDefault="00DD41C9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1E2157" w:rsidRPr="00E30722" w:rsidRDefault="00DD41C9">
      <w:pPr>
        <w:pStyle w:val="Padro"/>
        <w:ind w:left="700"/>
        <w:jc w:val="both"/>
        <w:rPr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Portanto, e</w:t>
      </w:r>
      <w:r w:rsidR="0018769F" w:rsidRPr="00E30722">
        <w:rPr>
          <w:rFonts w:ascii="Verdana" w:hAnsi="Verdana" w:cs="Arial"/>
          <w:color w:val="000000"/>
          <w:sz w:val="22"/>
          <w:szCs w:val="22"/>
        </w:rPr>
        <w:t>ncaminho esta Indicação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, confiando na aprovação do Plenário dessa eminente Casa do Povo</w:t>
      </w:r>
      <w:r w:rsidR="0018769F" w:rsidRPr="00E30722">
        <w:rPr>
          <w:rFonts w:ascii="Verdana" w:hAnsi="Verdana" w:cs="Arial"/>
          <w:color w:val="000000"/>
          <w:sz w:val="22"/>
          <w:szCs w:val="22"/>
        </w:rPr>
        <w:t>.</w:t>
      </w:r>
    </w:p>
    <w:p w:rsidR="001E2157" w:rsidRPr="00E30722" w:rsidRDefault="001E2157">
      <w:pPr>
        <w:pStyle w:val="Padro"/>
        <w:ind w:left="700"/>
        <w:jc w:val="both"/>
        <w:rPr>
          <w:sz w:val="22"/>
          <w:szCs w:val="22"/>
        </w:rPr>
      </w:pPr>
    </w:p>
    <w:p w:rsidR="001E2157" w:rsidRPr="00E30722" w:rsidRDefault="0018769F">
      <w:pPr>
        <w:pStyle w:val="Padro"/>
        <w:ind w:left="700"/>
        <w:jc w:val="both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>Termos que pede aprovação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 xml:space="preserve"> e 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encaminhamento para as autoridades, a fim de 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>ado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tarem 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>a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s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 xml:space="preserve"> providência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s necessárias em tempo razoável</w:t>
      </w:r>
      <w:r w:rsidRPr="00E30722">
        <w:rPr>
          <w:rFonts w:ascii="Verdana" w:hAnsi="Verdana" w:cs="Arial"/>
          <w:color w:val="000000"/>
          <w:sz w:val="22"/>
          <w:szCs w:val="22"/>
        </w:rPr>
        <w:t>.</w:t>
      </w:r>
    </w:p>
    <w:p w:rsidR="00E30722" w:rsidRPr="00E30722" w:rsidRDefault="00E30722" w:rsidP="002D79BA">
      <w:pPr>
        <w:pStyle w:val="Padro"/>
        <w:jc w:val="both"/>
        <w:rPr>
          <w:sz w:val="22"/>
          <w:szCs w:val="22"/>
        </w:rPr>
      </w:pP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proofErr w:type="spellStart"/>
      <w:r w:rsidRPr="00E30722">
        <w:rPr>
          <w:rFonts w:ascii="Verdana" w:hAnsi="Verdana" w:cs="Arial"/>
          <w:color w:val="000000"/>
          <w:sz w:val="22"/>
          <w:szCs w:val="22"/>
        </w:rPr>
        <w:t>Andreson</w:t>
      </w:r>
      <w:proofErr w:type="spellEnd"/>
      <w:r w:rsidRPr="00E30722">
        <w:rPr>
          <w:rFonts w:ascii="Verdana" w:hAnsi="Verdana" w:cs="Arial"/>
          <w:color w:val="000000"/>
          <w:sz w:val="22"/>
          <w:szCs w:val="22"/>
        </w:rPr>
        <w:t xml:space="preserve"> Ribeiro</w:t>
      </w: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>Vereador</w:t>
      </w: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 xml:space="preserve">PCdoB  </w:t>
      </w:r>
    </w:p>
    <w:p w:rsidR="001E2157" w:rsidRPr="00E30722" w:rsidRDefault="001E2157">
      <w:pPr>
        <w:pStyle w:val="Padro"/>
        <w:ind w:left="700"/>
        <w:jc w:val="both"/>
        <w:rPr>
          <w:sz w:val="22"/>
          <w:szCs w:val="22"/>
        </w:rPr>
      </w:pPr>
    </w:p>
    <w:sectPr w:rsidR="001E2157" w:rsidRPr="00E3072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0B5" w:rsidRDefault="001420B5">
      <w:pPr>
        <w:spacing w:after="0" w:line="240" w:lineRule="auto"/>
      </w:pPr>
      <w:r>
        <w:separator/>
      </w:r>
    </w:p>
  </w:endnote>
  <w:endnote w:type="continuationSeparator" w:id="0">
    <w:p w:rsidR="001420B5" w:rsidRDefault="00142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157" w:rsidRDefault="0018769F">
    <w:pPr>
      <w:pStyle w:val="Rodap"/>
      <w:ind w:right="360"/>
    </w:pPr>
    <w:r>
      <w:rPr>
        <w:noProof/>
        <w:lang w:eastAsia="pt-BR"/>
      </w:rPr>
      <w:drawing>
        <wp:inline distT="0" distB="0" distL="0" distR="0">
          <wp:extent cx="5397500" cy="409575"/>
          <wp:effectExtent l="0" t="0" r="0" b="0"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2157" w:rsidRDefault="001E2157">
    <w:pPr>
      <w:pStyle w:val="Rodap"/>
    </w:pPr>
  </w:p>
  <w:p w:rsidR="001E2157" w:rsidRDefault="001E21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0B5" w:rsidRDefault="001420B5">
      <w:pPr>
        <w:spacing w:after="0" w:line="240" w:lineRule="auto"/>
      </w:pPr>
      <w:r>
        <w:separator/>
      </w:r>
    </w:p>
  </w:footnote>
  <w:footnote w:type="continuationSeparator" w:id="0">
    <w:p w:rsidR="001420B5" w:rsidRDefault="00142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157" w:rsidRDefault="0018769F">
    <w:pPr>
      <w:pStyle w:val="Cabealho"/>
    </w:pPr>
    <w:r>
      <w:rPr>
        <w:noProof/>
        <w:lang w:eastAsia="pt-BR"/>
      </w:rPr>
      <w:drawing>
        <wp:inline distT="0" distB="0" distL="0" distR="0">
          <wp:extent cx="5397500" cy="712470"/>
          <wp:effectExtent l="0" t="0" r="0" b="0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12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2157" w:rsidRDefault="001E21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57"/>
    <w:rsid w:val="00036B1E"/>
    <w:rsid w:val="0006081F"/>
    <w:rsid w:val="000D1D2A"/>
    <w:rsid w:val="000D512C"/>
    <w:rsid w:val="00112D2E"/>
    <w:rsid w:val="001420B5"/>
    <w:rsid w:val="0018769F"/>
    <w:rsid w:val="001E2157"/>
    <w:rsid w:val="001F53CF"/>
    <w:rsid w:val="001F781B"/>
    <w:rsid w:val="00261E8D"/>
    <w:rsid w:val="002B13B9"/>
    <w:rsid w:val="002D6235"/>
    <w:rsid w:val="002D79BA"/>
    <w:rsid w:val="003466C8"/>
    <w:rsid w:val="00460E01"/>
    <w:rsid w:val="004B457D"/>
    <w:rsid w:val="004F2368"/>
    <w:rsid w:val="00586D7C"/>
    <w:rsid w:val="005E2BE2"/>
    <w:rsid w:val="00646D79"/>
    <w:rsid w:val="00690982"/>
    <w:rsid w:val="006A60C3"/>
    <w:rsid w:val="006C5620"/>
    <w:rsid w:val="006E7257"/>
    <w:rsid w:val="006F44A1"/>
    <w:rsid w:val="0071605D"/>
    <w:rsid w:val="00784C76"/>
    <w:rsid w:val="007A30FE"/>
    <w:rsid w:val="0080779E"/>
    <w:rsid w:val="00827042"/>
    <w:rsid w:val="00872BAE"/>
    <w:rsid w:val="00880596"/>
    <w:rsid w:val="00A21D54"/>
    <w:rsid w:val="00A62775"/>
    <w:rsid w:val="00B13547"/>
    <w:rsid w:val="00B1568C"/>
    <w:rsid w:val="00B67F24"/>
    <w:rsid w:val="00BE7A6E"/>
    <w:rsid w:val="00C76F8E"/>
    <w:rsid w:val="00CC5D73"/>
    <w:rsid w:val="00D33619"/>
    <w:rsid w:val="00D35AC8"/>
    <w:rsid w:val="00D43E49"/>
    <w:rsid w:val="00DD3AD4"/>
    <w:rsid w:val="00DD41C9"/>
    <w:rsid w:val="00E30722"/>
    <w:rsid w:val="00E340DB"/>
    <w:rsid w:val="00E867C4"/>
    <w:rsid w:val="00EE388B"/>
    <w:rsid w:val="00F27200"/>
    <w:rsid w:val="00FB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CB150-3AD3-4C83-9AB8-78565D99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pPr>
      <w:suppressAutoHyphens/>
      <w:spacing w:after="0" w:line="100" w:lineRule="atLeast"/>
    </w:pPr>
    <w:rPr>
      <w:rFonts w:ascii="Arial" w:eastAsia="Times New Roman" w:hAnsi="Arial" w:cs="Times New Roman"/>
      <w:sz w:val="24"/>
      <w:szCs w:val="24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extodebaloChar">
    <w:name w:val="Texto de balão Char"/>
    <w:basedOn w:val="Fontepargpadro"/>
    <w:rPr>
      <w:rFonts w:ascii="Tahoma" w:hAnsi="Tahoma" w:cs="Tahoma"/>
      <w:sz w:val="16"/>
      <w:szCs w:val="16"/>
    </w:rPr>
  </w:style>
  <w:style w:type="paragraph" w:styleId="Ttulo">
    <w:name w:val="Title"/>
    <w:basedOn w:val="Padro"/>
    <w:next w:val="Corpodetexto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Corpodetexto">
    <w:name w:val="Body Text"/>
    <w:basedOn w:val="Padro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Padro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Padro"/>
    <w:pPr>
      <w:suppressLineNumbers/>
    </w:pPr>
    <w:rPr>
      <w:rFonts w:cs="Mangal"/>
    </w:rPr>
  </w:style>
  <w:style w:type="paragraph" w:styleId="Cabealho">
    <w:name w:val="header"/>
    <w:basedOn w:val="Padro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styleId="Rodap">
    <w:name w:val="footer"/>
    <w:basedOn w:val="Padro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styleId="Textodebalo">
    <w:name w:val="Balloon Text"/>
    <w:basedOn w:val="Padro"/>
    <w:rPr>
      <w:rFonts w:ascii="Tahoma" w:hAnsi="Tahoma" w:cs="Calibri"/>
      <w:sz w:val="16"/>
      <w:szCs w:val="16"/>
      <w:lang w:eastAsia="en-US"/>
    </w:rPr>
  </w:style>
  <w:style w:type="paragraph" w:styleId="NormalWeb">
    <w:name w:val="Normal (Web)"/>
    <w:basedOn w:val="Padro"/>
    <w:pPr>
      <w:spacing w:before="28" w:after="28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ANDRESON</cp:lastModifiedBy>
  <cp:revision>2</cp:revision>
  <dcterms:created xsi:type="dcterms:W3CDTF">2024-07-17T20:42:00Z</dcterms:created>
  <dcterms:modified xsi:type="dcterms:W3CDTF">2024-07-17T20:42:00Z</dcterms:modified>
</cp:coreProperties>
</file>