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427F9" w14:textId="77777777" w:rsidR="009E631B" w:rsidRPr="009E631B" w:rsidRDefault="009E631B" w:rsidP="009E631B">
      <w:pPr>
        <w:jc w:val="both"/>
        <w:rPr>
          <w:b/>
          <w:bCs/>
        </w:rPr>
      </w:pPr>
      <w:r w:rsidRPr="009E631B">
        <w:rPr>
          <w:b/>
          <w:bCs/>
        </w:rPr>
        <w:t>Requerimento de Informações</w:t>
      </w:r>
    </w:p>
    <w:p w14:paraId="062E57FF" w14:textId="77777777" w:rsidR="009E631B" w:rsidRPr="009E631B" w:rsidRDefault="009E631B" w:rsidP="009E631B">
      <w:pPr>
        <w:jc w:val="both"/>
      </w:pPr>
      <w:r w:rsidRPr="009E631B">
        <w:rPr>
          <w:b/>
          <w:bCs/>
        </w:rPr>
        <w:t>REQUERIMENTO Nº _____/2026</w:t>
      </w:r>
    </w:p>
    <w:p w14:paraId="3AF291A0" w14:textId="59844787" w:rsidR="009E631B" w:rsidRPr="009E631B" w:rsidRDefault="009E631B" w:rsidP="009E631B">
      <w:pPr>
        <w:jc w:val="both"/>
      </w:pPr>
      <w:r w:rsidRPr="009E631B">
        <w:rPr>
          <w:b/>
          <w:bCs/>
        </w:rPr>
        <w:t>O Vereador que este subscreve, no uso de suas atribuições legais e regimentais, requer à Mesa Diretora, após ouvido o Plenário, que seja encaminhado expediente ao Chefe do Poder Executivo Municipal, com cópia à Secretaria Municipal de Saúde, solicitando informações sobre a política municipal de atenção às pessoas com Lúpus Eritematoso Sistêmico — LES no Município de Macaé.</w:t>
      </w:r>
    </w:p>
    <w:p w14:paraId="5EAC83B0" w14:textId="77777777" w:rsidR="009E631B" w:rsidRPr="009E631B" w:rsidRDefault="009E631B" w:rsidP="009E631B">
      <w:pPr>
        <w:jc w:val="both"/>
      </w:pPr>
      <w:r w:rsidRPr="009E631B">
        <w:t>Requer-se que sejam prestadas as seguintes informações:</w:t>
      </w:r>
    </w:p>
    <w:p w14:paraId="1B44E589" w14:textId="77777777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Quantas pessoas com diagnóstico de </w:t>
      </w:r>
      <w:r w:rsidRPr="009E631B">
        <w:rPr>
          <w:b/>
          <w:bCs/>
        </w:rPr>
        <w:t>Lúpus Eritematoso Sistêmico — LES</w:t>
      </w:r>
      <w:r w:rsidRPr="009E631B">
        <w:t xml:space="preserve"> estão cadastradas ou identificadas na rede municipal de saúde de Macaé? </w:t>
      </w:r>
    </w:p>
    <w:p w14:paraId="06A8F7D6" w14:textId="77777777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Existe fluxo oficial de atendimento, encaminhamento e acompanhamento de pacientes com lúpus na atenção básica, média complexidade e rede especializada? </w:t>
      </w:r>
    </w:p>
    <w:p w14:paraId="1B388FA8" w14:textId="77777777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O Município possui médico reumatologista disponível na rede pública? Em caso positivo, informar quantidade de profissionais, carga horária, unidade de lotação e tempo médio de espera para consulta. </w:t>
      </w:r>
    </w:p>
    <w:p w14:paraId="63EBDB5F" w14:textId="77777777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O </w:t>
      </w:r>
      <w:proofErr w:type="spellStart"/>
      <w:r w:rsidRPr="009E631B">
        <w:t>Nufimac</w:t>
      </w:r>
      <w:proofErr w:type="spellEnd"/>
      <w:r w:rsidRPr="009E631B">
        <w:t xml:space="preserve"> atende ou pretende atender pacientes com lúpus, considerando a previsão da Lei Municipal nº 4.777/2021? </w:t>
      </w:r>
    </w:p>
    <w:p w14:paraId="6A4BC651" w14:textId="62360528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Existe previsão de ampliação do </w:t>
      </w:r>
      <w:proofErr w:type="spellStart"/>
      <w:r w:rsidRPr="009E631B">
        <w:t>Nufimac</w:t>
      </w:r>
      <w:proofErr w:type="spellEnd"/>
      <w:r w:rsidRPr="009E631B">
        <w:t xml:space="preserve"> ou criação de serviço específico para doenças autoimunes, dor crônica, lúpus</w:t>
      </w:r>
      <w:r>
        <w:t xml:space="preserve"> e</w:t>
      </w:r>
      <w:r w:rsidRPr="009E631B">
        <w:t xml:space="preserve"> condições correlatas? </w:t>
      </w:r>
    </w:p>
    <w:p w14:paraId="78040676" w14:textId="77777777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Quais especialidades e serviços são atualmente ofertados aos pacientes com lúpus, incluindo reumatologia, nefrologia, dermatologia, cardiologia, neurologia, psicologia, fisioterapia, nutrição e assistência social? </w:t>
      </w:r>
    </w:p>
    <w:p w14:paraId="4D78D26E" w14:textId="77777777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Há fila de espera para atendimento de pacientes com lúpus? Em caso positivo, informar número de pacientes, tempo médio de espera e especialidades mais demandadas. </w:t>
      </w:r>
    </w:p>
    <w:p w14:paraId="2F2D9FA7" w14:textId="77777777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O Município possui protocolo clínico municipal ou adota protocolo do Ministério da Saúde para diagnóstico, tratamento e acompanhamento </w:t>
      </w:r>
      <w:proofErr w:type="gramStart"/>
      <w:r w:rsidRPr="009E631B">
        <w:t>do lúpus</w:t>
      </w:r>
      <w:proofErr w:type="gramEnd"/>
      <w:r w:rsidRPr="009E631B">
        <w:t xml:space="preserve">? </w:t>
      </w:r>
    </w:p>
    <w:p w14:paraId="04528D68" w14:textId="77777777" w:rsidR="009E631B" w:rsidRPr="009E631B" w:rsidRDefault="009E631B" w:rsidP="009E631B">
      <w:pPr>
        <w:numPr>
          <w:ilvl w:val="0"/>
          <w:numId w:val="1"/>
        </w:numPr>
        <w:jc w:val="both"/>
      </w:pPr>
      <w:r w:rsidRPr="009E631B">
        <w:t xml:space="preserve">Quais medicamentos relacionados ao tratamento </w:t>
      </w:r>
      <w:proofErr w:type="gramStart"/>
      <w:r w:rsidRPr="009E631B">
        <w:t>do lúpus</w:t>
      </w:r>
      <w:proofErr w:type="gramEnd"/>
      <w:r w:rsidRPr="009E631B">
        <w:t xml:space="preserve"> são disponibilizados pela rede municipal ou encaminhados via componente especializado da assistência farmacêutica estadual? </w:t>
      </w:r>
    </w:p>
    <w:p w14:paraId="77D008A2" w14:textId="0414E580" w:rsidR="00C45ECB" w:rsidRPr="00C45ECB" w:rsidRDefault="009E631B" w:rsidP="009E631B">
      <w:pPr>
        <w:numPr>
          <w:ilvl w:val="0"/>
          <w:numId w:val="1"/>
        </w:numPr>
        <w:jc w:val="center"/>
        <w:rPr>
          <w:b/>
          <w:bCs/>
        </w:rPr>
      </w:pPr>
      <w:r w:rsidRPr="009E631B">
        <w:t xml:space="preserve">Há campanhas municipais realizadas anualmente em razão do </w:t>
      </w:r>
      <w:r w:rsidRPr="00C45ECB">
        <w:rPr>
          <w:b/>
          <w:bCs/>
        </w:rPr>
        <w:t>Dia Municipal de Conscientização sobre o Lúpus</w:t>
      </w:r>
      <w:r w:rsidRPr="009E631B">
        <w:t xml:space="preserve">, celebrado em 10 de maio? </w:t>
      </w:r>
    </w:p>
    <w:p w14:paraId="0F83E648" w14:textId="2CA8DDE0" w:rsidR="00C45ECB" w:rsidRPr="009E631B" w:rsidRDefault="009E631B" w:rsidP="009E631B">
      <w:pPr>
        <w:jc w:val="center"/>
      </w:pPr>
      <w:r w:rsidRPr="009E631B">
        <w:rPr>
          <w:b/>
          <w:bCs/>
        </w:rPr>
        <w:t xml:space="preserve">Sala das Sessões, </w:t>
      </w:r>
      <w:r w:rsidR="00C45ECB">
        <w:rPr>
          <w:b/>
          <w:bCs/>
        </w:rPr>
        <w:t xml:space="preserve">12 </w:t>
      </w:r>
      <w:r w:rsidRPr="009E631B">
        <w:rPr>
          <w:b/>
          <w:bCs/>
        </w:rPr>
        <w:t xml:space="preserve">de </w:t>
      </w:r>
      <w:r w:rsidR="00C45ECB">
        <w:rPr>
          <w:b/>
          <w:bCs/>
        </w:rPr>
        <w:t xml:space="preserve">maio </w:t>
      </w:r>
      <w:r w:rsidR="00C45ECB" w:rsidRPr="009E631B">
        <w:rPr>
          <w:b/>
          <w:bCs/>
        </w:rPr>
        <w:t>de</w:t>
      </w:r>
      <w:r w:rsidRPr="009E631B">
        <w:rPr>
          <w:b/>
          <w:bCs/>
        </w:rPr>
        <w:t xml:space="preserve"> 2026.</w:t>
      </w:r>
      <w:r w:rsidR="00C45ECB">
        <w:rPr>
          <w:b/>
          <w:bCs/>
          <w:noProof/>
        </w:rPr>
        <w:drawing>
          <wp:anchor distT="0" distB="0" distL="114300" distR="114300" simplePos="0" relativeHeight="251658240" behindDoc="0" locked="0" layoutInCell="1" allowOverlap="1" wp14:anchorId="69FB88C7" wp14:editId="755C3738">
            <wp:simplePos x="0" y="0"/>
            <wp:positionH relativeFrom="margin">
              <wp:posOffset>2694305</wp:posOffset>
            </wp:positionH>
            <wp:positionV relativeFrom="paragraph">
              <wp:posOffset>431165</wp:posOffset>
            </wp:positionV>
            <wp:extent cx="1477645" cy="959485"/>
            <wp:effectExtent l="0" t="0" r="8255" b="0"/>
            <wp:wrapSquare wrapText="right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959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E1F7E" w14:textId="5526D59A" w:rsidR="009E631B" w:rsidRPr="009E631B" w:rsidRDefault="009E631B" w:rsidP="009E631B">
      <w:pPr>
        <w:jc w:val="center"/>
      </w:pPr>
      <w:r w:rsidRPr="009E631B">
        <w:rPr>
          <w:b/>
          <w:bCs/>
        </w:rPr>
        <w:t>__________________________________</w:t>
      </w:r>
      <w:r w:rsidRPr="009E631B">
        <w:br/>
        <w:t>Vereador</w:t>
      </w:r>
      <w:r>
        <w:t xml:space="preserve"> Professor Michel</w:t>
      </w:r>
      <w:r w:rsidRPr="009E631B">
        <w:br/>
        <w:t>Câmara Municipal de Macaé</w:t>
      </w:r>
    </w:p>
    <w:p w14:paraId="3EE13503" w14:textId="77777777" w:rsidR="00A70756" w:rsidRDefault="00A70756" w:rsidP="009E631B">
      <w:pPr>
        <w:jc w:val="both"/>
      </w:pPr>
    </w:p>
    <w:p w14:paraId="5B8F4712" w14:textId="200FA789" w:rsidR="009E631B" w:rsidRPr="009E631B" w:rsidRDefault="009E631B" w:rsidP="009E631B">
      <w:pPr>
        <w:jc w:val="both"/>
        <w:rPr>
          <w:b/>
          <w:bCs/>
        </w:rPr>
      </w:pPr>
      <w:r w:rsidRPr="009E631B">
        <w:rPr>
          <w:b/>
          <w:bCs/>
        </w:rPr>
        <w:t>Justificativa</w:t>
      </w:r>
    </w:p>
    <w:p w14:paraId="22A666D1" w14:textId="0726F7EE" w:rsidR="009E631B" w:rsidRPr="009E631B" w:rsidRDefault="009E631B" w:rsidP="009E631B">
      <w:pPr>
        <w:jc w:val="both"/>
      </w:pPr>
      <w:r w:rsidRPr="009E631B">
        <w:t>O presente requerimento tem por finalidade acompanhar, fiscalizar e aperfeiçoar as políticas públicas municipais voltadas às pessoas com doenças crônicas, autoimunes e de difícil diagnóstico, especialmente lúpus e fibromialgia.</w:t>
      </w:r>
    </w:p>
    <w:p w14:paraId="64C31B44" w14:textId="22BAF5C3" w:rsidR="009E631B" w:rsidRPr="009E631B" w:rsidRDefault="009E631B" w:rsidP="009E631B">
      <w:pPr>
        <w:jc w:val="both"/>
      </w:pPr>
      <w:r w:rsidRPr="009E631B">
        <w:t xml:space="preserve">Macaé avançou significativamente na área da fibromialgia com a implantação do </w:t>
      </w:r>
      <w:proofErr w:type="spellStart"/>
      <w:r w:rsidRPr="009E631B">
        <w:t>Nufimac</w:t>
      </w:r>
      <w:proofErr w:type="spellEnd"/>
      <w:r w:rsidRPr="009E631B">
        <w:t xml:space="preserve">, serviço multiprofissional de referência que já atende milhares de munícipes. Contudo, considerando a existência da </w:t>
      </w:r>
      <w:r w:rsidRPr="009E631B">
        <w:rPr>
          <w:b/>
          <w:bCs/>
        </w:rPr>
        <w:t>Lei Municipal nº 4.777/2021</w:t>
      </w:r>
      <w:r w:rsidRPr="009E631B">
        <w:t xml:space="preserve">, que autoriza a criação de Centro de Referência para diagnóstico e tratamento de pessoas com fibromialgia e lúpus eritematoso sistêmico, bem como da </w:t>
      </w:r>
      <w:r w:rsidRPr="009E631B">
        <w:rPr>
          <w:b/>
          <w:bCs/>
        </w:rPr>
        <w:t>Lei Municipal nº 4.919/2022</w:t>
      </w:r>
      <w:r w:rsidRPr="009E631B">
        <w:t>, que institui o Dia Municipal de Conscientização sobre o Lúpus e de Assistência a seus Portadores, torna-se necessário compreender como o Município vem estruturando a linha de cuidado específica para pacientes com lúpus.</w:t>
      </w:r>
    </w:p>
    <w:p w14:paraId="037556DA" w14:textId="2647CC11" w:rsidR="009E631B" w:rsidRDefault="009E631B" w:rsidP="009E631B">
      <w:pPr>
        <w:jc w:val="both"/>
      </w:pPr>
    </w:p>
    <w:sectPr w:rsidR="009E631B" w:rsidSect="009E631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C069C8"/>
    <w:multiLevelType w:val="multilevel"/>
    <w:tmpl w:val="E9E492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31B"/>
    <w:rsid w:val="0044124B"/>
    <w:rsid w:val="004D56F9"/>
    <w:rsid w:val="006007C8"/>
    <w:rsid w:val="006B2B9A"/>
    <w:rsid w:val="00910133"/>
    <w:rsid w:val="009B4C08"/>
    <w:rsid w:val="009E631B"/>
    <w:rsid w:val="00A70756"/>
    <w:rsid w:val="00B6466F"/>
    <w:rsid w:val="00C45ECB"/>
    <w:rsid w:val="00C4693A"/>
    <w:rsid w:val="00C70314"/>
    <w:rsid w:val="00FB7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3902DE9D"/>
  <w15:chartTrackingRefBased/>
  <w15:docId w15:val="{7353F029-7356-49EE-B09C-F386590AA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E63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E63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E63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E63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E63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E63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E63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E63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E63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E63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E63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E63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E631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E631B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E631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E631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E631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E631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E63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E63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E63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E63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E63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E631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E631B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E631B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E63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E631B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E631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458</Words>
  <Characters>2615</Characters>
  <Application>Microsoft Office Word</Application>
  <DocSecurity>0</DocSecurity>
  <Lines>21</Lines>
  <Paragraphs>6</Paragraphs>
  <ScaleCrop>false</ScaleCrop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flight simulator</dc:creator>
  <cp:keywords/>
  <dc:description/>
  <cp:lastModifiedBy>Raquel Costa Azevedo</cp:lastModifiedBy>
  <cp:revision>2</cp:revision>
  <dcterms:created xsi:type="dcterms:W3CDTF">2026-05-12T12:41:00Z</dcterms:created>
  <dcterms:modified xsi:type="dcterms:W3CDTF">2026-05-12T12:41:00Z</dcterms:modified>
</cp:coreProperties>
</file>