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30B91" w14:textId="0E5BE653" w:rsidR="00746A25" w:rsidRDefault="00CD15B6" w:rsidP="00746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PROJETO DE LEI ORDINÁRIA </w:t>
      </w:r>
      <w:r w:rsidRPr="00451815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5F533B" w:rsidRPr="00451815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FB7744">
        <w:rPr>
          <w:rFonts w:ascii="Times New Roman" w:eastAsia="Times New Roman" w:hAnsi="Times New Roman" w:cs="Times New Roman"/>
          <w:b/>
          <w:sz w:val="24"/>
          <w:szCs w:val="24"/>
        </w:rPr>
        <w:t>10/2026</w:t>
      </w:r>
    </w:p>
    <w:p w14:paraId="78EF910A" w14:textId="77777777" w:rsidR="00570154" w:rsidRDefault="00570154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9C24E5" w14:textId="77777777" w:rsidR="009B5A20" w:rsidRPr="00451815" w:rsidRDefault="009B5A20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402D33" w14:textId="77777777" w:rsidR="00894663" w:rsidRDefault="00894663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Dispõe sobre a concessão de </w:t>
      </w:r>
      <w:r w:rsidR="009408CE">
        <w:rPr>
          <w:rFonts w:ascii="Times New Roman" w:hAnsi="Times New Roman" w:cs="Times New Roman"/>
          <w:bCs/>
          <w:i/>
          <w:sz w:val="24"/>
          <w:szCs w:val="24"/>
        </w:rPr>
        <w:t>contribuição</w:t>
      </w: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 para</w:t>
      </w:r>
      <w:r w:rsidR="00666299">
        <w:rPr>
          <w:rFonts w:ascii="Times New Roman" w:hAnsi="Times New Roman" w:cs="Times New Roman"/>
          <w:bCs/>
          <w:i/>
          <w:sz w:val="24"/>
          <w:szCs w:val="24"/>
        </w:rPr>
        <w:t xml:space="preserve"> a</w:t>
      </w:r>
      <w:r w:rsidRPr="00743622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69557C" w:rsidRPr="0069557C">
        <w:rPr>
          <w:rFonts w:ascii="Times New Roman" w:hAnsi="Times New Roman" w:cs="Times New Roman"/>
          <w:bCs/>
          <w:i/>
          <w:sz w:val="24"/>
          <w:szCs w:val="24"/>
        </w:rPr>
        <w:t>Liga Desportiva Limaduartina - LDL</w:t>
      </w:r>
      <w:r w:rsidR="00415318" w:rsidRPr="00415318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955BA3" w:rsidRPr="00415318">
        <w:rPr>
          <w:rFonts w:ascii="Times New Roman" w:hAnsi="Times New Roman" w:cs="Times New Roman"/>
          <w:bCs/>
          <w:i/>
          <w:sz w:val="24"/>
          <w:szCs w:val="24"/>
        </w:rPr>
        <w:t xml:space="preserve"> no importe de R</w:t>
      </w:r>
      <w:r w:rsidR="009408CE">
        <w:rPr>
          <w:rFonts w:ascii="Times New Roman" w:hAnsi="Times New Roman" w:cs="Times New Roman"/>
          <w:bCs/>
          <w:i/>
          <w:sz w:val="24"/>
          <w:szCs w:val="24"/>
        </w:rPr>
        <w:t>$</w:t>
      </w:r>
      <w:r w:rsidR="0069557C">
        <w:rPr>
          <w:rFonts w:ascii="Times New Roman" w:hAnsi="Times New Roman" w:cs="Times New Roman"/>
          <w:bCs/>
          <w:i/>
          <w:sz w:val="24"/>
          <w:szCs w:val="24"/>
        </w:rPr>
        <w:t>30</w:t>
      </w:r>
      <w:r w:rsidR="00B214BE">
        <w:rPr>
          <w:rFonts w:ascii="Times New Roman" w:hAnsi="Times New Roman" w:cs="Times New Roman"/>
          <w:bCs/>
          <w:i/>
          <w:sz w:val="24"/>
          <w:szCs w:val="24"/>
        </w:rPr>
        <w:t>.000</w:t>
      </w:r>
      <w:r w:rsidR="00415318" w:rsidRPr="00415318">
        <w:rPr>
          <w:rFonts w:ascii="Times New Roman" w:hAnsi="Times New Roman" w:cs="Times New Roman"/>
          <w:bCs/>
          <w:i/>
          <w:sz w:val="24"/>
          <w:szCs w:val="24"/>
        </w:rPr>
        <w:t>,00</w:t>
      </w:r>
      <w:r w:rsidRPr="00415318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3712C65C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 xml:space="preserve">A Câmara Municipal de Lima Duarte aprova e a Prefeita Municipal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6650802D" w14:textId="77777777" w:rsidR="00894663" w:rsidRPr="00504DCE" w:rsidRDefault="00894663" w:rsidP="00F3496B">
      <w:pPr>
        <w:pStyle w:val="Corpodetexto"/>
        <w:spacing w:beforeLines="100" w:before="24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Art. 1º</w:t>
      </w:r>
      <w:r w:rsidRPr="00504DCE">
        <w:rPr>
          <w:rFonts w:ascii="Times New Roman" w:hAnsi="Times New Roman" w:cs="Times New Roman"/>
          <w:sz w:val="24"/>
          <w:szCs w:val="24"/>
        </w:rPr>
        <w:t xml:space="preserve"> Fica a Chefe do Poder Executivo Municipal autorizada</w:t>
      </w:r>
      <w:r w:rsidR="00B815DA">
        <w:rPr>
          <w:rFonts w:ascii="Times New Roman" w:hAnsi="Times New Roman" w:cs="Times New Roman"/>
          <w:sz w:val="24"/>
          <w:szCs w:val="24"/>
        </w:rPr>
        <w:t xml:space="preserve"> a conceder </w:t>
      </w:r>
      <w:r w:rsidR="009408CE">
        <w:rPr>
          <w:rFonts w:ascii="Times New Roman" w:hAnsi="Times New Roman" w:cs="Times New Roman"/>
          <w:sz w:val="24"/>
          <w:szCs w:val="24"/>
        </w:rPr>
        <w:t>contribuição</w:t>
      </w:r>
      <w:r w:rsidR="00B815DA">
        <w:rPr>
          <w:rFonts w:ascii="Times New Roman" w:hAnsi="Times New Roman" w:cs="Times New Roman"/>
          <w:sz w:val="24"/>
          <w:szCs w:val="24"/>
        </w:rPr>
        <w:t xml:space="preserve"> </w:t>
      </w:r>
      <w:r w:rsidR="00415318">
        <w:rPr>
          <w:rFonts w:ascii="Times New Roman" w:hAnsi="Times New Roman" w:cs="Times New Roman"/>
          <w:sz w:val="24"/>
          <w:szCs w:val="24"/>
        </w:rPr>
        <w:t xml:space="preserve">a </w:t>
      </w:r>
      <w:r w:rsidR="0069557C" w:rsidRPr="002A6F2A">
        <w:rPr>
          <w:rFonts w:ascii="Times New Roman" w:hAnsi="Times New Roman" w:cs="Times New Roman"/>
          <w:bCs/>
          <w:sz w:val="24"/>
          <w:szCs w:val="24"/>
        </w:rPr>
        <w:t>Liga Desportiva Limaduartina - LDL</w:t>
      </w:r>
      <w:r w:rsidRPr="00504DCE">
        <w:rPr>
          <w:rFonts w:ascii="Times New Roman" w:hAnsi="Times New Roman" w:cs="Times New Roman"/>
          <w:sz w:val="24"/>
          <w:szCs w:val="24"/>
        </w:rPr>
        <w:t xml:space="preserve">, entidade sem fins econômicos e lucrativos, inscrita no CNPJ sob o nº </w:t>
      </w:r>
      <w:r w:rsidR="0069557C" w:rsidRPr="0069557C">
        <w:rPr>
          <w:rFonts w:ascii="Times New Roman" w:hAnsi="Times New Roman" w:cs="Times New Roman"/>
          <w:bCs/>
          <w:sz w:val="24"/>
          <w:szCs w:val="24"/>
        </w:rPr>
        <w:t>48.274.298/0001-54</w:t>
      </w:r>
      <w:r w:rsidRPr="00504DCE">
        <w:rPr>
          <w:rFonts w:ascii="Times New Roman" w:hAnsi="Times New Roman" w:cs="Times New Roman"/>
          <w:sz w:val="24"/>
          <w:szCs w:val="24"/>
        </w:rPr>
        <w:t xml:space="preserve">, </w:t>
      </w:r>
      <w:r w:rsidR="00955BA3">
        <w:rPr>
          <w:rFonts w:ascii="Times New Roman" w:hAnsi="Times New Roman" w:cs="Times New Roman"/>
          <w:sz w:val="24"/>
          <w:szCs w:val="24"/>
        </w:rPr>
        <w:t>visando auxiliar no custeio de suas atividades</w:t>
      </w:r>
      <w:r w:rsidRPr="00504DCE">
        <w:rPr>
          <w:rFonts w:ascii="Times New Roman" w:hAnsi="Times New Roman" w:cs="Times New Roman"/>
          <w:sz w:val="24"/>
          <w:szCs w:val="24"/>
        </w:rPr>
        <w:t>.</w:t>
      </w:r>
    </w:p>
    <w:p w14:paraId="39522680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9408CE"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de que trata esta lei será concedida à entidade mencionada no a</w:t>
      </w:r>
      <w:r w:rsidR="005F533B">
        <w:rPr>
          <w:rFonts w:ascii="Times New Roman" w:hAnsi="Times New Roman" w:cs="Times New Roman"/>
          <w:bCs/>
          <w:sz w:val="24"/>
          <w:szCs w:val="24"/>
        </w:rPr>
        <w:t>rtigo anterior, no valor de</w:t>
      </w:r>
      <w:r w:rsidR="0069557C">
        <w:rPr>
          <w:rFonts w:ascii="Times New Roman" w:hAnsi="Times New Roman" w:cs="Times New Roman"/>
          <w:bCs/>
          <w:sz w:val="24"/>
          <w:szCs w:val="24"/>
        </w:rPr>
        <w:t xml:space="preserve"> R$30</w:t>
      </w:r>
      <w:r w:rsidR="00B214BE">
        <w:rPr>
          <w:rFonts w:ascii="Times New Roman" w:hAnsi="Times New Roman" w:cs="Times New Roman"/>
          <w:bCs/>
          <w:sz w:val="24"/>
          <w:szCs w:val="24"/>
        </w:rPr>
        <w:t>.0</w:t>
      </w:r>
      <w:r w:rsidR="00415318">
        <w:rPr>
          <w:rFonts w:ascii="Times New Roman" w:hAnsi="Times New Roman" w:cs="Times New Roman"/>
          <w:bCs/>
          <w:sz w:val="24"/>
          <w:szCs w:val="24"/>
        </w:rPr>
        <w:t>00,00</w:t>
      </w:r>
      <w:r w:rsidRPr="00504DCE">
        <w:rPr>
          <w:rFonts w:ascii="Times New Roman" w:hAnsi="Times New Roman" w:cs="Times New Roman"/>
          <w:bCs/>
          <w:sz w:val="24"/>
          <w:szCs w:val="24"/>
        </w:rPr>
        <w:t>,</w:t>
      </w:r>
      <w:r w:rsidR="009408CE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69557C">
        <w:rPr>
          <w:rFonts w:ascii="Times New Roman" w:hAnsi="Times New Roman" w:cs="Times New Roman"/>
          <w:bCs/>
          <w:sz w:val="24"/>
          <w:szCs w:val="24"/>
        </w:rPr>
        <w:t>trinta</w:t>
      </w:r>
      <w:r w:rsidR="00415318">
        <w:rPr>
          <w:rFonts w:ascii="Times New Roman" w:hAnsi="Times New Roman" w:cs="Times New Roman"/>
          <w:bCs/>
          <w:sz w:val="24"/>
          <w:szCs w:val="24"/>
        </w:rPr>
        <w:t xml:space="preserve"> mil </w:t>
      </w:r>
      <w:r w:rsidR="00126736">
        <w:rPr>
          <w:rFonts w:ascii="Times New Roman" w:hAnsi="Times New Roman" w:cs="Times New Roman"/>
          <w:bCs/>
          <w:sz w:val="24"/>
          <w:szCs w:val="24"/>
        </w:rPr>
        <w:t>reais)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para a execução de suas atividades, conforme plano de trabalho</w:t>
      </w:r>
      <w:r w:rsidR="00B214BE">
        <w:rPr>
          <w:rFonts w:ascii="Times New Roman" w:hAnsi="Times New Roman" w:cs="Times New Roman"/>
          <w:bCs/>
          <w:sz w:val="24"/>
          <w:szCs w:val="24"/>
        </w:rPr>
        <w:t xml:space="preserve"> a ser apresentado</w:t>
      </w:r>
      <w:r w:rsidRPr="00504DCE">
        <w:rPr>
          <w:rFonts w:ascii="Times New Roman" w:hAnsi="Times New Roman" w:cs="Times New Roman"/>
          <w:bCs/>
          <w:sz w:val="24"/>
          <w:szCs w:val="24"/>
        </w:rPr>
        <w:t>, desde que esteja legalmente constituída e, na época da efetiva concessão do benefício, possua o título de utilidade pública.</w:t>
      </w:r>
    </w:p>
    <w:p w14:paraId="1F9BC269" w14:textId="77777777" w:rsidR="00894663" w:rsidRPr="007823DD" w:rsidRDefault="005F533B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214B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1º</w:t>
      </w:r>
      <w:r w:rsidR="00894663" w:rsidRPr="00504DC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94663" w:rsidRPr="00504DCE">
        <w:rPr>
          <w:rFonts w:ascii="Times New Roman" w:hAnsi="Times New Roman" w:cs="Times New Roman"/>
          <w:bCs/>
          <w:sz w:val="24"/>
          <w:szCs w:val="24"/>
        </w:rPr>
        <w:t xml:space="preserve"> A forma de aplicação dos recursos públicos</w:t>
      </w:r>
      <w:r w:rsidR="00B815DA">
        <w:rPr>
          <w:rFonts w:ascii="Times New Roman" w:hAnsi="Times New Roman" w:cs="Times New Roman"/>
          <w:bCs/>
          <w:sz w:val="24"/>
          <w:szCs w:val="24"/>
        </w:rPr>
        <w:t>, data</w:t>
      </w:r>
      <w:r w:rsidR="00894663" w:rsidRPr="00504DCE">
        <w:rPr>
          <w:rFonts w:ascii="Times New Roman" w:hAnsi="Times New Roman" w:cs="Times New Roman"/>
          <w:bCs/>
          <w:sz w:val="24"/>
          <w:szCs w:val="24"/>
        </w:rPr>
        <w:t xml:space="preserve"> de repasse e prestação de contas serão fixadas no termo de convênio, observados também os requisitos impostos por esta lei</w:t>
      </w:r>
      <w:r w:rsidR="00B815DA">
        <w:rPr>
          <w:rFonts w:ascii="Times New Roman" w:hAnsi="Times New Roman" w:cs="Times New Roman"/>
          <w:bCs/>
          <w:sz w:val="24"/>
          <w:szCs w:val="24"/>
        </w:rPr>
        <w:t>, bem como pela Lei de Diretrizes Orçamentárias</w:t>
      </w:r>
      <w:r w:rsidR="00894663" w:rsidRPr="00504DCE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7DFBAE" w14:textId="77777777" w:rsidR="00894663" w:rsidRPr="00504DCE" w:rsidRDefault="00B214BE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5F533B">
        <w:rPr>
          <w:rFonts w:ascii="Times New Roman" w:hAnsi="Times New Roman" w:cs="Times New Roman"/>
          <w:b/>
          <w:sz w:val="24"/>
          <w:szCs w:val="24"/>
        </w:rPr>
        <w:t>2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>º</w:t>
      </w:r>
      <w:r w:rsidR="005F533B">
        <w:rPr>
          <w:rFonts w:ascii="Times New Roman" w:hAnsi="Times New Roman" w:cs="Times New Roman"/>
          <w:b/>
          <w:sz w:val="24"/>
          <w:szCs w:val="24"/>
        </w:rPr>
        <w:t>.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O</w:t>
      </w:r>
      <w:r w:rsidR="005F533B">
        <w:rPr>
          <w:rFonts w:ascii="Times New Roman" w:hAnsi="Times New Roman" w:cs="Times New Roman"/>
          <w:sz w:val="24"/>
          <w:szCs w:val="24"/>
        </w:rPr>
        <w:t>s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prazo</w:t>
      </w:r>
      <w:r w:rsidR="005F533B">
        <w:rPr>
          <w:rFonts w:ascii="Times New Roman" w:hAnsi="Times New Roman" w:cs="Times New Roman"/>
          <w:sz w:val="24"/>
          <w:szCs w:val="24"/>
        </w:rPr>
        <w:t>s de vigência do convênio, execução financeira e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prestação de contas da </w:t>
      </w:r>
      <w:r w:rsidR="009408CE">
        <w:rPr>
          <w:rFonts w:ascii="Times New Roman" w:hAnsi="Times New Roman" w:cs="Times New Roman"/>
          <w:sz w:val="24"/>
          <w:szCs w:val="24"/>
        </w:rPr>
        <w:t>contribuição</w:t>
      </w:r>
      <w:r w:rsidR="005F533B">
        <w:rPr>
          <w:rFonts w:ascii="Times New Roman" w:hAnsi="Times New Roman" w:cs="Times New Roman"/>
          <w:sz w:val="24"/>
          <w:szCs w:val="24"/>
        </w:rPr>
        <w:t xml:space="preserve"> autorizada por meio desta lei respeitar</w:t>
      </w:r>
      <w:r>
        <w:rPr>
          <w:rFonts w:ascii="Times New Roman" w:hAnsi="Times New Roman" w:cs="Times New Roman"/>
          <w:sz w:val="24"/>
          <w:szCs w:val="24"/>
        </w:rPr>
        <w:t>ão os limites previstos na</w:t>
      </w:r>
      <w:r w:rsidR="00612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Lei de Diretrizes Orçamentárias</w:t>
      </w:r>
      <w:r w:rsidR="00894663" w:rsidRPr="00504DCE">
        <w:rPr>
          <w:rFonts w:ascii="Times New Roman" w:hAnsi="Times New Roman" w:cs="Times New Roman"/>
          <w:sz w:val="24"/>
          <w:szCs w:val="24"/>
        </w:rPr>
        <w:t>.</w:t>
      </w:r>
    </w:p>
    <w:p w14:paraId="3D2D0B44" w14:textId="77777777" w:rsidR="00894663" w:rsidRPr="00504DCE" w:rsidRDefault="006122C1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3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94663" w:rsidRPr="00504DCE">
        <w:rPr>
          <w:rFonts w:ascii="Times New Roman" w:hAnsi="Times New Roman" w:cs="Times New Roman"/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14:paraId="04160D5E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 - estatuto social, devidamente registrado em cartório;</w:t>
      </w:r>
    </w:p>
    <w:p w14:paraId="5D0B8492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 - ata de posse da diretoria em exercício;</w:t>
      </w:r>
    </w:p>
    <w:p w14:paraId="1DE9C270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último balanço contábil da entidade;</w:t>
      </w:r>
    </w:p>
    <w:p w14:paraId="2BD4FDA8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prova de inscrição no cadastro nacional de pessoa jurídica (CNPJ), do Ministério da Fazenda;</w:t>
      </w:r>
    </w:p>
    <w:p w14:paraId="2513EE00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 - relação dos diretores, com endereço residencial completo, profissão e cargo que ocupa na entidade;</w:t>
      </w:r>
    </w:p>
    <w:p w14:paraId="089E32EC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 - comprovação de regularidade fiscal com a Fazenda Pública Federal, Estadual e Municipal;</w:t>
      </w:r>
    </w:p>
    <w:p w14:paraId="38142EB3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VII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plano de trabalho.</w:t>
      </w:r>
    </w:p>
    <w:p w14:paraId="79504DE2" w14:textId="77777777" w:rsidR="00894663" w:rsidRPr="00504DCE" w:rsidRDefault="00B214BE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>1º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ainda a obrigação da entidade beneficiada prestar contas, apresentando relatório sucinto por meio de planilha de gastos, especificando no mínimo:</w:t>
      </w:r>
    </w:p>
    <w:p w14:paraId="18C8D489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 xml:space="preserve">I - o nome da pessoa física ou jurídica recebedora de valores advindos da </w:t>
      </w:r>
      <w:r w:rsidR="009408CE">
        <w:rPr>
          <w:rFonts w:ascii="Times New Roman" w:hAnsi="Times New Roman" w:cs="Times New Roman"/>
          <w:bCs/>
          <w:sz w:val="24"/>
          <w:szCs w:val="24"/>
        </w:rPr>
        <w:t>contribuição</w:t>
      </w:r>
      <w:r w:rsidRPr="00504DCE">
        <w:rPr>
          <w:rFonts w:ascii="Times New Roman" w:hAnsi="Times New Roman" w:cs="Times New Roman"/>
          <w:bCs/>
          <w:sz w:val="24"/>
          <w:szCs w:val="24"/>
        </w:rPr>
        <w:t xml:space="preserve"> prevista nesta lei;</w:t>
      </w:r>
    </w:p>
    <w:p w14:paraId="6B8E41F1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</w:t>
      </w:r>
      <w:r w:rsidRPr="00504DCE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04DCE">
        <w:rPr>
          <w:rFonts w:ascii="Times New Roman" w:hAnsi="Times New Roman" w:cs="Times New Roman"/>
          <w:sz w:val="24"/>
          <w:szCs w:val="24"/>
        </w:rPr>
        <w:t xml:space="preserve"> o material adquirido ou serviço prestado;</w:t>
      </w:r>
    </w:p>
    <w:p w14:paraId="4B84A0E7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III - o valor pago;</w:t>
      </w:r>
    </w:p>
    <w:p w14:paraId="3A1D9C8E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IV - a data de pagamento;</w:t>
      </w:r>
    </w:p>
    <w:p w14:paraId="1D0BB6E0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4DCE">
        <w:rPr>
          <w:rFonts w:ascii="Times New Roman" w:hAnsi="Times New Roman" w:cs="Times New Roman"/>
          <w:bCs/>
          <w:sz w:val="24"/>
          <w:szCs w:val="24"/>
        </w:rPr>
        <w:t>V - o número da nota fiscal, da nota de pagamento ou do recibo de pagamento de autônomo.</w:t>
      </w:r>
    </w:p>
    <w:p w14:paraId="65736732" w14:textId="77777777" w:rsidR="00894663" w:rsidRPr="00504DCE" w:rsidRDefault="00B214BE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>2º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No termo de convênio deverá constar que a entidade a ser beneficiada com a </w:t>
      </w:r>
      <w:r w:rsidR="009408CE">
        <w:rPr>
          <w:rFonts w:ascii="Times New Roman" w:hAnsi="Times New Roman" w:cs="Times New Roman"/>
          <w:sz w:val="24"/>
          <w:szCs w:val="24"/>
        </w:rPr>
        <w:t>contribuição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social prevista nesta lei não poderá utilizá-la para pagamento de juros e/ou multas.</w:t>
      </w:r>
    </w:p>
    <w:p w14:paraId="174ACF5E" w14:textId="77777777" w:rsidR="00894663" w:rsidRPr="00504DCE" w:rsidRDefault="006122C1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4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Fica a entidade contemplada pela </w:t>
      </w:r>
      <w:r w:rsidR="009408CE">
        <w:rPr>
          <w:rFonts w:ascii="Times New Roman" w:hAnsi="Times New Roman" w:cs="Times New Roman"/>
          <w:sz w:val="24"/>
          <w:szCs w:val="24"/>
        </w:rPr>
        <w:t>contribuição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 do Município, obrigada a prestar contas das aplicações dos recursos recebidos aos Poderes Executivo e Legislativo, na forma estabelecida pela Lei de Diretrizes Orçamentárias.</w:t>
      </w:r>
    </w:p>
    <w:p w14:paraId="2C0219B3" w14:textId="77777777" w:rsidR="00894663" w:rsidRPr="00504DCE" w:rsidRDefault="00894663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4DCE">
        <w:rPr>
          <w:rFonts w:ascii="Times New Roman" w:hAnsi="Times New Roman" w:cs="Times New Roman"/>
          <w:b/>
          <w:sz w:val="24"/>
          <w:szCs w:val="24"/>
        </w:rPr>
        <w:t>Parágrafo único.</w:t>
      </w:r>
      <w:r w:rsidRPr="00504DCE">
        <w:rPr>
          <w:rFonts w:ascii="Times New Roman" w:hAnsi="Times New Roman" w:cs="Times New Roman"/>
          <w:sz w:val="24"/>
          <w:szCs w:val="24"/>
        </w:rPr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6F62F866" w14:textId="64192BDA" w:rsidR="00EC06D1" w:rsidRDefault="00EC06D1" w:rsidP="00A27631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7631">
        <w:rPr>
          <w:rFonts w:ascii="Times New Roman" w:hAnsi="Times New Roman" w:cs="Times New Roman"/>
          <w:b/>
          <w:sz w:val="24"/>
          <w:szCs w:val="24"/>
        </w:rPr>
        <w:t>Art. 5º</w:t>
      </w:r>
      <w:r w:rsidRPr="00A27631">
        <w:rPr>
          <w:rFonts w:ascii="Times New Roman" w:hAnsi="Times New Roman" w:cs="Times New Roman"/>
          <w:sz w:val="24"/>
          <w:szCs w:val="24"/>
        </w:rPr>
        <w:t xml:space="preserve"> As despesas decorrentes da execução</w:t>
      </w:r>
      <w:r w:rsidR="00A27631" w:rsidRPr="00A27631">
        <w:rPr>
          <w:rFonts w:ascii="Times New Roman" w:hAnsi="Times New Roman" w:cs="Times New Roman"/>
          <w:sz w:val="24"/>
          <w:szCs w:val="24"/>
        </w:rPr>
        <w:t xml:space="preserve"> desta lei correrão por conta</w:t>
      </w:r>
      <w:r w:rsidRPr="00A27631">
        <w:rPr>
          <w:rFonts w:ascii="Times New Roman" w:hAnsi="Times New Roman" w:cs="Times New Roman"/>
          <w:sz w:val="24"/>
          <w:szCs w:val="24"/>
        </w:rPr>
        <w:t xml:space="preserve"> </w:t>
      </w:r>
      <w:r w:rsidR="00A27631" w:rsidRPr="00A27631">
        <w:rPr>
          <w:rFonts w:ascii="Times New Roman" w:hAnsi="Times New Roman" w:cs="Times New Roman"/>
          <w:sz w:val="24"/>
          <w:szCs w:val="24"/>
        </w:rPr>
        <w:t>da dotação orçamentária: 3.3.50.41.00.2.10.00.27.122.0004.2.0079 1.500.000</w:t>
      </w:r>
      <w:r w:rsidR="00A27631" w:rsidRPr="00A27631">
        <w:rPr>
          <w:rFonts w:ascii="Times New Roman" w:hAnsi="Times New Roman" w:cs="Times New Roman"/>
          <w:sz w:val="24"/>
          <w:szCs w:val="24"/>
        </w:rPr>
        <w:tab/>
        <w:t>GESTÃO DO ESPORTE.</w:t>
      </w:r>
    </w:p>
    <w:p w14:paraId="4458BCFA" w14:textId="77777777" w:rsidR="00A27631" w:rsidRPr="008217FF" w:rsidRDefault="00A27631" w:rsidP="00A27631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E06408" w14:textId="1CDF614D" w:rsidR="00EC06D1" w:rsidRPr="008217FF" w:rsidRDefault="00EC06D1" w:rsidP="00EC06D1">
      <w:pPr>
        <w:pStyle w:val="Pr-formataoHTML"/>
        <w:tabs>
          <w:tab w:val="clear" w:pos="2748"/>
          <w:tab w:val="left" w:pos="311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0214">
        <w:rPr>
          <w:rFonts w:ascii="Times New Roman" w:hAnsi="Times New Roman" w:cs="Times New Roman"/>
          <w:b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740214">
        <w:rPr>
          <w:rFonts w:ascii="Times New Roman" w:hAnsi="Times New Roman" w:cs="Times New Roman"/>
          <w:b/>
          <w:sz w:val="24"/>
          <w:szCs w:val="24"/>
        </w:rPr>
        <w:t>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17FF">
        <w:rPr>
          <w:rFonts w:ascii="Times New Roman" w:hAnsi="Times New Roman" w:cs="Times New Roman"/>
          <w:sz w:val="24"/>
          <w:szCs w:val="24"/>
        </w:rPr>
        <w:t>É parte integrante desta lei os seguintes anexos:</w:t>
      </w:r>
    </w:p>
    <w:p w14:paraId="356A4DDD" w14:textId="77777777" w:rsidR="00EC06D1" w:rsidRPr="008217FF" w:rsidRDefault="00EC06D1" w:rsidP="00EC06D1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7FF">
        <w:rPr>
          <w:rFonts w:ascii="Times New Roman" w:hAnsi="Times New Roman" w:cs="Times New Roman"/>
          <w:sz w:val="24"/>
          <w:szCs w:val="24"/>
        </w:rPr>
        <w:t>I - Anexo I - Minuta do Termo de Convênio e</w:t>
      </w:r>
    </w:p>
    <w:p w14:paraId="4A39F1A6" w14:textId="77777777" w:rsidR="00EC06D1" w:rsidRPr="008217FF" w:rsidRDefault="00EC06D1" w:rsidP="00EC06D1">
      <w:pPr>
        <w:pStyle w:val="Pr-formataoHTML"/>
        <w:tabs>
          <w:tab w:val="clear" w:pos="2748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17FF">
        <w:rPr>
          <w:rFonts w:ascii="Times New Roman" w:hAnsi="Times New Roman" w:cs="Times New Roman"/>
          <w:sz w:val="24"/>
          <w:szCs w:val="24"/>
        </w:rPr>
        <w:t>II - Anexo II - Plano de Trabalho.</w:t>
      </w:r>
    </w:p>
    <w:p w14:paraId="67A0A59E" w14:textId="1FB48717" w:rsidR="004138B0" w:rsidRDefault="006122C1" w:rsidP="00EC06D1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C06D1">
        <w:rPr>
          <w:rFonts w:ascii="Times New Roman" w:hAnsi="Times New Roman" w:cs="Times New Roman"/>
          <w:b/>
          <w:sz w:val="24"/>
          <w:szCs w:val="24"/>
        </w:rPr>
        <w:t>7</w:t>
      </w:r>
      <w:r w:rsidR="00894663" w:rsidRPr="00504DCE">
        <w:rPr>
          <w:rFonts w:ascii="Times New Roman" w:hAnsi="Times New Roman" w:cs="Times New Roman"/>
          <w:b/>
          <w:sz w:val="24"/>
          <w:szCs w:val="24"/>
        </w:rPr>
        <w:t>º</w:t>
      </w:r>
      <w:r w:rsidR="00415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663" w:rsidRPr="00504DCE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18FE8414" w14:textId="77777777" w:rsidR="00E178E9" w:rsidRDefault="00E178E9" w:rsidP="00F3496B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1DB965" w14:textId="65A0D895" w:rsidR="00B4651C" w:rsidRPr="004138B0" w:rsidRDefault="00136B20" w:rsidP="00E178E9">
      <w:pPr>
        <w:spacing w:beforeLines="100" w:before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Duarte,</w:t>
      </w:r>
      <w:r w:rsidR="00415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06D1">
        <w:rPr>
          <w:rFonts w:ascii="Times New Roman" w:eastAsia="Times New Roman" w:hAnsi="Times New Roman" w:cs="Times New Roman"/>
          <w:sz w:val="24"/>
          <w:szCs w:val="24"/>
        </w:rPr>
        <w:t>15 de abril de 2026</w:t>
      </w:r>
      <w:r w:rsidR="004518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5E587E" w14:textId="77777777" w:rsidR="00E202B8" w:rsidRDefault="00E202B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75BCE8" w14:textId="77777777" w:rsidR="00451815" w:rsidRPr="00CE1EE6" w:rsidRDefault="00451815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DCCFAB" w14:textId="77777777" w:rsidR="001B6487" w:rsidRPr="00415318" w:rsidRDefault="0013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3517C696" w14:textId="77777777" w:rsidR="005D6326" w:rsidRPr="00415318" w:rsidRDefault="00136B20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6C2A3ECF" w14:textId="77777777" w:rsidR="006122C1" w:rsidRPr="00415318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B86EA1" w14:textId="77777777" w:rsidR="006122C1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EDEF632" w14:textId="77777777" w:rsidR="001071E7" w:rsidRDefault="001071E7" w:rsidP="00A9510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1071E7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75EBF3" w14:textId="77777777" w:rsidR="00CB6DF5" w:rsidRDefault="00CB6DF5">
      <w:pPr>
        <w:spacing w:after="0" w:line="240" w:lineRule="auto"/>
      </w:pPr>
      <w:r>
        <w:separator/>
      </w:r>
    </w:p>
  </w:endnote>
  <w:endnote w:type="continuationSeparator" w:id="0">
    <w:p w14:paraId="26C2D107" w14:textId="77777777" w:rsidR="00CB6DF5" w:rsidRDefault="00CB6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5F2D22" w14:textId="77777777" w:rsidR="00DD76BC" w:rsidRDefault="00DD76BC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E5E04" w14:textId="77777777" w:rsidR="00CB6DF5" w:rsidRDefault="00CB6DF5">
      <w:pPr>
        <w:spacing w:after="0" w:line="240" w:lineRule="auto"/>
      </w:pPr>
      <w:r>
        <w:separator/>
      </w:r>
    </w:p>
  </w:footnote>
  <w:footnote w:type="continuationSeparator" w:id="0">
    <w:p w14:paraId="4F3E3C3B" w14:textId="77777777" w:rsidR="00CB6DF5" w:rsidRDefault="00CB6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A6ADC" w14:textId="77777777" w:rsidR="00DD76BC" w:rsidRPr="00101C9F" w:rsidRDefault="00DD76BC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6D86C3BA" wp14:editId="660F9FD8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123242C1" w14:textId="77777777" w:rsidR="00DD76BC" w:rsidRPr="00101C9F" w:rsidRDefault="00DD76BC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2D37AEDF" w14:textId="77777777" w:rsidR="00DD76BC" w:rsidRPr="00101C9F" w:rsidRDefault="009C2694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DD76BC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4C3C62CC" w14:textId="77777777" w:rsidR="00DD76BC" w:rsidRDefault="00DD76B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6487"/>
    <w:rsid w:val="00010B66"/>
    <w:rsid w:val="00012FFF"/>
    <w:rsid w:val="000214BB"/>
    <w:rsid w:val="0006212C"/>
    <w:rsid w:val="0008760C"/>
    <w:rsid w:val="000920EE"/>
    <w:rsid w:val="000959E4"/>
    <w:rsid w:val="000C5D06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B6487"/>
    <w:rsid w:val="001C7A4D"/>
    <w:rsid w:val="00203A41"/>
    <w:rsid w:val="00203CEE"/>
    <w:rsid w:val="002167D3"/>
    <w:rsid w:val="002267FB"/>
    <w:rsid w:val="00245D85"/>
    <w:rsid w:val="00247E56"/>
    <w:rsid w:val="00270150"/>
    <w:rsid w:val="002701BF"/>
    <w:rsid w:val="002721FB"/>
    <w:rsid w:val="00287126"/>
    <w:rsid w:val="00293F09"/>
    <w:rsid w:val="002A36B3"/>
    <w:rsid w:val="002A39C9"/>
    <w:rsid w:val="002A3C06"/>
    <w:rsid w:val="002A4290"/>
    <w:rsid w:val="002A6F2A"/>
    <w:rsid w:val="002A7551"/>
    <w:rsid w:val="002B17F0"/>
    <w:rsid w:val="002B34AF"/>
    <w:rsid w:val="002C452C"/>
    <w:rsid w:val="002D22D2"/>
    <w:rsid w:val="002D6C7A"/>
    <w:rsid w:val="002E12A8"/>
    <w:rsid w:val="00316E56"/>
    <w:rsid w:val="00327A0C"/>
    <w:rsid w:val="00327FCF"/>
    <w:rsid w:val="003356FF"/>
    <w:rsid w:val="00351859"/>
    <w:rsid w:val="0038135F"/>
    <w:rsid w:val="003815F2"/>
    <w:rsid w:val="0039586D"/>
    <w:rsid w:val="003B5F2A"/>
    <w:rsid w:val="003C1409"/>
    <w:rsid w:val="003D7451"/>
    <w:rsid w:val="003F3CB7"/>
    <w:rsid w:val="003F6C6B"/>
    <w:rsid w:val="00403799"/>
    <w:rsid w:val="004138B0"/>
    <w:rsid w:val="00415318"/>
    <w:rsid w:val="00432B02"/>
    <w:rsid w:val="004478D1"/>
    <w:rsid w:val="00451815"/>
    <w:rsid w:val="004600A4"/>
    <w:rsid w:val="00491427"/>
    <w:rsid w:val="00491852"/>
    <w:rsid w:val="004B03D0"/>
    <w:rsid w:val="004C5116"/>
    <w:rsid w:val="004D089D"/>
    <w:rsid w:val="004D46F9"/>
    <w:rsid w:val="00501425"/>
    <w:rsid w:val="00501901"/>
    <w:rsid w:val="00514889"/>
    <w:rsid w:val="00520C55"/>
    <w:rsid w:val="005331FF"/>
    <w:rsid w:val="00555E88"/>
    <w:rsid w:val="00565443"/>
    <w:rsid w:val="00570154"/>
    <w:rsid w:val="00584803"/>
    <w:rsid w:val="00595E80"/>
    <w:rsid w:val="005B48D4"/>
    <w:rsid w:val="005C2E13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66299"/>
    <w:rsid w:val="006708E9"/>
    <w:rsid w:val="0067422D"/>
    <w:rsid w:val="0069119E"/>
    <w:rsid w:val="0069557C"/>
    <w:rsid w:val="006B44DD"/>
    <w:rsid w:val="006C4079"/>
    <w:rsid w:val="006D1031"/>
    <w:rsid w:val="006D2264"/>
    <w:rsid w:val="00702D95"/>
    <w:rsid w:val="00715063"/>
    <w:rsid w:val="00717E10"/>
    <w:rsid w:val="00727BD7"/>
    <w:rsid w:val="00733D78"/>
    <w:rsid w:val="00734F27"/>
    <w:rsid w:val="00746A25"/>
    <w:rsid w:val="00747999"/>
    <w:rsid w:val="00756C09"/>
    <w:rsid w:val="00765694"/>
    <w:rsid w:val="00772E58"/>
    <w:rsid w:val="00773891"/>
    <w:rsid w:val="00775F83"/>
    <w:rsid w:val="007763F9"/>
    <w:rsid w:val="00777747"/>
    <w:rsid w:val="0078131B"/>
    <w:rsid w:val="007823DD"/>
    <w:rsid w:val="00794C18"/>
    <w:rsid w:val="007C0622"/>
    <w:rsid w:val="007C2EC5"/>
    <w:rsid w:val="007C6B12"/>
    <w:rsid w:val="007D5830"/>
    <w:rsid w:val="007F6DC9"/>
    <w:rsid w:val="00806DB9"/>
    <w:rsid w:val="008248B3"/>
    <w:rsid w:val="00824F42"/>
    <w:rsid w:val="00867172"/>
    <w:rsid w:val="00871CAB"/>
    <w:rsid w:val="00880446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F63EF"/>
    <w:rsid w:val="009031C6"/>
    <w:rsid w:val="00922747"/>
    <w:rsid w:val="00931A85"/>
    <w:rsid w:val="00937B20"/>
    <w:rsid w:val="009408CE"/>
    <w:rsid w:val="00955BA3"/>
    <w:rsid w:val="00965701"/>
    <w:rsid w:val="00965C2B"/>
    <w:rsid w:val="0097197F"/>
    <w:rsid w:val="009727FC"/>
    <w:rsid w:val="0097707A"/>
    <w:rsid w:val="00984554"/>
    <w:rsid w:val="00996A4B"/>
    <w:rsid w:val="009A7C45"/>
    <w:rsid w:val="009B5A20"/>
    <w:rsid w:val="009C2694"/>
    <w:rsid w:val="009C3A11"/>
    <w:rsid w:val="009D0441"/>
    <w:rsid w:val="009D1701"/>
    <w:rsid w:val="009D30AF"/>
    <w:rsid w:val="009E56AB"/>
    <w:rsid w:val="00A1372E"/>
    <w:rsid w:val="00A16374"/>
    <w:rsid w:val="00A20FA2"/>
    <w:rsid w:val="00A2621E"/>
    <w:rsid w:val="00A27631"/>
    <w:rsid w:val="00A3507A"/>
    <w:rsid w:val="00A52056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56"/>
    <w:rsid w:val="00AE7FF3"/>
    <w:rsid w:val="00B15251"/>
    <w:rsid w:val="00B167C3"/>
    <w:rsid w:val="00B214BE"/>
    <w:rsid w:val="00B4651C"/>
    <w:rsid w:val="00B55066"/>
    <w:rsid w:val="00B60FF4"/>
    <w:rsid w:val="00B679E2"/>
    <w:rsid w:val="00B71D52"/>
    <w:rsid w:val="00B815DA"/>
    <w:rsid w:val="00BA3748"/>
    <w:rsid w:val="00BE3055"/>
    <w:rsid w:val="00BE338F"/>
    <w:rsid w:val="00BF2AB2"/>
    <w:rsid w:val="00C07816"/>
    <w:rsid w:val="00C216D3"/>
    <w:rsid w:val="00C23E3F"/>
    <w:rsid w:val="00C55F20"/>
    <w:rsid w:val="00C660C9"/>
    <w:rsid w:val="00C76B6E"/>
    <w:rsid w:val="00C938CD"/>
    <w:rsid w:val="00CB2D7D"/>
    <w:rsid w:val="00CB6DF5"/>
    <w:rsid w:val="00CC086C"/>
    <w:rsid w:val="00CC1F99"/>
    <w:rsid w:val="00CD15B6"/>
    <w:rsid w:val="00CD7820"/>
    <w:rsid w:val="00CE0A4D"/>
    <w:rsid w:val="00CE1EE6"/>
    <w:rsid w:val="00CE7077"/>
    <w:rsid w:val="00D06786"/>
    <w:rsid w:val="00D17D96"/>
    <w:rsid w:val="00D4054C"/>
    <w:rsid w:val="00D53BBC"/>
    <w:rsid w:val="00D63DAF"/>
    <w:rsid w:val="00DA1B74"/>
    <w:rsid w:val="00DA7A4C"/>
    <w:rsid w:val="00DB2AFF"/>
    <w:rsid w:val="00DB3052"/>
    <w:rsid w:val="00DD76BC"/>
    <w:rsid w:val="00DE391C"/>
    <w:rsid w:val="00DF2B2E"/>
    <w:rsid w:val="00DF5236"/>
    <w:rsid w:val="00E123AE"/>
    <w:rsid w:val="00E13818"/>
    <w:rsid w:val="00E178E9"/>
    <w:rsid w:val="00E202B8"/>
    <w:rsid w:val="00E304A0"/>
    <w:rsid w:val="00E82AE0"/>
    <w:rsid w:val="00E857EC"/>
    <w:rsid w:val="00E86150"/>
    <w:rsid w:val="00E95E6F"/>
    <w:rsid w:val="00E96B61"/>
    <w:rsid w:val="00EA5868"/>
    <w:rsid w:val="00EC06D1"/>
    <w:rsid w:val="00EE699D"/>
    <w:rsid w:val="00F0282A"/>
    <w:rsid w:val="00F06B2A"/>
    <w:rsid w:val="00F0718B"/>
    <w:rsid w:val="00F10CE8"/>
    <w:rsid w:val="00F21360"/>
    <w:rsid w:val="00F3496B"/>
    <w:rsid w:val="00F36891"/>
    <w:rsid w:val="00F374AA"/>
    <w:rsid w:val="00F61736"/>
    <w:rsid w:val="00F62C61"/>
    <w:rsid w:val="00F649EA"/>
    <w:rsid w:val="00F65DA6"/>
    <w:rsid w:val="00F74B1C"/>
    <w:rsid w:val="00FA51C6"/>
    <w:rsid w:val="00FB7744"/>
    <w:rsid w:val="00FC436A"/>
    <w:rsid w:val="00FC6745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D89A9"/>
  <w15:docId w15:val="{A70F48F9-124B-4EFF-87CB-E46B571AB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D58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6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3894C9F-8E18-44D2-9664-CCE9356A0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545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Murillo</cp:lastModifiedBy>
  <cp:revision>5</cp:revision>
  <cp:lastPrinted>2023-03-03T17:23:00Z</cp:lastPrinted>
  <dcterms:created xsi:type="dcterms:W3CDTF">2026-04-15T18:50:00Z</dcterms:created>
  <dcterms:modified xsi:type="dcterms:W3CDTF">2026-04-17T16:14:00Z</dcterms:modified>
</cp:coreProperties>
</file>