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4A4" w:rsidRDefault="00F364A4" w:rsidP="00F364A4">
      <w:pPr>
        <w:jc w:val="both"/>
        <w:rPr>
          <w:b/>
          <w:sz w:val="28"/>
          <w:szCs w:val="28"/>
        </w:rPr>
      </w:pPr>
    </w:p>
    <w:p w:rsidR="00F364A4" w:rsidRDefault="00F364A4" w:rsidP="00F364A4">
      <w:pPr>
        <w:rPr>
          <w:b/>
        </w:rPr>
      </w:pPr>
      <w:r>
        <w:rPr>
          <w:b/>
        </w:rPr>
        <w:t>INDICAÇÃO N° 054/2016</w:t>
      </w:r>
    </w:p>
    <w:p w:rsidR="00F364A4" w:rsidRDefault="00F364A4" w:rsidP="00F364A4">
      <w:pPr>
        <w:rPr>
          <w:b/>
        </w:rPr>
      </w:pPr>
      <w:r>
        <w:rPr>
          <w:b/>
        </w:rPr>
        <w:t>AUTOR: JOSÉ GILBERTO ROTA</w:t>
      </w:r>
    </w:p>
    <w:p w:rsidR="00F364A4" w:rsidRDefault="00F364A4" w:rsidP="00F364A4">
      <w:pPr>
        <w:rPr>
          <w:b/>
        </w:rPr>
      </w:pPr>
    </w:p>
    <w:p w:rsidR="00F364A4" w:rsidRDefault="00F364A4" w:rsidP="00F364A4">
      <w:r>
        <w:tab/>
      </w:r>
      <w:r>
        <w:tab/>
        <w:t>Senhor Presidente</w:t>
      </w:r>
    </w:p>
    <w:p w:rsidR="00F364A4" w:rsidRDefault="00F364A4" w:rsidP="00F364A4"/>
    <w:p w:rsidR="00F364A4" w:rsidRDefault="00F364A4" w:rsidP="00F364A4">
      <w:pPr>
        <w:jc w:val="both"/>
      </w:pPr>
      <w:r>
        <w:tab/>
      </w:r>
      <w:r>
        <w:tab/>
        <w:t xml:space="preserve">De acordo com o Regimento Interno desta Casa de Leis e depois de ouvido </w:t>
      </w:r>
      <w:proofErr w:type="gramStart"/>
      <w:r>
        <w:t>o soberano plenário solicito</w:t>
      </w:r>
      <w:proofErr w:type="gramEnd"/>
      <w:r>
        <w:t xml:space="preserve"> a V. </w:t>
      </w:r>
      <w:proofErr w:type="spellStart"/>
      <w:r>
        <w:t>Exa</w:t>
      </w:r>
      <w:proofErr w:type="spellEnd"/>
      <w:r>
        <w:t xml:space="preserve">., que seja encaminhado expediente ao Prefeito Municipal com cópia ao Superintendente Regional do DNIT/MT Engenheiro Orlando Machado ao Secretário de Estado de </w:t>
      </w:r>
      <w:proofErr w:type="spellStart"/>
      <w:r>
        <w:t>Infraestrutura</w:t>
      </w:r>
      <w:proofErr w:type="spellEnd"/>
      <w:r>
        <w:t xml:space="preserve"> - SINFRA Senhor Marcelo Duarte Monteiro no sentido de viabilizar convenio para prolongamento da Via Marginal da BR-158 até a Avenida Dr. Renato </w:t>
      </w:r>
      <w:proofErr w:type="spellStart"/>
      <w:r>
        <w:t>Figuero</w:t>
      </w:r>
      <w:proofErr w:type="spellEnd"/>
      <w:r>
        <w:t xml:space="preserve"> Varella de acesso a UNEMAT – Universidade do Estado de Mato Grosso, Campus de Nova Xavantina-MT.</w:t>
      </w: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  <w:rPr>
          <w:b/>
        </w:rPr>
      </w:pPr>
      <w:r>
        <w:tab/>
      </w:r>
      <w:r>
        <w:tab/>
      </w:r>
      <w:r>
        <w:rPr>
          <w:b/>
        </w:rPr>
        <w:t>J U S T I F I C A T I V A</w:t>
      </w: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  <w:rPr>
          <w:color w:val="000000"/>
        </w:rPr>
      </w:pPr>
      <w:r>
        <w:t xml:space="preserve"> </w:t>
      </w:r>
      <w:r>
        <w:rPr>
          <w:color w:val="000000"/>
        </w:rPr>
        <w:tab/>
      </w:r>
      <w:r>
        <w:t xml:space="preserve">  </w:t>
      </w:r>
      <w:r>
        <w:tab/>
        <w:t>Esta nossa indicação se justifica pelo fato de que</w:t>
      </w:r>
      <w:proofErr w:type="gramStart"/>
      <w:r>
        <w:t xml:space="preserve">  </w:t>
      </w:r>
      <w:proofErr w:type="gramEnd"/>
      <w:r>
        <w:t xml:space="preserve">a </w:t>
      </w:r>
      <w:r>
        <w:rPr>
          <w:color w:val="000000"/>
        </w:rPr>
        <w:t xml:space="preserve">via marginal urbana, da BR-158, na saída de Nova Xavantina para a cidade de Barra do Garças, ao seus últimos 150 (cento e cinqüenta) metros finais, “obriga” todos os veículos que transitam neste sentido,  acessar novamente a “movimentada e perigosa BR-158”, para fazer o contorno do trevo para seguir para Barra do Garças e para  ter acesso a avenida do Campus da UNEMAT – Universidade do Estado de Mato Grosso (que tem seu funcionamento normal nos 03 períodos), colocando em risco principalmente acadêmicos/professores que utilizam este acesso diariamente, por será entrada principal </w:t>
      </w:r>
      <w:proofErr w:type="spellStart"/>
      <w:r>
        <w:rPr>
          <w:color w:val="000000"/>
        </w:rPr>
        <w:t>eo</w:t>
      </w:r>
      <w:proofErr w:type="spellEnd"/>
      <w:r>
        <w:rPr>
          <w:color w:val="000000"/>
        </w:rPr>
        <w:t xml:space="preserve"> único acesso com cobertura </w:t>
      </w:r>
      <w:proofErr w:type="spellStart"/>
      <w:r>
        <w:rPr>
          <w:color w:val="000000"/>
        </w:rPr>
        <w:t>asfáltica</w:t>
      </w:r>
      <w:proofErr w:type="spellEnd"/>
      <w:r>
        <w:rPr>
          <w:color w:val="000000"/>
        </w:rPr>
        <w:t xml:space="preserve"> e iluminação pública, tendo um grande fluxo de usuários. Com atendimento desta </w:t>
      </w:r>
      <w:proofErr w:type="gramStart"/>
      <w:r>
        <w:rPr>
          <w:color w:val="000000"/>
        </w:rPr>
        <w:t>indicação,</w:t>
      </w:r>
      <w:proofErr w:type="gramEnd"/>
      <w:r>
        <w:rPr>
          <w:color w:val="000000"/>
        </w:rPr>
        <w:t xml:space="preserve">estará evitando todos estes transtornos, inclusive evitando acidentes e salvando vidas.Assim peço o apoio dos nobres pares desta Casa de Leis para a aprovação desta nossa indicação.  </w:t>
      </w: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</w:pPr>
    </w:p>
    <w:p w:rsidR="00F364A4" w:rsidRDefault="00F364A4" w:rsidP="00F364A4">
      <w:pPr>
        <w:jc w:val="both"/>
        <w:rPr>
          <w:b/>
        </w:rPr>
      </w:pPr>
      <w:r>
        <w:tab/>
      </w:r>
      <w:r>
        <w:tab/>
      </w:r>
      <w:r>
        <w:rPr>
          <w:b/>
        </w:rPr>
        <w:t>Palácio Adiel Antonio Ribeiro</w:t>
      </w:r>
    </w:p>
    <w:p w:rsidR="00F364A4" w:rsidRDefault="00F364A4" w:rsidP="00F364A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Sala das Sessões da Câmara Municipal</w:t>
      </w:r>
    </w:p>
    <w:p w:rsidR="00F364A4" w:rsidRDefault="00F364A4" w:rsidP="00F364A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Nova </w:t>
      </w:r>
      <w:proofErr w:type="gramStart"/>
      <w:r>
        <w:rPr>
          <w:b/>
        </w:rPr>
        <w:t>Xavantina-MT</w:t>
      </w:r>
      <w:proofErr w:type="gramEnd"/>
      <w:r>
        <w:rPr>
          <w:b/>
        </w:rPr>
        <w:t>, 28 de Março de 2016.</w:t>
      </w:r>
    </w:p>
    <w:p w:rsidR="00F364A4" w:rsidRDefault="00F364A4" w:rsidP="00F364A4">
      <w:pPr>
        <w:jc w:val="both"/>
        <w:rPr>
          <w:b/>
        </w:rPr>
      </w:pPr>
    </w:p>
    <w:p w:rsidR="00F364A4" w:rsidRDefault="00F364A4" w:rsidP="00F364A4">
      <w:pPr>
        <w:jc w:val="both"/>
        <w:rPr>
          <w:b/>
        </w:rPr>
      </w:pPr>
    </w:p>
    <w:p w:rsidR="00F364A4" w:rsidRDefault="00F364A4" w:rsidP="00F364A4">
      <w:pPr>
        <w:jc w:val="both"/>
        <w:rPr>
          <w:b/>
        </w:rPr>
      </w:pPr>
    </w:p>
    <w:p w:rsidR="00F364A4" w:rsidRDefault="00F364A4" w:rsidP="00F364A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José Gilberto Rota</w:t>
      </w:r>
    </w:p>
    <w:p w:rsidR="00F364A4" w:rsidRDefault="00F364A4" w:rsidP="00F364A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Vereador</w:t>
      </w:r>
    </w:p>
    <w:p w:rsidR="00F364A4" w:rsidRDefault="00F364A4" w:rsidP="00F364A4">
      <w:pPr>
        <w:jc w:val="both"/>
        <w:rPr>
          <w:b/>
        </w:rPr>
      </w:pPr>
    </w:p>
    <w:p w:rsidR="00F364A4" w:rsidRDefault="00F364A4" w:rsidP="00F364A4">
      <w:pPr>
        <w:jc w:val="both"/>
        <w:rPr>
          <w:b/>
        </w:rPr>
      </w:pPr>
    </w:p>
    <w:p w:rsidR="00D71C08" w:rsidRDefault="00D71C08"/>
    <w:sectPr w:rsidR="00D71C08" w:rsidSect="00D71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364A4"/>
    <w:rsid w:val="00D71C08"/>
    <w:rsid w:val="00F3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2016-04-04T18:37:00Z</dcterms:created>
  <dcterms:modified xsi:type="dcterms:W3CDTF">2016-04-04T18:37:00Z</dcterms:modified>
</cp:coreProperties>
</file>