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505" w:rsidRPr="00CE7271" w:rsidRDefault="003F6505" w:rsidP="004558D2">
      <w:pPr>
        <w:jc w:val="center"/>
        <w:rPr>
          <w:rFonts w:ascii="Arial" w:hAnsi="Arial" w:cs="Arial"/>
          <w:b/>
          <w:sz w:val="26"/>
          <w:szCs w:val="26"/>
          <w:u w:val="single"/>
        </w:rPr>
      </w:pPr>
      <w:r w:rsidRPr="00CE7271">
        <w:rPr>
          <w:rFonts w:ascii="Arial" w:hAnsi="Arial" w:cs="Arial"/>
          <w:b/>
          <w:sz w:val="26"/>
          <w:szCs w:val="26"/>
          <w:u w:val="single"/>
        </w:rPr>
        <w:t>PAUTA DA</w:t>
      </w:r>
      <w:r w:rsidR="00E30C2C" w:rsidRPr="00CE7271">
        <w:rPr>
          <w:rFonts w:ascii="Arial" w:hAnsi="Arial" w:cs="Arial"/>
          <w:b/>
          <w:sz w:val="26"/>
          <w:szCs w:val="26"/>
          <w:u w:val="single"/>
        </w:rPr>
        <w:t>1</w:t>
      </w:r>
      <w:r w:rsidR="00CE7271" w:rsidRPr="00CE7271">
        <w:rPr>
          <w:rFonts w:ascii="Arial" w:hAnsi="Arial" w:cs="Arial"/>
          <w:b/>
          <w:sz w:val="26"/>
          <w:szCs w:val="26"/>
          <w:u w:val="single"/>
        </w:rPr>
        <w:t>1</w:t>
      </w:r>
      <w:r w:rsidR="00E30C2C" w:rsidRPr="00CE7271">
        <w:rPr>
          <w:rFonts w:ascii="Arial" w:hAnsi="Arial" w:cs="Arial"/>
          <w:b/>
          <w:sz w:val="26"/>
          <w:szCs w:val="26"/>
          <w:u w:val="single"/>
        </w:rPr>
        <w:t xml:space="preserve">ª </w:t>
      </w:r>
      <w:r w:rsidRPr="00CE7271">
        <w:rPr>
          <w:rFonts w:ascii="Arial" w:hAnsi="Arial" w:cs="Arial"/>
          <w:b/>
          <w:sz w:val="26"/>
          <w:szCs w:val="26"/>
          <w:u w:val="single"/>
        </w:rPr>
        <w:t>SESSÃO LEGISLATIVA</w:t>
      </w:r>
      <w:r w:rsidR="002C5BAA" w:rsidRPr="00CE7271">
        <w:rPr>
          <w:rFonts w:ascii="Arial" w:hAnsi="Arial" w:cs="Arial"/>
          <w:b/>
          <w:sz w:val="26"/>
          <w:szCs w:val="26"/>
          <w:u w:val="single"/>
        </w:rPr>
        <w:t xml:space="preserve"> ORDINÁRIA </w:t>
      </w:r>
      <w:r w:rsidRPr="00CE7271">
        <w:rPr>
          <w:rFonts w:ascii="Arial" w:hAnsi="Arial" w:cs="Arial"/>
          <w:b/>
          <w:sz w:val="26"/>
          <w:szCs w:val="26"/>
          <w:u w:val="single"/>
        </w:rPr>
        <w:t xml:space="preserve">EM </w:t>
      </w:r>
      <w:r w:rsidR="00CE7271" w:rsidRPr="00CE7271">
        <w:rPr>
          <w:rFonts w:ascii="Arial" w:hAnsi="Arial" w:cs="Arial"/>
          <w:b/>
          <w:sz w:val="26"/>
          <w:szCs w:val="26"/>
          <w:u w:val="single"/>
        </w:rPr>
        <w:t>27</w:t>
      </w:r>
      <w:r w:rsidR="00E30C2C" w:rsidRPr="00CE7271">
        <w:rPr>
          <w:rFonts w:ascii="Arial" w:hAnsi="Arial" w:cs="Arial"/>
          <w:b/>
          <w:sz w:val="26"/>
          <w:szCs w:val="26"/>
          <w:u w:val="single"/>
        </w:rPr>
        <w:t>/06/2022</w:t>
      </w:r>
      <w:r w:rsidR="00231A60" w:rsidRPr="00CE7271">
        <w:rPr>
          <w:rFonts w:ascii="Arial" w:hAnsi="Arial" w:cs="Arial"/>
          <w:b/>
          <w:sz w:val="26"/>
          <w:szCs w:val="26"/>
          <w:u w:val="single"/>
        </w:rPr>
        <w:t>.</w:t>
      </w:r>
    </w:p>
    <w:p w:rsidR="00004A9C" w:rsidRPr="00CE7271" w:rsidRDefault="00004A9C" w:rsidP="007265FA">
      <w:pPr>
        <w:jc w:val="both"/>
        <w:rPr>
          <w:rFonts w:ascii="Arial" w:hAnsi="Arial" w:cs="Arial"/>
          <w:b/>
          <w:sz w:val="26"/>
          <w:szCs w:val="26"/>
          <w:u w:val="single"/>
        </w:rPr>
      </w:pPr>
    </w:p>
    <w:p w:rsidR="00805810" w:rsidRPr="00CE7271" w:rsidRDefault="00805810" w:rsidP="002E0A39">
      <w:pPr>
        <w:jc w:val="both"/>
        <w:rPr>
          <w:rFonts w:ascii="Arial" w:eastAsia="MS Mincho" w:hAnsi="Arial" w:cs="Arial"/>
          <w:sz w:val="26"/>
          <w:szCs w:val="26"/>
        </w:rPr>
      </w:pPr>
    </w:p>
    <w:p w:rsidR="00614A7E" w:rsidRPr="00CE7271" w:rsidRDefault="00614A7E" w:rsidP="005660FB">
      <w:pPr>
        <w:jc w:val="both"/>
        <w:rPr>
          <w:rFonts w:ascii="Arial" w:eastAsia="MS Mincho" w:hAnsi="Arial" w:cs="Arial"/>
          <w:sz w:val="26"/>
          <w:szCs w:val="26"/>
        </w:rPr>
      </w:pPr>
    </w:p>
    <w:p w:rsidR="00980057" w:rsidRPr="00CE7271" w:rsidRDefault="00980057" w:rsidP="00CF3078">
      <w:pPr>
        <w:jc w:val="both"/>
        <w:rPr>
          <w:rFonts w:ascii="Arial" w:eastAsia="MS Mincho" w:hAnsi="Arial" w:cs="Arial"/>
          <w:sz w:val="26"/>
          <w:szCs w:val="26"/>
        </w:rPr>
      </w:pPr>
    </w:p>
    <w:p w:rsidR="0061224F" w:rsidRPr="00CE7271" w:rsidRDefault="0061224F" w:rsidP="00CF3078">
      <w:pPr>
        <w:jc w:val="both"/>
        <w:rPr>
          <w:rFonts w:ascii="Arial" w:eastAsia="MS Mincho" w:hAnsi="Arial" w:cs="Arial"/>
          <w:sz w:val="26"/>
          <w:szCs w:val="26"/>
        </w:rPr>
      </w:pPr>
      <w:r w:rsidRPr="00CE7271">
        <w:rPr>
          <w:rFonts w:ascii="Arial" w:eastAsia="MS Mincho" w:hAnsi="Arial" w:cs="Arial"/>
          <w:sz w:val="26"/>
          <w:szCs w:val="26"/>
        </w:rPr>
        <w:t xml:space="preserve">- </w:t>
      </w:r>
      <w:r w:rsidR="00903F0E" w:rsidRPr="00CE7271">
        <w:rPr>
          <w:rFonts w:ascii="Arial" w:eastAsia="MS Mincho" w:hAnsi="Arial" w:cs="Arial"/>
          <w:b/>
          <w:sz w:val="26"/>
          <w:szCs w:val="26"/>
          <w:u w:val="single"/>
        </w:rPr>
        <w:t xml:space="preserve"> Projeto de Lei Complementar nº </w:t>
      </w:r>
      <w:r w:rsidR="00CE7271" w:rsidRPr="00CE7271">
        <w:rPr>
          <w:rFonts w:ascii="Arial" w:eastAsia="MS Mincho" w:hAnsi="Arial" w:cs="Arial"/>
          <w:b/>
          <w:sz w:val="26"/>
          <w:szCs w:val="26"/>
          <w:u w:val="single"/>
        </w:rPr>
        <w:t>14/</w:t>
      </w:r>
      <w:r w:rsidR="00903F0E" w:rsidRPr="00CE7271">
        <w:rPr>
          <w:rFonts w:ascii="Arial" w:eastAsia="MS Mincho" w:hAnsi="Arial" w:cs="Arial"/>
          <w:b/>
          <w:sz w:val="26"/>
          <w:szCs w:val="26"/>
          <w:u w:val="single"/>
        </w:rPr>
        <w:t>2022</w:t>
      </w:r>
      <w:r w:rsidR="00903F0E" w:rsidRPr="00CE7271">
        <w:rPr>
          <w:rFonts w:ascii="Arial" w:eastAsia="MS Mincho" w:hAnsi="Arial" w:cs="Arial"/>
          <w:sz w:val="26"/>
          <w:szCs w:val="26"/>
        </w:rPr>
        <w:t>,</w:t>
      </w:r>
      <w:r w:rsidR="00CE7271" w:rsidRPr="00CE7271">
        <w:rPr>
          <w:rFonts w:ascii="Arial" w:eastAsia="MS Mincho" w:hAnsi="Arial" w:cs="Arial"/>
          <w:sz w:val="26"/>
          <w:szCs w:val="26"/>
        </w:rPr>
        <w:t xml:space="preserve"> que dispõe sobre a abertura de créditos especiais e dá outras providências</w:t>
      </w:r>
      <w:r w:rsidR="00903F0E" w:rsidRPr="00CE7271">
        <w:rPr>
          <w:rFonts w:ascii="Arial" w:eastAsia="MS Mincho" w:hAnsi="Arial" w:cs="Arial"/>
          <w:sz w:val="26"/>
          <w:szCs w:val="26"/>
        </w:rPr>
        <w:t>.</w:t>
      </w:r>
    </w:p>
    <w:p w:rsidR="00903F0E" w:rsidRPr="00CE7271" w:rsidRDefault="00903F0E" w:rsidP="00CF3078">
      <w:pPr>
        <w:jc w:val="both"/>
        <w:rPr>
          <w:rFonts w:ascii="Arial" w:eastAsia="MS Mincho" w:hAnsi="Arial" w:cs="Arial"/>
          <w:sz w:val="26"/>
          <w:szCs w:val="26"/>
        </w:rPr>
      </w:pPr>
    </w:p>
    <w:p w:rsidR="00903F0E" w:rsidRDefault="00903F0E" w:rsidP="00CF3078">
      <w:pPr>
        <w:jc w:val="both"/>
        <w:rPr>
          <w:rFonts w:ascii="Arial" w:eastAsia="MS Mincho" w:hAnsi="Arial" w:cs="Arial"/>
          <w:sz w:val="26"/>
          <w:szCs w:val="26"/>
        </w:rPr>
      </w:pPr>
      <w:r w:rsidRPr="00CE7271">
        <w:rPr>
          <w:rFonts w:ascii="Arial" w:eastAsia="MS Mincho" w:hAnsi="Arial" w:cs="Arial"/>
          <w:sz w:val="26"/>
          <w:szCs w:val="26"/>
        </w:rPr>
        <w:t xml:space="preserve">- </w:t>
      </w:r>
      <w:r w:rsidRPr="00CE7271">
        <w:rPr>
          <w:rFonts w:ascii="Arial" w:eastAsia="MS Mincho" w:hAnsi="Arial" w:cs="Arial"/>
          <w:b/>
          <w:sz w:val="26"/>
          <w:szCs w:val="26"/>
          <w:u w:val="single"/>
        </w:rPr>
        <w:t>Projeto de Lei</w:t>
      </w:r>
      <w:r w:rsidR="00CE7271">
        <w:rPr>
          <w:rFonts w:ascii="Arial" w:eastAsia="MS Mincho" w:hAnsi="Arial" w:cs="Arial"/>
          <w:b/>
          <w:sz w:val="26"/>
          <w:szCs w:val="26"/>
          <w:u w:val="single"/>
        </w:rPr>
        <w:t xml:space="preserve"> Complementar </w:t>
      </w:r>
      <w:r w:rsidRPr="00CE7271">
        <w:rPr>
          <w:rFonts w:ascii="Arial" w:eastAsia="MS Mincho" w:hAnsi="Arial" w:cs="Arial"/>
          <w:b/>
          <w:sz w:val="26"/>
          <w:szCs w:val="26"/>
          <w:u w:val="single"/>
        </w:rPr>
        <w:t xml:space="preserve">nº </w:t>
      </w:r>
      <w:r w:rsidR="00CE7271">
        <w:rPr>
          <w:rFonts w:ascii="Arial" w:eastAsia="MS Mincho" w:hAnsi="Arial" w:cs="Arial"/>
          <w:b/>
          <w:sz w:val="26"/>
          <w:szCs w:val="26"/>
          <w:u w:val="single"/>
        </w:rPr>
        <w:t>15/2022</w:t>
      </w:r>
      <w:r w:rsidRPr="00CE7271">
        <w:rPr>
          <w:rFonts w:ascii="Arial" w:eastAsia="MS Mincho" w:hAnsi="Arial" w:cs="Arial"/>
          <w:sz w:val="26"/>
          <w:szCs w:val="26"/>
        </w:rPr>
        <w:t xml:space="preserve">, </w:t>
      </w:r>
      <w:r w:rsidR="00CE7271">
        <w:rPr>
          <w:rFonts w:ascii="Arial" w:eastAsia="MS Mincho" w:hAnsi="Arial" w:cs="Arial"/>
          <w:sz w:val="26"/>
          <w:szCs w:val="26"/>
        </w:rPr>
        <w:t>que dispõe sobre a criação de cargo efetivos de psicólogo educacional na forma que específica e dá outras providencias</w:t>
      </w:r>
      <w:r w:rsidR="001724D7" w:rsidRPr="00CE7271">
        <w:rPr>
          <w:rFonts w:ascii="Arial" w:eastAsia="MS Mincho" w:hAnsi="Arial" w:cs="Arial"/>
          <w:sz w:val="26"/>
          <w:szCs w:val="26"/>
        </w:rPr>
        <w:t>.</w:t>
      </w:r>
    </w:p>
    <w:p w:rsidR="0072645A" w:rsidRDefault="0072645A" w:rsidP="00CF3078">
      <w:pPr>
        <w:jc w:val="both"/>
        <w:rPr>
          <w:rFonts w:ascii="Arial" w:eastAsia="MS Mincho" w:hAnsi="Arial" w:cs="Arial"/>
          <w:sz w:val="26"/>
          <w:szCs w:val="26"/>
        </w:rPr>
      </w:pPr>
    </w:p>
    <w:p w:rsidR="0072645A" w:rsidRPr="00CE7271" w:rsidRDefault="0072645A" w:rsidP="00CF3078">
      <w:pPr>
        <w:jc w:val="both"/>
        <w:rPr>
          <w:rFonts w:ascii="Arial" w:eastAsia="MS Mincho" w:hAnsi="Arial" w:cs="Arial"/>
          <w:sz w:val="26"/>
          <w:szCs w:val="26"/>
        </w:rPr>
      </w:pPr>
      <w:r>
        <w:rPr>
          <w:rFonts w:ascii="Arial" w:eastAsia="MS Mincho" w:hAnsi="Arial" w:cs="Arial"/>
          <w:sz w:val="26"/>
          <w:szCs w:val="26"/>
        </w:rPr>
        <w:t xml:space="preserve">- </w:t>
      </w:r>
      <w:r w:rsidRPr="0072645A">
        <w:rPr>
          <w:rFonts w:ascii="Arial" w:eastAsia="MS Mincho" w:hAnsi="Arial" w:cs="Arial"/>
          <w:b/>
          <w:sz w:val="26"/>
          <w:szCs w:val="26"/>
          <w:u w:val="single"/>
        </w:rPr>
        <w:t>Projeto de Decreto nº 01/2022</w:t>
      </w:r>
      <w:r>
        <w:rPr>
          <w:rFonts w:ascii="Arial" w:eastAsia="MS Mincho" w:hAnsi="Arial" w:cs="Arial"/>
          <w:sz w:val="26"/>
          <w:szCs w:val="26"/>
        </w:rPr>
        <w:t>, dos vereadores Oséias Duarte e Reginaldo de Rezende, que concede título de cidadão guataparaense ao SR. Ex-Deputado Júlio9 Cesar Pereira de Souza.</w:t>
      </w:r>
    </w:p>
    <w:p w:rsidR="004558D2" w:rsidRPr="00CE7271" w:rsidRDefault="004558D2" w:rsidP="004558D2">
      <w:pPr>
        <w:jc w:val="both"/>
        <w:rPr>
          <w:rFonts w:ascii="Arial" w:eastAsia="MS Mincho" w:hAnsi="Arial" w:cs="Arial"/>
          <w:sz w:val="26"/>
          <w:szCs w:val="26"/>
        </w:rPr>
      </w:pPr>
    </w:p>
    <w:p w:rsidR="008D00C3" w:rsidRPr="00CE7271" w:rsidRDefault="008D00C3" w:rsidP="007265FA">
      <w:pPr>
        <w:tabs>
          <w:tab w:val="right" w:pos="8504"/>
        </w:tabs>
        <w:jc w:val="right"/>
        <w:rPr>
          <w:rFonts w:ascii="Arial" w:hAnsi="Arial" w:cs="Arial"/>
          <w:sz w:val="26"/>
          <w:szCs w:val="26"/>
        </w:rPr>
      </w:pPr>
    </w:p>
    <w:p w:rsidR="003F6505" w:rsidRPr="00CE7271" w:rsidRDefault="003F6505" w:rsidP="007265FA">
      <w:pPr>
        <w:tabs>
          <w:tab w:val="right" w:pos="8504"/>
        </w:tabs>
        <w:jc w:val="right"/>
        <w:rPr>
          <w:rFonts w:ascii="Arial" w:hAnsi="Arial" w:cs="Arial"/>
          <w:sz w:val="26"/>
          <w:szCs w:val="26"/>
        </w:rPr>
      </w:pPr>
      <w:r w:rsidRPr="00CE7271">
        <w:rPr>
          <w:rFonts w:ascii="Arial" w:hAnsi="Arial" w:cs="Arial"/>
          <w:sz w:val="26"/>
          <w:szCs w:val="26"/>
        </w:rPr>
        <w:t>Guatapará,</w:t>
      </w:r>
      <w:r w:rsidR="007A055A">
        <w:rPr>
          <w:rFonts w:ascii="Arial" w:hAnsi="Arial" w:cs="Arial"/>
          <w:sz w:val="26"/>
          <w:szCs w:val="26"/>
        </w:rPr>
        <w:t xml:space="preserve">24 de junho </w:t>
      </w:r>
      <w:r w:rsidR="004558D2" w:rsidRPr="00CE7271">
        <w:rPr>
          <w:rFonts w:ascii="Arial" w:hAnsi="Arial" w:cs="Arial"/>
          <w:sz w:val="26"/>
          <w:szCs w:val="26"/>
        </w:rPr>
        <w:t>de 2022</w:t>
      </w:r>
      <w:r w:rsidR="005660FB" w:rsidRPr="00CE7271">
        <w:rPr>
          <w:rFonts w:ascii="Arial" w:hAnsi="Arial" w:cs="Arial"/>
          <w:sz w:val="26"/>
          <w:szCs w:val="26"/>
        </w:rPr>
        <w:t>.</w:t>
      </w:r>
    </w:p>
    <w:p w:rsidR="00B555F1" w:rsidRPr="00CE7271" w:rsidRDefault="00B555F1" w:rsidP="007265FA">
      <w:pPr>
        <w:tabs>
          <w:tab w:val="right" w:pos="8504"/>
        </w:tabs>
        <w:jc w:val="right"/>
        <w:rPr>
          <w:rFonts w:ascii="Arial" w:hAnsi="Arial" w:cs="Arial"/>
          <w:sz w:val="26"/>
          <w:szCs w:val="26"/>
        </w:rPr>
      </w:pPr>
    </w:p>
    <w:p w:rsidR="00B555F1" w:rsidRPr="00CE7271" w:rsidRDefault="00B555F1" w:rsidP="007265FA">
      <w:pPr>
        <w:tabs>
          <w:tab w:val="right" w:pos="8504"/>
        </w:tabs>
        <w:jc w:val="right"/>
        <w:rPr>
          <w:rFonts w:ascii="Arial" w:hAnsi="Arial" w:cs="Arial"/>
          <w:sz w:val="26"/>
          <w:szCs w:val="26"/>
        </w:rPr>
      </w:pPr>
    </w:p>
    <w:p w:rsidR="003F6505" w:rsidRPr="00CE7271" w:rsidRDefault="008B7E6D" w:rsidP="00B555F1">
      <w:pPr>
        <w:tabs>
          <w:tab w:val="left" w:pos="3420"/>
          <w:tab w:val="right" w:pos="8504"/>
        </w:tabs>
        <w:jc w:val="center"/>
        <w:rPr>
          <w:rFonts w:ascii="Arial" w:hAnsi="Arial" w:cs="Arial"/>
          <w:b/>
          <w:i/>
          <w:sz w:val="26"/>
          <w:szCs w:val="26"/>
        </w:rPr>
      </w:pPr>
      <w:r w:rsidRPr="00CE7271">
        <w:rPr>
          <w:rFonts w:ascii="Arial" w:hAnsi="Arial" w:cs="Arial"/>
          <w:sz w:val="26"/>
          <w:szCs w:val="26"/>
        </w:rPr>
        <w:t>Francisco Frediano Filho</w:t>
      </w:r>
    </w:p>
    <w:p w:rsidR="00AC6112" w:rsidRPr="00CE7271" w:rsidRDefault="003F6505" w:rsidP="00B555F1">
      <w:pPr>
        <w:ind w:left="2832" w:firstLine="708"/>
        <w:rPr>
          <w:rFonts w:ascii="Arial" w:hAnsi="Arial" w:cs="Arial"/>
          <w:i/>
          <w:sz w:val="26"/>
          <w:szCs w:val="26"/>
        </w:rPr>
      </w:pPr>
      <w:r w:rsidRPr="00CE7271">
        <w:rPr>
          <w:rFonts w:ascii="Arial" w:hAnsi="Arial" w:cs="Arial"/>
          <w:i/>
          <w:sz w:val="26"/>
          <w:szCs w:val="26"/>
        </w:rPr>
        <w:t>Presidente</w:t>
      </w:r>
    </w:p>
    <w:sectPr w:rsidR="00AC6112" w:rsidRPr="00CE7271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2337" w:rsidRDefault="00AD2337" w:rsidP="000B6FCA">
      <w:r>
        <w:separator/>
      </w:r>
    </w:p>
  </w:endnote>
  <w:endnote w:type="continuationSeparator" w:id="1">
    <w:p w:rsidR="00AD2337" w:rsidRDefault="00AD2337" w:rsidP="000B6F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2337" w:rsidRDefault="00AD2337" w:rsidP="000B6FCA">
      <w:r>
        <w:separator/>
      </w:r>
    </w:p>
  </w:footnote>
  <w:footnote w:type="continuationSeparator" w:id="1">
    <w:p w:rsidR="00AD2337" w:rsidRDefault="00AD2337" w:rsidP="000B6FC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6505"/>
    <w:rsid w:val="00004A9C"/>
    <w:rsid w:val="0002321E"/>
    <w:rsid w:val="000251FA"/>
    <w:rsid w:val="00066C13"/>
    <w:rsid w:val="00067BF7"/>
    <w:rsid w:val="00071A0C"/>
    <w:rsid w:val="00077AC4"/>
    <w:rsid w:val="00084DD2"/>
    <w:rsid w:val="0009127A"/>
    <w:rsid w:val="000B57C2"/>
    <w:rsid w:val="000B6FCA"/>
    <w:rsid w:val="000D2F05"/>
    <w:rsid w:val="000D3843"/>
    <w:rsid w:val="001271BA"/>
    <w:rsid w:val="00127A08"/>
    <w:rsid w:val="001354C9"/>
    <w:rsid w:val="00147FD0"/>
    <w:rsid w:val="00160696"/>
    <w:rsid w:val="001724D7"/>
    <w:rsid w:val="001809EB"/>
    <w:rsid w:val="00195919"/>
    <w:rsid w:val="001A0C81"/>
    <w:rsid w:val="001A2283"/>
    <w:rsid w:val="001A5B12"/>
    <w:rsid w:val="001A7119"/>
    <w:rsid w:val="001B6CAB"/>
    <w:rsid w:val="001C084E"/>
    <w:rsid w:val="001C6955"/>
    <w:rsid w:val="001D6CF1"/>
    <w:rsid w:val="001E14F5"/>
    <w:rsid w:val="001F6334"/>
    <w:rsid w:val="00202BBC"/>
    <w:rsid w:val="00215718"/>
    <w:rsid w:val="00231A60"/>
    <w:rsid w:val="00231B15"/>
    <w:rsid w:val="0023208A"/>
    <w:rsid w:val="002410D8"/>
    <w:rsid w:val="00250A58"/>
    <w:rsid w:val="00251E98"/>
    <w:rsid w:val="0025370E"/>
    <w:rsid w:val="0026099D"/>
    <w:rsid w:val="0026764A"/>
    <w:rsid w:val="002A5222"/>
    <w:rsid w:val="002B2621"/>
    <w:rsid w:val="002C5BAA"/>
    <w:rsid w:val="002C68AD"/>
    <w:rsid w:val="002E0A39"/>
    <w:rsid w:val="002E5977"/>
    <w:rsid w:val="002E7E52"/>
    <w:rsid w:val="002F3C8E"/>
    <w:rsid w:val="00303028"/>
    <w:rsid w:val="00322306"/>
    <w:rsid w:val="00322C9F"/>
    <w:rsid w:val="00331E59"/>
    <w:rsid w:val="00333A3B"/>
    <w:rsid w:val="00334A09"/>
    <w:rsid w:val="0033644A"/>
    <w:rsid w:val="003455BF"/>
    <w:rsid w:val="0036139F"/>
    <w:rsid w:val="00363D45"/>
    <w:rsid w:val="003764A6"/>
    <w:rsid w:val="003818C6"/>
    <w:rsid w:val="00390DAF"/>
    <w:rsid w:val="00392B0F"/>
    <w:rsid w:val="00395FB6"/>
    <w:rsid w:val="00396976"/>
    <w:rsid w:val="003C5C6F"/>
    <w:rsid w:val="003C79DB"/>
    <w:rsid w:val="003D71BB"/>
    <w:rsid w:val="003E2E33"/>
    <w:rsid w:val="003E67A0"/>
    <w:rsid w:val="003F293D"/>
    <w:rsid w:val="003F6505"/>
    <w:rsid w:val="00450E14"/>
    <w:rsid w:val="00453419"/>
    <w:rsid w:val="004558D2"/>
    <w:rsid w:val="00460D52"/>
    <w:rsid w:val="00464C16"/>
    <w:rsid w:val="00477B68"/>
    <w:rsid w:val="00484AB0"/>
    <w:rsid w:val="004B0227"/>
    <w:rsid w:val="004B5F2A"/>
    <w:rsid w:val="004D233F"/>
    <w:rsid w:val="004D4E20"/>
    <w:rsid w:val="004D5CD7"/>
    <w:rsid w:val="004F155E"/>
    <w:rsid w:val="005252B1"/>
    <w:rsid w:val="00553873"/>
    <w:rsid w:val="005660FB"/>
    <w:rsid w:val="00574916"/>
    <w:rsid w:val="005858B4"/>
    <w:rsid w:val="00594D28"/>
    <w:rsid w:val="005B1729"/>
    <w:rsid w:val="005C1CA9"/>
    <w:rsid w:val="005C312B"/>
    <w:rsid w:val="005D27D4"/>
    <w:rsid w:val="005E72FD"/>
    <w:rsid w:val="005F43BF"/>
    <w:rsid w:val="005F56C6"/>
    <w:rsid w:val="0061224F"/>
    <w:rsid w:val="00614A7E"/>
    <w:rsid w:val="0062308D"/>
    <w:rsid w:val="0063746E"/>
    <w:rsid w:val="006533FC"/>
    <w:rsid w:val="0065597B"/>
    <w:rsid w:val="0066216F"/>
    <w:rsid w:val="00664465"/>
    <w:rsid w:val="0066530A"/>
    <w:rsid w:val="00670313"/>
    <w:rsid w:val="00673AC4"/>
    <w:rsid w:val="006750AC"/>
    <w:rsid w:val="0067658B"/>
    <w:rsid w:val="006945B5"/>
    <w:rsid w:val="006A0EF4"/>
    <w:rsid w:val="006E186C"/>
    <w:rsid w:val="006E604E"/>
    <w:rsid w:val="006E75ED"/>
    <w:rsid w:val="00702C07"/>
    <w:rsid w:val="00713490"/>
    <w:rsid w:val="0072645A"/>
    <w:rsid w:val="007265FA"/>
    <w:rsid w:val="0073284D"/>
    <w:rsid w:val="0073300F"/>
    <w:rsid w:val="00734A02"/>
    <w:rsid w:val="007364DB"/>
    <w:rsid w:val="00736D97"/>
    <w:rsid w:val="00751196"/>
    <w:rsid w:val="007554A7"/>
    <w:rsid w:val="007628D3"/>
    <w:rsid w:val="007735A5"/>
    <w:rsid w:val="00777158"/>
    <w:rsid w:val="00784B9C"/>
    <w:rsid w:val="007A055A"/>
    <w:rsid w:val="007B136C"/>
    <w:rsid w:val="007B68C6"/>
    <w:rsid w:val="007C0F1C"/>
    <w:rsid w:val="007C5080"/>
    <w:rsid w:val="007C710D"/>
    <w:rsid w:val="007D6572"/>
    <w:rsid w:val="00801E8E"/>
    <w:rsid w:val="00805269"/>
    <w:rsid w:val="00805810"/>
    <w:rsid w:val="0081013D"/>
    <w:rsid w:val="00816BFB"/>
    <w:rsid w:val="0082142E"/>
    <w:rsid w:val="00823CEF"/>
    <w:rsid w:val="00830FA4"/>
    <w:rsid w:val="00832143"/>
    <w:rsid w:val="00833171"/>
    <w:rsid w:val="00834523"/>
    <w:rsid w:val="0084379D"/>
    <w:rsid w:val="00870F4E"/>
    <w:rsid w:val="008947E4"/>
    <w:rsid w:val="008976D3"/>
    <w:rsid w:val="008A1B9B"/>
    <w:rsid w:val="008A4A1B"/>
    <w:rsid w:val="008A7E28"/>
    <w:rsid w:val="008B7E6D"/>
    <w:rsid w:val="008D00C3"/>
    <w:rsid w:val="008E53BF"/>
    <w:rsid w:val="008E5885"/>
    <w:rsid w:val="008F1656"/>
    <w:rsid w:val="00903F0E"/>
    <w:rsid w:val="00911D8B"/>
    <w:rsid w:val="00911FD8"/>
    <w:rsid w:val="00915927"/>
    <w:rsid w:val="00917ADD"/>
    <w:rsid w:val="009349C6"/>
    <w:rsid w:val="00947B21"/>
    <w:rsid w:val="009645E4"/>
    <w:rsid w:val="00965040"/>
    <w:rsid w:val="00966C7A"/>
    <w:rsid w:val="00977538"/>
    <w:rsid w:val="00980057"/>
    <w:rsid w:val="00980C7C"/>
    <w:rsid w:val="0098536A"/>
    <w:rsid w:val="009A3637"/>
    <w:rsid w:val="009A38E2"/>
    <w:rsid w:val="009B25E7"/>
    <w:rsid w:val="009C102E"/>
    <w:rsid w:val="009C25A7"/>
    <w:rsid w:val="009C5310"/>
    <w:rsid w:val="009C6955"/>
    <w:rsid w:val="009C7F2A"/>
    <w:rsid w:val="009D4729"/>
    <w:rsid w:val="009D67AB"/>
    <w:rsid w:val="009E01F3"/>
    <w:rsid w:val="009E0FD5"/>
    <w:rsid w:val="00A06722"/>
    <w:rsid w:val="00A1092B"/>
    <w:rsid w:val="00A1176D"/>
    <w:rsid w:val="00A24295"/>
    <w:rsid w:val="00A37A5D"/>
    <w:rsid w:val="00A40E73"/>
    <w:rsid w:val="00A51509"/>
    <w:rsid w:val="00A61127"/>
    <w:rsid w:val="00A74EEB"/>
    <w:rsid w:val="00A77679"/>
    <w:rsid w:val="00A85091"/>
    <w:rsid w:val="00A90EFD"/>
    <w:rsid w:val="00A91272"/>
    <w:rsid w:val="00A930F2"/>
    <w:rsid w:val="00AA2E60"/>
    <w:rsid w:val="00AC0915"/>
    <w:rsid w:val="00AC47DB"/>
    <w:rsid w:val="00AC6112"/>
    <w:rsid w:val="00AD2337"/>
    <w:rsid w:val="00B22C54"/>
    <w:rsid w:val="00B25EAC"/>
    <w:rsid w:val="00B2686D"/>
    <w:rsid w:val="00B27A05"/>
    <w:rsid w:val="00B36BD2"/>
    <w:rsid w:val="00B46B94"/>
    <w:rsid w:val="00B555F1"/>
    <w:rsid w:val="00B56940"/>
    <w:rsid w:val="00B860DF"/>
    <w:rsid w:val="00BA33D8"/>
    <w:rsid w:val="00BA582F"/>
    <w:rsid w:val="00BA75A0"/>
    <w:rsid w:val="00BC4AAC"/>
    <w:rsid w:val="00BC5022"/>
    <w:rsid w:val="00BC5DD3"/>
    <w:rsid w:val="00BE02A1"/>
    <w:rsid w:val="00BE0E7B"/>
    <w:rsid w:val="00BE640C"/>
    <w:rsid w:val="00C007E0"/>
    <w:rsid w:val="00C0718A"/>
    <w:rsid w:val="00C07461"/>
    <w:rsid w:val="00C12FF2"/>
    <w:rsid w:val="00C21F5A"/>
    <w:rsid w:val="00C271D9"/>
    <w:rsid w:val="00C31838"/>
    <w:rsid w:val="00C350B3"/>
    <w:rsid w:val="00C35A77"/>
    <w:rsid w:val="00C377FD"/>
    <w:rsid w:val="00C44549"/>
    <w:rsid w:val="00C50118"/>
    <w:rsid w:val="00C65274"/>
    <w:rsid w:val="00C6674F"/>
    <w:rsid w:val="00C90F25"/>
    <w:rsid w:val="00CA7124"/>
    <w:rsid w:val="00CC23C3"/>
    <w:rsid w:val="00CD3AE4"/>
    <w:rsid w:val="00CE5503"/>
    <w:rsid w:val="00CE7203"/>
    <w:rsid w:val="00CE7271"/>
    <w:rsid w:val="00CF3078"/>
    <w:rsid w:val="00D13B7F"/>
    <w:rsid w:val="00D15E0A"/>
    <w:rsid w:val="00D17E63"/>
    <w:rsid w:val="00D205BC"/>
    <w:rsid w:val="00D36039"/>
    <w:rsid w:val="00D64F5C"/>
    <w:rsid w:val="00D755EF"/>
    <w:rsid w:val="00D80F35"/>
    <w:rsid w:val="00D83E95"/>
    <w:rsid w:val="00D85E88"/>
    <w:rsid w:val="00DA344C"/>
    <w:rsid w:val="00DA3A37"/>
    <w:rsid w:val="00DA3AAC"/>
    <w:rsid w:val="00DC20DA"/>
    <w:rsid w:val="00DD12EE"/>
    <w:rsid w:val="00DD7129"/>
    <w:rsid w:val="00DE42E5"/>
    <w:rsid w:val="00DE69FD"/>
    <w:rsid w:val="00DE6F58"/>
    <w:rsid w:val="00DF2F59"/>
    <w:rsid w:val="00E03B84"/>
    <w:rsid w:val="00E22253"/>
    <w:rsid w:val="00E231E4"/>
    <w:rsid w:val="00E24324"/>
    <w:rsid w:val="00E30C2C"/>
    <w:rsid w:val="00E31B07"/>
    <w:rsid w:val="00E43376"/>
    <w:rsid w:val="00E62A2F"/>
    <w:rsid w:val="00E70F00"/>
    <w:rsid w:val="00E82D1F"/>
    <w:rsid w:val="00E85E7A"/>
    <w:rsid w:val="00E96FA5"/>
    <w:rsid w:val="00EC26C5"/>
    <w:rsid w:val="00EC754C"/>
    <w:rsid w:val="00F0124F"/>
    <w:rsid w:val="00F03818"/>
    <w:rsid w:val="00F063EC"/>
    <w:rsid w:val="00F22F7F"/>
    <w:rsid w:val="00F26EF7"/>
    <w:rsid w:val="00F302B2"/>
    <w:rsid w:val="00F80B0B"/>
    <w:rsid w:val="00F81DDB"/>
    <w:rsid w:val="00F83407"/>
    <w:rsid w:val="00F85F27"/>
    <w:rsid w:val="00F93105"/>
    <w:rsid w:val="00FA7B3A"/>
    <w:rsid w:val="00FB2166"/>
    <w:rsid w:val="00FB4588"/>
    <w:rsid w:val="00FC002E"/>
    <w:rsid w:val="00FD03E5"/>
    <w:rsid w:val="00FD591E"/>
    <w:rsid w:val="00FE5BCD"/>
    <w:rsid w:val="00FE66A8"/>
    <w:rsid w:val="00FE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92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3</cp:revision>
  <cp:lastPrinted>2022-06-27T19:18:00Z</cp:lastPrinted>
  <dcterms:created xsi:type="dcterms:W3CDTF">2022-06-24T17:56:00Z</dcterms:created>
  <dcterms:modified xsi:type="dcterms:W3CDTF">2022-06-27T21:01:00Z</dcterms:modified>
</cp:coreProperties>
</file>