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8D8E35" w14:textId="77777777" w:rsidR="00DA3810" w:rsidRPr="00366897" w:rsidRDefault="00DA3810" w:rsidP="00D22415">
      <w:pPr>
        <w:rPr>
          <w:rFonts w:ascii="Times New Roman" w:hAnsi="Times New Roman" w:cs="Times New Roman"/>
          <w:sz w:val="24"/>
          <w:szCs w:val="24"/>
        </w:rPr>
      </w:pPr>
    </w:p>
    <w:p w14:paraId="08A8C441" w14:textId="38626385" w:rsidR="00366897" w:rsidRPr="00366897" w:rsidRDefault="00DC1BC7" w:rsidP="0036689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>RESOLUÇÃO Nº 0</w:t>
      </w:r>
      <w:r w:rsidR="0042106F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>3</w:t>
      </w:r>
      <w:r w:rsidR="00ED3B2D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>/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>202</w:t>
      </w:r>
      <w:r w:rsidR="0042106F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>3</w:t>
      </w:r>
      <w:r w:rsidR="00366897" w:rsidRPr="00366897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>, COMISSÕES PERMANENTES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 xml:space="preserve"> </w:t>
      </w:r>
    </w:p>
    <w:p w14:paraId="4D7DA65D" w14:textId="0E435777" w:rsidR="00366897" w:rsidRPr="00DC1BC7" w:rsidRDefault="00DC1BC7" w:rsidP="00DC1BC7">
      <w:pPr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C1BC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br/>
      </w:r>
      <w:r w:rsidRPr="00DC1BC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NOME</w:t>
      </w:r>
      <w:r w:rsidR="008135F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I</w:t>
      </w:r>
      <w:r w:rsidRPr="00DC1BC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A COMISSÕES PERMANENTES PARA O ANO DE 202</w:t>
      </w:r>
      <w:r w:rsidR="00BF724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3</w:t>
      </w:r>
      <w:r w:rsidRPr="00DC1BC7">
        <w:rPr>
          <w:rFonts w:ascii="Times New Roman" w:hAnsi="Times New Roman" w:cs="Times New Roman"/>
          <w:b/>
          <w:bCs/>
          <w:sz w:val="24"/>
          <w:szCs w:val="24"/>
        </w:rPr>
        <w:t xml:space="preserve"> NA CÂMARA MUNICIPAL DE ANCHIETA, ESTADO DE SANTA CATARINA E DÁ OUTRAS PROVIDÊNCIAS.</w:t>
      </w:r>
    </w:p>
    <w:p w14:paraId="686412D4" w14:textId="77777777" w:rsidR="00366897" w:rsidRPr="00366897" w:rsidRDefault="00366897" w:rsidP="003668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6897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pt-BR"/>
        </w:rPr>
        <w:t xml:space="preserve"> </w:t>
      </w:r>
    </w:p>
    <w:p w14:paraId="62332F12" w14:textId="65DC46F2" w:rsidR="00366897" w:rsidRPr="00366897" w:rsidRDefault="0042106F" w:rsidP="00366897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r w:rsidR="00366897" w:rsidRPr="00366897">
        <w:rPr>
          <w:rFonts w:ascii="Times New Roman" w:eastAsia="Times New Roman" w:hAnsi="Times New Roman" w:cs="Times New Roman"/>
          <w:sz w:val="24"/>
          <w:szCs w:val="24"/>
          <w:lang w:eastAsia="pt-BR"/>
        </w:rPr>
        <w:t> President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r w:rsidR="00366897" w:rsidRPr="003668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Câmara de Vereadores de Anchieta, Estado de Santa Catarina, no uso de suas atribuições legais que lhe são conferidas pela Lei Orgânica Municipal e, em especial o Art. 109 do Regimento Interno instituído pela Resolução n. 011, de 16 de dezembro de 2010, </w:t>
      </w:r>
    </w:p>
    <w:p w14:paraId="60A1C07F" w14:textId="77777777" w:rsidR="00366897" w:rsidRPr="00DC1BC7" w:rsidRDefault="00DC1BC7" w:rsidP="00366897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DC1BC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RESOLVE:</w:t>
      </w:r>
    </w:p>
    <w:p w14:paraId="6D1B9C20" w14:textId="7F37F88D" w:rsidR="00DA3810" w:rsidRDefault="00366897" w:rsidP="00DA3810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333333"/>
          <w:kern w:val="36"/>
          <w:sz w:val="24"/>
          <w:szCs w:val="24"/>
          <w:lang w:eastAsia="pt-BR"/>
        </w:rPr>
      </w:pPr>
      <w:r w:rsidRPr="003668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1º As </w:t>
      </w:r>
      <w:r w:rsidR="00DA3810" w:rsidRPr="00366897">
        <w:rPr>
          <w:rFonts w:ascii="Times New Roman" w:eastAsia="Times New Roman" w:hAnsi="Times New Roman" w:cs="Times New Roman"/>
          <w:bCs/>
          <w:color w:val="333333"/>
          <w:kern w:val="36"/>
          <w:sz w:val="24"/>
          <w:szCs w:val="24"/>
          <w:lang w:eastAsia="pt-BR"/>
        </w:rPr>
        <w:t>comissões perma</w:t>
      </w:r>
      <w:r w:rsidR="00DA3810">
        <w:rPr>
          <w:rFonts w:ascii="Times New Roman" w:eastAsia="Times New Roman" w:hAnsi="Times New Roman" w:cs="Times New Roman"/>
          <w:bCs/>
          <w:color w:val="333333"/>
          <w:kern w:val="36"/>
          <w:sz w:val="24"/>
          <w:szCs w:val="24"/>
          <w:lang w:eastAsia="pt-BR"/>
        </w:rPr>
        <w:t>nentes</w:t>
      </w:r>
      <w:r w:rsidR="00DC1BC7">
        <w:rPr>
          <w:rFonts w:ascii="Times New Roman" w:eastAsia="Times New Roman" w:hAnsi="Times New Roman" w:cs="Times New Roman"/>
          <w:bCs/>
          <w:color w:val="333333"/>
          <w:kern w:val="36"/>
          <w:sz w:val="24"/>
          <w:szCs w:val="24"/>
          <w:lang w:eastAsia="pt-BR"/>
        </w:rPr>
        <w:t xml:space="preserve"> ficarão assim compostas no </w:t>
      </w:r>
      <w:r w:rsidR="00C650C4">
        <w:rPr>
          <w:rFonts w:ascii="Times New Roman" w:eastAsia="Times New Roman" w:hAnsi="Times New Roman" w:cs="Times New Roman"/>
          <w:bCs/>
          <w:color w:val="333333"/>
          <w:kern w:val="36"/>
          <w:sz w:val="24"/>
          <w:szCs w:val="24"/>
          <w:lang w:eastAsia="pt-BR"/>
        </w:rPr>
        <w:t>terceiro</w:t>
      </w:r>
      <w:r w:rsidR="00DC1BC7">
        <w:rPr>
          <w:rFonts w:ascii="Times New Roman" w:eastAsia="Times New Roman" w:hAnsi="Times New Roman" w:cs="Times New Roman"/>
          <w:bCs/>
          <w:color w:val="333333"/>
          <w:kern w:val="36"/>
          <w:sz w:val="24"/>
          <w:szCs w:val="24"/>
          <w:lang w:eastAsia="pt-BR"/>
        </w:rPr>
        <w:t xml:space="preserve"> </w:t>
      </w:r>
      <w:r w:rsidRPr="00366897">
        <w:rPr>
          <w:rFonts w:ascii="Times New Roman" w:eastAsia="Times New Roman" w:hAnsi="Times New Roman" w:cs="Times New Roman"/>
          <w:bCs/>
          <w:color w:val="333333"/>
          <w:kern w:val="36"/>
          <w:sz w:val="24"/>
          <w:szCs w:val="24"/>
          <w:lang w:eastAsia="pt-BR"/>
        </w:rPr>
        <w:t>ano de décima quarta legislatura:</w:t>
      </w:r>
    </w:p>
    <w:p w14:paraId="3B5720B5" w14:textId="0F91F2C8" w:rsidR="00366897" w:rsidRPr="00DA3810" w:rsidRDefault="00366897" w:rsidP="00DA3810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6897">
        <w:rPr>
          <w:rFonts w:ascii="Times New Roman" w:eastAsia="Times New Roman" w:hAnsi="Times New Roman" w:cs="Times New Roman"/>
          <w:bCs/>
          <w:color w:val="333333"/>
          <w:kern w:val="36"/>
          <w:sz w:val="24"/>
          <w:szCs w:val="24"/>
          <w:lang w:eastAsia="pt-BR"/>
        </w:rPr>
        <w:t xml:space="preserve"> </w:t>
      </w:r>
      <w:r w:rsidRPr="00DC1BC7">
        <w:rPr>
          <w:rFonts w:ascii="Times New Roman" w:hAnsi="Times New Roman" w:cs="Times New Roman"/>
          <w:b/>
          <w:sz w:val="24"/>
          <w:szCs w:val="24"/>
        </w:rPr>
        <w:t xml:space="preserve">I – </w:t>
      </w:r>
      <w:r w:rsidRPr="00DC1BC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Legislação, Justiça e Redação Final:  </w:t>
      </w:r>
    </w:p>
    <w:p w14:paraId="188E9A1F" w14:textId="039B227A" w:rsidR="00366897" w:rsidRPr="00DA3810" w:rsidRDefault="00366897" w:rsidP="00366897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36689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Presidente:</w:t>
      </w:r>
      <w:r w:rsidR="0042106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Mario</w:t>
      </w:r>
      <w:proofErr w:type="spellEnd"/>
      <w:r w:rsidR="0042106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Luiz </w:t>
      </w:r>
      <w:proofErr w:type="spellStart"/>
      <w:r w:rsidR="0042106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Signor</w:t>
      </w:r>
      <w:proofErr w:type="spellEnd"/>
      <w:r w:rsidR="0042106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DA38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31BB4CFD" w14:textId="3DE29F93" w:rsidR="00366897" w:rsidRPr="00366897" w:rsidRDefault="00366897" w:rsidP="00366897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6689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Vice-presidente: </w:t>
      </w:r>
      <w:r w:rsidR="002326E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Ari Prestes de Oliveira</w:t>
      </w:r>
    </w:p>
    <w:p w14:paraId="08532CFE" w14:textId="224F9760" w:rsidR="00DC1BC7" w:rsidRPr="004B1CB5" w:rsidRDefault="00041B3F" w:rsidP="004B1CB5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Relatora</w:t>
      </w:r>
      <w:r w:rsidR="00366897" w:rsidRPr="0036689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: </w:t>
      </w:r>
      <w:r w:rsidR="00BF7247">
        <w:rPr>
          <w:rFonts w:ascii="Times New Roman" w:hAnsi="Times New Roman" w:cs="Times New Roman"/>
          <w:sz w:val="24"/>
          <w:szCs w:val="24"/>
          <w:shd w:val="clear" w:color="auto" w:fill="FFFFFF"/>
        </w:rPr>
        <w:t>Claudete Teresinha Junges</w:t>
      </w:r>
    </w:p>
    <w:p w14:paraId="79F1BF72" w14:textId="77777777" w:rsidR="00366897" w:rsidRPr="00366897" w:rsidRDefault="00366897" w:rsidP="00366897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366897">
        <w:rPr>
          <w:rFonts w:ascii="Times New Roman" w:hAnsi="Times New Roman" w:cs="Times New Roman"/>
          <w:b/>
          <w:sz w:val="24"/>
          <w:szCs w:val="24"/>
        </w:rPr>
        <w:t xml:space="preserve">II – </w:t>
      </w:r>
      <w:r w:rsidRPr="00366897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Finanças e orçamento:  </w:t>
      </w:r>
    </w:p>
    <w:p w14:paraId="4A4A7AF0" w14:textId="77777777" w:rsidR="00366897" w:rsidRPr="00366897" w:rsidRDefault="00041B3F" w:rsidP="00366897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Presidenta</w:t>
      </w:r>
      <w:r w:rsidR="00366897" w:rsidRPr="0036689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: </w:t>
      </w:r>
      <w:r w:rsidR="00366897" w:rsidRPr="004B1CB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Ione Teresinha </w:t>
      </w:r>
      <w:proofErr w:type="spellStart"/>
      <w:r w:rsidR="00366897" w:rsidRPr="004B1CB5">
        <w:rPr>
          <w:rFonts w:ascii="Times New Roman" w:hAnsi="Times New Roman" w:cs="Times New Roman"/>
          <w:sz w:val="24"/>
          <w:szCs w:val="24"/>
          <w:shd w:val="clear" w:color="auto" w:fill="FFFFFF"/>
        </w:rPr>
        <w:t>Presotto</w:t>
      </w:r>
      <w:proofErr w:type="spellEnd"/>
    </w:p>
    <w:p w14:paraId="265B3337" w14:textId="2DD35520" w:rsidR="00366897" w:rsidRPr="00366897" w:rsidRDefault="00366897" w:rsidP="00041B3F">
      <w:pPr>
        <w:shd w:val="clear" w:color="auto" w:fill="FFFFFF"/>
        <w:tabs>
          <w:tab w:val="left" w:pos="4485"/>
        </w:tabs>
        <w:spacing w:before="120" w:after="12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6689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Vice-presidente: </w:t>
      </w:r>
      <w:r w:rsidR="00BF7247">
        <w:rPr>
          <w:rFonts w:ascii="Times New Roman" w:hAnsi="Times New Roman" w:cs="Times New Roman"/>
          <w:sz w:val="24"/>
          <w:szCs w:val="24"/>
          <w:shd w:val="clear" w:color="auto" w:fill="FFFFFF"/>
        </w:rPr>
        <w:t>Neri Gaspar</w:t>
      </w:r>
    </w:p>
    <w:p w14:paraId="23EF0160" w14:textId="6D1E4DE5" w:rsidR="004B1CB5" w:rsidRPr="004B1CB5" w:rsidRDefault="00041B3F" w:rsidP="004B1CB5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Relator</w:t>
      </w:r>
      <w:r w:rsidR="00366897" w:rsidRPr="0036689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: </w:t>
      </w:r>
      <w:r w:rsidR="00366897" w:rsidRPr="004B1CB5">
        <w:rPr>
          <w:rFonts w:ascii="Times New Roman" w:hAnsi="Times New Roman" w:cs="Times New Roman"/>
          <w:sz w:val="24"/>
          <w:szCs w:val="24"/>
          <w:shd w:val="clear" w:color="auto" w:fill="FFFFFF"/>
        </w:rPr>
        <w:t>Valdir de Lima</w:t>
      </w:r>
    </w:p>
    <w:p w14:paraId="447B0E89" w14:textId="12E6E7E6" w:rsidR="00366897" w:rsidRPr="00366897" w:rsidRDefault="00366897" w:rsidP="004B1CB5">
      <w:pPr>
        <w:shd w:val="clear" w:color="auto" w:fill="FFFFFF"/>
        <w:spacing w:before="120" w:after="120" w:line="360" w:lineRule="auto"/>
        <w:ind w:firstLine="708"/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366897">
        <w:rPr>
          <w:rFonts w:ascii="Times New Roman" w:hAnsi="Times New Roman" w:cs="Times New Roman"/>
          <w:b/>
          <w:sz w:val="24"/>
          <w:szCs w:val="24"/>
        </w:rPr>
        <w:t>III – Obras, serviços públicos, atividades privadas, agricultura, meio ambiente e turismo</w:t>
      </w:r>
      <w:r w:rsidRPr="00366897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:  </w:t>
      </w:r>
    </w:p>
    <w:p w14:paraId="3FE9701E" w14:textId="5CBD8247" w:rsidR="00366897" w:rsidRPr="00366897" w:rsidRDefault="00366897" w:rsidP="00366897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6689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Presidente:</w:t>
      </w:r>
      <w:r w:rsidR="00BF724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5C7EF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Mario Luiz </w:t>
      </w:r>
      <w:proofErr w:type="spellStart"/>
      <w:r w:rsidR="005C7EF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Signor</w:t>
      </w:r>
      <w:proofErr w:type="spellEnd"/>
      <w:r w:rsidR="005C7EF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14:paraId="797EFA46" w14:textId="378A00DB" w:rsidR="00366897" w:rsidRPr="00366897" w:rsidRDefault="00366897" w:rsidP="00366897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6689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Vice-presidente: </w:t>
      </w:r>
      <w:r w:rsidR="00BF72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Tiago Leandro </w:t>
      </w:r>
      <w:proofErr w:type="spellStart"/>
      <w:r w:rsidR="00BF7247">
        <w:rPr>
          <w:rFonts w:ascii="Times New Roman" w:hAnsi="Times New Roman" w:cs="Times New Roman"/>
          <w:sz w:val="24"/>
          <w:szCs w:val="24"/>
          <w:shd w:val="clear" w:color="auto" w:fill="FFFFFF"/>
        </w:rPr>
        <w:t>Moserle</w:t>
      </w:r>
      <w:proofErr w:type="spellEnd"/>
      <w:r w:rsidRPr="004B1CB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1754454B" w14:textId="61C439D6" w:rsidR="00366897" w:rsidRPr="004B1CB5" w:rsidRDefault="00041B3F" w:rsidP="00366897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Relatora</w:t>
      </w:r>
      <w:r w:rsidR="00366897" w:rsidRPr="0036689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: </w:t>
      </w:r>
      <w:r w:rsidR="002326E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Ione Teresinha </w:t>
      </w:r>
      <w:proofErr w:type="spellStart"/>
      <w:r w:rsidR="002326E7">
        <w:rPr>
          <w:rFonts w:ascii="Times New Roman" w:hAnsi="Times New Roman" w:cs="Times New Roman"/>
          <w:sz w:val="24"/>
          <w:szCs w:val="24"/>
          <w:shd w:val="clear" w:color="auto" w:fill="FFFFFF"/>
        </w:rPr>
        <w:t>Presotto</w:t>
      </w:r>
      <w:proofErr w:type="spellEnd"/>
    </w:p>
    <w:p w14:paraId="16F31D73" w14:textId="77777777" w:rsidR="00366897" w:rsidRPr="00366897" w:rsidRDefault="00366897" w:rsidP="00D22415">
      <w:pPr>
        <w:rPr>
          <w:rFonts w:ascii="Times New Roman" w:hAnsi="Times New Roman" w:cs="Times New Roman"/>
          <w:sz w:val="24"/>
          <w:szCs w:val="24"/>
        </w:rPr>
      </w:pPr>
    </w:p>
    <w:p w14:paraId="07BD7808" w14:textId="77777777" w:rsidR="00366897" w:rsidRPr="00366897" w:rsidRDefault="00366897" w:rsidP="00D22415">
      <w:pPr>
        <w:rPr>
          <w:rFonts w:ascii="Times New Roman" w:hAnsi="Times New Roman" w:cs="Times New Roman"/>
          <w:sz w:val="24"/>
          <w:szCs w:val="24"/>
        </w:rPr>
      </w:pPr>
    </w:p>
    <w:p w14:paraId="0AB287AD" w14:textId="3E9F4899" w:rsidR="00366897" w:rsidRDefault="00366897" w:rsidP="00D22415">
      <w:pPr>
        <w:rPr>
          <w:rFonts w:ascii="Times New Roman" w:hAnsi="Times New Roman" w:cs="Times New Roman"/>
          <w:sz w:val="24"/>
          <w:szCs w:val="24"/>
        </w:rPr>
      </w:pPr>
    </w:p>
    <w:p w14:paraId="7FB0D98A" w14:textId="77777777" w:rsidR="004B1CB5" w:rsidRPr="00366897" w:rsidRDefault="004B1CB5" w:rsidP="00D22415">
      <w:pPr>
        <w:rPr>
          <w:rFonts w:ascii="Times New Roman" w:hAnsi="Times New Roman" w:cs="Times New Roman"/>
          <w:sz w:val="24"/>
          <w:szCs w:val="24"/>
        </w:rPr>
      </w:pPr>
    </w:p>
    <w:p w14:paraId="7E0BB73C" w14:textId="77777777" w:rsidR="00366897" w:rsidRPr="00366897" w:rsidRDefault="00366897" w:rsidP="00366897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897">
        <w:rPr>
          <w:rFonts w:ascii="Times New Roman" w:hAnsi="Times New Roman" w:cs="Times New Roman"/>
          <w:b/>
          <w:sz w:val="24"/>
          <w:szCs w:val="24"/>
        </w:rPr>
        <w:t xml:space="preserve">IV –Educação, cultura, saúde e assistência social: </w:t>
      </w:r>
    </w:p>
    <w:p w14:paraId="22816C43" w14:textId="500A078E" w:rsidR="00366897" w:rsidRPr="00366897" w:rsidRDefault="00366897" w:rsidP="00366897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6689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Presidente:</w:t>
      </w:r>
      <w:r w:rsidRPr="00DC1BC7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r w:rsidR="00BF7247">
        <w:rPr>
          <w:rFonts w:ascii="Times New Roman" w:hAnsi="Times New Roman" w:cs="Times New Roman"/>
          <w:sz w:val="24"/>
          <w:szCs w:val="24"/>
          <w:shd w:val="clear" w:color="auto" w:fill="FFFFFF"/>
        </w:rPr>
        <w:t>Claudete Teresinha Junges</w:t>
      </w:r>
    </w:p>
    <w:p w14:paraId="5A231CBB" w14:textId="5DFA3182" w:rsidR="00366897" w:rsidRPr="00366897" w:rsidRDefault="00366897" w:rsidP="00366897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6689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Vice-presidente: </w:t>
      </w:r>
      <w:r w:rsidR="001A32E9">
        <w:rPr>
          <w:rFonts w:ascii="Times New Roman" w:hAnsi="Times New Roman" w:cs="Times New Roman"/>
          <w:sz w:val="24"/>
          <w:szCs w:val="24"/>
          <w:shd w:val="clear" w:color="auto" w:fill="FFFFFF"/>
        </w:rPr>
        <w:t>Ari Prestes de Oliveira</w:t>
      </w:r>
    </w:p>
    <w:p w14:paraId="10121C56" w14:textId="7BDD2F65" w:rsidR="00366897" w:rsidRPr="00366897" w:rsidRDefault="00041B3F" w:rsidP="00366897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Relator</w:t>
      </w:r>
      <w:r w:rsidR="00366897" w:rsidRPr="0036689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: </w:t>
      </w:r>
      <w:r w:rsidR="005C7EFD">
        <w:rPr>
          <w:rFonts w:ascii="Times New Roman" w:hAnsi="Times New Roman" w:cs="Times New Roman"/>
          <w:sz w:val="24"/>
          <w:szCs w:val="24"/>
          <w:shd w:val="clear" w:color="auto" w:fill="FFFFFF"/>
        </w:rPr>
        <w:t>Valdir de Lima</w:t>
      </w:r>
    </w:p>
    <w:p w14:paraId="21D5C006" w14:textId="77777777" w:rsidR="00366897" w:rsidRPr="00366897" w:rsidRDefault="00366897" w:rsidP="00366897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2034632C" w14:textId="77777777" w:rsidR="00366897" w:rsidRPr="00366897" w:rsidRDefault="00366897" w:rsidP="00366897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333333"/>
          <w:kern w:val="36"/>
          <w:sz w:val="24"/>
          <w:szCs w:val="24"/>
          <w:lang w:eastAsia="pt-BR"/>
        </w:rPr>
      </w:pPr>
      <w:r w:rsidRPr="003668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2º Os mandatos dos membros das </w:t>
      </w:r>
      <w:r w:rsidRPr="00366897">
        <w:rPr>
          <w:rFonts w:ascii="Times New Roman" w:eastAsia="Times New Roman" w:hAnsi="Times New Roman" w:cs="Times New Roman"/>
          <w:bCs/>
          <w:color w:val="333333"/>
          <w:kern w:val="36"/>
          <w:sz w:val="24"/>
          <w:szCs w:val="24"/>
          <w:lang w:eastAsia="pt-BR"/>
        </w:rPr>
        <w:t xml:space="preserve">comissões permanentes ficam prorrogados até que se proceda a sua recomposição. </w:t>
      </w:r>
    </w:p>
    <w:p w14:paraId="14CD6348" w14:textId="77777777" w:rsidR="00366897" w:rsidRPr="00366897" w:rsidRDefault="00366897" w:rsidP="00366897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333333"/>
          <w:kern w:val="36"/>
          <w:sz w:val="24"/>
          <w:szCs w:val="24"/>
          <w:lang w:eastAsia="pt-BR"/>
        </w:rPr>
      </w:pPr>
    </w:p>
    <w:p w14:paraId="266681E5" w14:textId="59AC7EB2" w:rsidR="00366897" w:rsidRDefault="00366897" w:rsidP="00366897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689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3º </w:t>
      </w:r>
      <w:r w:rsidRPr="003668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Esta Resolução entra em vigor </w:t>
      </w:r>
      <w:r w:rsidR="00DC1B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em </w:t>
      </w:r>
      <w:r w:rsidR="005C7EFD">
        <w:rPr>
          <w:rFonts w:ascii="Times New Roman" w:eastAsia="Times New Roman" w:hAnsi="Times New Roman" w:cs="Times New Roman"/>
          <w:sz w:val="24"/>
          <w:szCs w:val="24"/>
          <w:lang w:eastAsia="pt-BR"/>
        </w:rPr>
        <w:t>04</w:t>
      </w:r>
      <w:r w:rsidR="00DC1B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5C7EFD">
        <w:rPr>
          <w:rFonts w:ascii="Times New Roman" w:eastAsia="Times New Roman" w:hAnsi="Times New Roman" w:cs="Times New Roman"/>
          <w:sz w:val="24"/>
          <w:szCs w:val="24"/>
          <w:lang w:eastAsia="pt-BR"/>
        </w:rPr>
        <w:t>abril</w:t>
      </w:r>
      <w:r w:rsidR="00ED3B2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DC1BC7">
        <w:rPr>
          <w:rFonts w:ascii="Times New Roman" w:eastAsia="Times New Roman" w:hAnsi="Times New Roman" w:cs="Times New Roman"/>
          <w:sz w:val="24"/>
          <w:szCs w:val="24"/>
          <w:lang w:eastAsia="pt-BR"/>
        </w:rPr>
        <w:t>de 202</w:t>
      </w:r>
      <w:r w:rsidR="00BF7247">
        <w:rPr>
          <w:rFonts w:ascii="Times New Roman" w:eastAsia="Times New Roman" w:hAnsi="Times New Roman" w:cs="Times New Roman"/>
          <w:sz w:val="24"/>
          <w:szCs w:val="24"/>
          <w:lang w:eastAsia="pt-BR"/>
        </w:rPr>
        <w:t>3</w:t>
      </w:r>
      <w:r w:rsidR="00DC1BC7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14:paraId="459205A2" w14:textId="77777777" w:rsidR="00DC1BC7" w:rsidRPr="00366897" w:rsidRDefault="00DC1BC7" w:rsidP="00366897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DEEF0B8" w14:textId="2924F0BF" w:rsidR="00366897" w:rsidRPr="00366897" w:rsidRDefault="00DC1BC7" w:rsidP="00DC1BC7">
      <w:pPr>
        <w:shd w:val="clear" w:color="auto" w:fill="FFFFFF"/>
        <w:spacing w:before="120" w:after="12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Anchieta (SC), </w:t>
      </w:r>
      <w:r w:rsidR="005C7EFD">
        <w:rPr>
          <w:rFonts w:ascii="Times New Roman" w:eastAsia="Times New Roman" w:hAnsi="Times New Roman" w:cs="Times New Roman"/>
          <w:sz w:val="24"/>
          <w:szCs w:val="24"/>
          <w:lang w:eastAsia="pt-BR"/>
        </w:rPr>
        <w:t>04</w:t>
      </w:r>
      <w:r w:rsidR="00366897" w:rsidRPr="0036689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5C7EFD">
        <w:rPr>
          <w:rFonts w:ascii="Times New Roman" w:eastAsia="Times New Roman" w:hAnsi="Times New Roman" w:cs="Times New Roman"/>
          <w:sz w:val="24"/>
          <w:szCs w:val="24"/>
          <w:lang w:eastAsia="pt-BR"/>
        </w:rPr>
        <w:t>abril</w:t>
      </w:r>
      <w:r w:rsidR="001A32E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366897" w:rsidRPr="00366897">
        <w:rPr>
          <w:rFonts w:ascii="Times New Roman" w:eastAsia="Times New Roman" w:hAnsi="Times New Roman" w:cs="Times New Roman"/>
          <w:sz w:val="24"/>
          <w:szCs w:val="24"/>
          <w:lang w:eastAsia="pt-BR"/>
        </w:rPr>
        <w:t>de 202</w:t>
      </w:r>
      <w:r w:rsidR="005C7EFD">
        <w:rPr>
          <w:rFonts w:ascii="Times New Roman" w:eastAsia="Times New Roman" w:hAnsi="Times New Roman" w:cs="Times New Roman"/>
          <w:sz w:val="24"/>
          <w:szCs w:val="24"/>
          <w:lang w:eastAsia="pt-BR"/>
        </w:rPr>
        <w:t>3</w:t>
      </w:r>
      <w:r w:rsidR="00366897" w:rsidRPr="0036689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229586A8" w14:textId="77777777" w:rsidR="00366897" w:rsidRPr="00366897" w:rsidRDefault="00366897" w:rsidP="00366897">
      <w:pPr>
        <w:shd w:val="clear" w:color="auto" w:fill="FFFFFF"/>
        <w:spacing w:before="120" w:after="120" w:line="360" w:lineRule="auto"/>
        <w:ind w:left="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6897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14:paraId="5D5B9D44" w14:textId="76C67A38" w:rsidR="00366897" w:rsidRDefault="00366897" w:rsidP="00ED3B2D">
      <w:pPr>
        <w:shd w:val="clear" w:color="auto" w:fill="FFFFFF"/>
        <w:spacing w:after="0" w:line="360" w:lineRule="auto"/>
        <w:ind w:left="3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74BAB28" w14:textId="77777777" w:rsidR="00BF7247" w:rsidRDefault="00BF7247" w:rsidP="00ED3B2D">
      <w:pPr>
        <w:shd w:val="clear" w:color="auto" w:fill="FFFFFF"/>
        <w:spacing w:after="0" w:line="360" w:lineRule="auto"/>
        <w:ind w:left="3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41AE767" w14:textId="3A8748B2" w:rsidR="00366897" w:rsidRPr="005C7EFD" w:rsidRDefault="005C7EFD" w:rsidP="00BF7247">
      <w:pPr>
        <w:shd w:val="clear" w:color="auto" w:fill="FFFFFF"/>
        <w:spacing w:after="0" w:line="240" w:lineRule="auto"/>
        <w:ind w:left="3"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C7EF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VALDECÍ LUIS CELLA</w:t>
      </w:r>
    </w:p>
    <w:p w14:paraId="472C4C16" w14:textId="1A1B98E1" w:rsidR="00366897" w:rsidRPr="00366897" w:rsidRDefault="00366897" w:rsidP="00BF7247">
      <w:pPr>
        <w:shd w:val="clear" w:color="auto" w:fill="FFFFFF"/>
        <w:tabs>
          <w:tab w:val="left" w:pos="3828"/>
        </w:tabs>
        <w:spacing w:after="0" w:line="240" w:lineRule="auto"/>
        <w:ind w:left="6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6897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President</w:t>
      </w:r>
      <w:r w:rsidR="005C7EFD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e</w:t>
      </w:r>
      <w:r w:rsidRPr="00366897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 xml:space="preserve"> da Câmara de Vereadores de Anchieta</w:t>
      </w:r>
    </w:p>
    <w:p w14:paraId="096FB09A" w14:textId="5E7A6A43" w:rsidR="00366897" w:rsidRPr="00366897" w:rsidRDefault="00366897" w:rsidP="00BF7247">
      <w:pPr>
        <w:shd w:val="clear" w:color="auto" w:fill="FFFFFF"/>
        <w:spacing w:after="0" w:line="240" w:lineRule="auto"/>
        <w:ind w:left="3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455DB42" w14:textId="110C3C62" w:rsidR="00DC1BC7" w:rsidRDefault="00366897" w:rsidP="00BF7247">
      <w:pPr>
        <w:shd w:val="clear" w:color="auto" w:fill="FFFFFF"/>
        <w:spacing w:before="120" w:after="12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66897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  <w:bookmarkStart w:id="0" w:name="_GoBack"/>
      <w:bookmarkEnd w:id="0"/>
    </w:p>
    <w:p w14:paraId="1CC95E20" w14:textId="77777777" w:rsidR="00DC1BC7" w:rsidRPr="00366897" w:rsidRDefault="00DC1BC7" w:rsidP="00BF7247">
      <w:pPr>
        <w:shd w:val="clear" w:color="auto" w:fill="FFFFFF"/>
        <w:spacing w:after="12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42CC1DF" w14:textId="77777777" w:rsidR="00366897" w:rsidRPr="00DC1BC7" w:rsidRDefault="00366897" w:rsidP="00BF7247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18"/>
          <w:szCs w:val="24"/>
          <w:lang w:eastAsia="pt-BR"/>
        </w:rPr>
      </w:pPr>
      <w:r w:rsidRPr="00DC1BC7">
        <w:rPr>
          <w:rFonts w:ascii="Times New Roman" w:eastAsia="Times New Roman" w:hAnsi="Times New Roman" w:cs="Times New Roman"/>
          <w:sz w:val="18"/>
          <w:szCs w:val="24"/>
          <w:lang w:eastAsia="pt-BR"/>
        </w:rPr>
        <w:t xml:space="preserve">Certifico que a presente Resolução </w:t>
      </w:r>
    </w:p>
    <w:p w14:paraId="74167674" w14:textId="77777777" w:rsidR="00366897" w:rsidRPr="00DC1BC7" w:rsidRDefault="00366897" w:rsidP="00BF7247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18"/>
          <w:szCs w:val="24"/>
          <w:lang w:eastAsia="pt-BR"/>
        </w:rPr>
      </w:pPr>
      <w:r w:rsidRPr="00DC1BC7">
        <w:rPr>
          <w:rFonts w:ascii="Times New Roman" w:eastAsia="Times New Roman" w:hAnsi="Times New Roman" w:cs="Times New Roman"/>
          <w:sz w:val="18"/>
          <w:szCs w:val="24"/>
          <w:lang w:eastAsia="pt-BR"/>
        </w:rPr>
        <w:t>Foi publicado na forma da lei na data supra.</w:t>
      </w:r>
    </w:p>
    <w:p w14:paraId="1CCB3674" w14:textId="77777777" w:rsidR="00366897" w:rsidRPr="00DC1BC7" w:rsidRDefault="00366897" w:rsidP="00BF7247">
      <w:pPr>
        <w:shd w:val="clear" w:color="auto" w:fill="FFFFFF"/>
        <w:spacing w:after="120" w:line="360" w:lineRule="auto"/>
        <w:ind w:firstLine="709"/>
        <w:rPr>
          <w:rFonts w:ascii="Times New Roman" w:eastAsia="Times New Roman" w:hAnsi="Times New Roman" w:cs="Times New Roman"/>
          <w:sz w:val="18"/>
          <w:szCs w:val="24"/>
          <w:lang w:eastAsia="pt-BR"/>
        </w:rPr>
      </w:pPr>
      <w:r w:rsidRPr="00DC1BC7">
        <w:rPr>
          <w:rFonts w:ascii="Times New Roman" w:eastAsia="Times New Roman" w:hAnsi="Times New Roman" w:cs="Times New Roman"/>
          <w:sz w:val="18"/>
          <w:szCs w:val="24"/>
          <w:lang w:eastAsia="pt-BR"/>
        </w:rPr>
        <w:t> </w:t>
      </w:r>
    </w:p>
    <w:p w14:paraId="3AF4D2CA" w14:textId="77777777" w:rsidR="00366897" w:rsidRPr="00366897" w:rsidRDefault="00366897" w:rsidP="00DC1BC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6689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Mateus Pedretti </w:t>
      </w:r>
      <w:proofErr w:type="spellStart"/>
      <w:r w:rsidRPr="0036689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Delai</w:t>
      </w:r>
      <w:proofErr w:type="spellEnd"/>
    </w:p>
    <w:p w14:paraId="5D475045" w14:textId="77777777" w:rsidR="008A160A" w:rsidRPr="00366897" w:rsidRDefault="00DC1BC7" w:rsidP="00DC1BC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Diretor Geral do Legislativo</w:t>
      </w:r>
    </w:p>
    <w:p w14:paraId="13DF4C73" w14:textId="77777777" w:rsidR="00366897" w:rsidRPr="00366897" w:rsidRDefault="00366897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</w:pPr>
    </w:p>
    <w:sectPr w:rsidR="00366897" w:rsidRPr="00366897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A5731D" w14:textId="77777777" w:rsidR="00016244" w:rsidRDefault="00016244">
      <w:pPr>
        <w:spacing w:after="0" w:line="240" w:lineRule="auto"/>
      </w:pPr>
      <w:r>
        <w:separator/>
      </w:r>
    </w:p>
  </w:endnote>
  <w:endnote w:type="continuationSeparator" w:id="0">
    <w:p w14:paraId="4297B4ED" w14:textId="77777777" w:rsidR="00016244" w:rsidRDefault="00016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8D7696" w14:textId="77777777" w:rsidR="00BF7247" w:rsidRPr="00BC3C95" w:rsidRDefault="00BF7247" w:rsidP="00BF7247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7E0B42BD" w14:textId="77777777" w:rsidR="00BF7247" w:rsidRPr="00BC3C95" w:rsidRDefault="00BF7247" w:rsidP="00BF7247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</w:p>
  <w:p w14:paraId="0BCA73BE" w14:textId="77777777" w:rsidR="00BF7247" w:rsidRDefault="00BF724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7C2184" w14:textId="77777777" w:rsidR="00016244" w:rsidRDefault="00016244">
      <w:pPr>
        <w:spacing w:after="0" w:line="240" w:lineRule="auto"/>
      </w:pPr>
      <w:r>
        <w:separator/>
      </w:r>
    </w:p>
  </w:footnote>
  <w:footnote w:type="continuationSeparator" w:id="0">
    <w:p w14:paraId="68D98750" w14:textId="77777777" w:rsidR="00016244" w:rsidRDefault="000162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E8644" w14:textId="77777777" w:rsidR="000D296F" w:rsidRDefault="00016244">
    <w:pPr>
      <w:pStyle w:val="Cabealho"/>
    </w:pPr>
    <w:r>
      <w:rPr>
        <w:noProof/>
        <w:lang w:eastAsia="pt-BR"/>
      </w:rPr>
      <w:pict w14:anchorId="42CE1B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4B4D19" w14:textId="77777777" w:rsidR="00BF7247" w:rsidRPr="002C5680" w:rsidRDefault="00BF7247" w:rsidP="00BF7247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375C8880" wp14:editId="73ED7967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1DD9609F" w14:textId="77777777" w:rsidR="00BF7247" w:rsidRPr="00A9420B" w:rsidRDefault="00BF7247" w:rsidP="00BF7247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14BBDD3B" w14:textId="77777777" w:rsidR="00BF7247" w:rsidRDefault="00BF7247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441D3C" w14:textId="77777777" w:rsidR="000D296F" w:rsidRDefault="00016244">
    <w:pPr>
      <w:pStyle w:val="Cabealho"/>
    </w:pPr>
    <w:r>
      <w:rPr>
        <w:noProof/>
        <w:lang w:eastAsia="pt-BR"/>
      </w:rPr>
      <w:pict w14:anchorId="23C0EF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119BF"/>
    <w:rsid w:val="00016244"/>
    <w:rsid w:val="00041B3F"/>
    <w:rsid w:val="00071BFB"/>
    <w:rsid w:val="000B0829"/>
    <w:rsid w:val="00154287"/>
    <w:rsid w:val="00167080"/>
    <w:rsid w:val="001A32E9"/>
    <w:rsid w:val="001E151A"/>
    <w:rsid w:val="001E17BF"/>
    <w:rsid w:val="002326E7"/>
    <w:rsid w:val="00356D87"/>
    <w:rsid w:val="00366897"/>
    <w:rsid w:val="0042106F"/>
    <w:rsid w:val="00422C56"/>
    <w:rsid w:val="00490252"/>
    <w:rsid w:val="004B1CB5"/>
    <w:rsid w:val="00500EBB"/>
    <w:rsid w:val="005C7EFD"/>
    <w:rsid w:val="00680076"/>
    <w:rsid w:val="006B7E33"/>
    <w:rsid w:val="008135FF"/>
    <w:rsid w:val="008245F3"/>
    <w:rsid w:val="008645F3"/>
    <w:rsid w:val="00884FAB"/>
    <w:rsid w:val="008A160A"/>
    <w:rsid w:val="00907778"/>
    <w:rsid w:val="00BE6116"/>
    <w:rsid w:val="00BF7247"/>
    <w:rsid w:val="00C650C4"/>
    <w:rsid w:val="00CB227B"/>
    <w:rsid w:val="00D22415"/>
    <w:rsid w:val="00D450A5"/>
    <w:rsid w:val="00DA3810"/>
    <w:rsid w:val="00DC1BC7"/>
    <w:rsid w:val="00E224B1"/>
    <w:rsid w:val="00E8512B"/>
    <w:rsid w:val="00E942F9"/>
    <w:rsid w:val="00ED3B2D"/>
    <w:rsid w:val="00ED457C"/>
    <w:rsid w:val="00EE3748"/>
    <w:rsid w:val="00F05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BE6E5F7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BF72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964</TotalTime>
  <Pages>2</Pages>
  <Words>252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14</cp:revision>
  <cp:lastPrinted>2022-12-22T18:34:00Z</cp:lastPrinted>
  <dcterms:created xsi:type="dcterms:W3CDTF">2021-01-19T11:06:00Z</dcterms:created>
  <dcterms:modified xsi:type="dcterms:W3CDTF">2023-04-04T10:37:00Z</dcterms:modified>
</cp:coreProperties>
</file>