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EE63E8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EE63E8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117101" w:rsidRPr="00EE63E8">
        <w:rPr>
          <w:rFonts w:ascii="Arial" w:hAnsi="Arial" w:cs="Arial"/>
          <w:b/>
          <w:sz w:val="24"/>
          <w:szCs w:val="24"/>
        </w:rPr>
        <w:t>3</w:t>
      </w:r>
      <w:r w:rsidR="00C306D2" w:rsidRPr="00EE63E8">
        <w:rPr>
          <w:rFonts w:ascii="Arial" w:hAnsi="Arial" w:cs="Arial"/>
          <w:b/>
          <w:sz w:val="24"/>
          <w:szCs w:val="24"/>
        </w:rPr>
        <w:t>5</w:t>
      </w:r>
      <w:r w:rsidRPr="00EE63E8">
        <w:rPr>
          <w:rFonts w:ascii="Arial" w:hAnsi="Arial" w:cs="Arial"/>
          <w:b/>
          <w:sz w:val="24"/>
          <w:szCs w:val="24"/>
        </w:rPr>
        <w:t xml:space="preserve">ª Sessão </w:t>
      </w:r>
      <w:r w:rsidR="0029656D">
        <w:rPr>
          <w:rFonts w:ascii="Arial" w:hAnsi="Arial" w:cs="Arial"/>
          <w:b/>
          <w:sz w:val="24"/>
          <w:szCs w:val="24"/>
        </w:rPr>
        <w:t>O</w:t>
      </w:r>
      <w:r w:rsidRPr="00EE63E8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EE63E8">
        <w:rPr>
          <w:rFonts w:ascii="Arial" w:hAnsi="Arial" w:cs="Arial"/>
          <w:b/>
          <w:sz w:val="24"/>
          <w:szCs w:val="24"/>
        </w:rPr>
        <w:t xml:space="preserve"> </w:t>
      </w:r>
      <w:r w:rsidRPr="00EE63E8">
        <w:rPr>
          <w:rFonts w:ascii="Arial" w:hAnsi="Arial" w:cs="Arial"/>
          <w:b/>
          <w:sz w:val="24"/>
          <w:szCs w:val="24"/>
        </w:rPr>
        <w:t>de</w:t>
      </w:r>
      <w:r w:rsidR="002D2D36" w:rsidRPr="00EE63E8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EE63E8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EE63E8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EE63E8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5F461B" w:rsidRPr="00EE63E8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C306D2" w:rsidRPr="00EE63E8" w:rsidRDefault="00C306D2" w:rsidP="00C306D2">
      <w:pPr>
        <w:spacing w:after="0"/>
        <w:jc w:val="both"/>
        <w:rPr>
          <w:rFonts w:ascii="Arial" w:hAnsi="Arial" w:cs="Arial"/>
          <w:sz w:val="27"/>
          <w:szCs w:val="27"/>
          <w:shd w:val="clear" w:color="auto" w:fill="F5F3F0"/>
        </w:rPr>
      </w:pPr>
      <w:r w:rsidRPr="00EE63E8">
        <w:rPr>
          <w:rFonts w:ascii="Arial" w:hAnsi="Arial" w:cs="Arial"/>
          <w:sz w:val="27"/>
          <w:szCs w:val="27"/>
          <w:shd w:val="clear" w:color="auto" w:fill="F5F3F0"/>
        </w:rPr>
        <w:t>Portanto, confessem os seus pecados uns aos outros e orem uns pelos outros para serem curados. A oração de um justo é poderosa e eficaz.</w:t>
      </w:r>
    </w:p>
    <w:p w:rsidR="00204075" w:rsidRPr="00EE63E8" w:rsidRDefault="00C306D2" w:rsidP="00C306D2">
      <w:pPr>
        <w:spacing w:after="0"/>
        <w:jc w:val="both"/>
        <w:rPr>
          <w:rFonts w:ascii="Arial" w:hAnsi="Arial" w:cs="Arial"/>
          <w:sz w:val="25"/>
          <w:szCs w:val="25"/>
          <w:shd w:val="clear" w:color="auto" w:fill="F5F3F0"/>
        </w:rPr>
      </w:pPr>
      <w:r w:rsidRPr="00EE63E8">
        <w:rPr>
          <w:rFonts w:ascii="Arial" w:hAnsi="Arial" w:cs="Arial"/>
        </w:rPr>
        <w:t>(</w:t>
      </w:r>
      <w:hyperlink r:id="rId5" w:history="1">
        <w:r w:rsidRPr="00EE63E8">
          <w:rPr>
            <w:rFonts w:ascii="Arial" w:hAnsi="Arial" w:cs="Arial"/>
            <w:sz w:val="27"/>
            <w:szCs w:val="27"/>
            <w:shd w:val="clear" w:color="auto" w:fill="F5F3F0"/>
          </w:rPr>
          <w:t>Tiago Cap. 5 Vers. 16</w:t>
        </w:r>
      </w:hyperlink>
      <w:r w:rsidRPr="00EE63E8">
        <w:rPr>
          <w:rFonts w:ascii="Arial" w:hAnsi="Arial" w:cs="Arial"/>
        </w:rPr>
        <w:t>)</w:t>
      </w:r>
    </w:p>
    <w:p w:rsidR="005F461B" w:rsidRPr="00EE63E8" w:rsidRDefault="005F461B" w:rsidP="00204075">
      <w:pPr>
        <w:spacing w:after="0"/>
        <w:jc w:val="both"/>
        <w:rPr>
          <w:rFonts w:ascii="Times New Roman" w:hAnsi="Times New Roman" w:cs="Times New Roman"/>
          <w:sz w:val="25"/>
          <w:szCs w:val="25"/>
          <w:shd w:val="clear" w:color="auto" w:fill="F5F3F0"/>
        </w:rPr>
      </w:pPr>
    </w:p>
    <w:p w:rsidR="00204075" w:rsidRPr="00EE63E8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 xml:space="preserve"> Solicito ao Secretário que faça a leitura da Ata da 3</w:t>
      </w:r>
      <w:r w:rsidR="00C306D2" w:rsidRPr="00EE63E8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Pr="00EE63E8">
        <w:rPr>
          <w:rFonts w:ascii="Arial" w:hAnsi="Arial" w:cs="Arial"/>
          <w:sz w:val="24"/>
          <w:szCs w:val="24"/>
        </w:rPr>
        <w:t xml:space="preserve">ª Sessão </w:t>
      </w:r>
      <w:r w:rsidR="006E3B14">
        <w:rPr>
          <w:rFonts w:ascii="Arial" w:hAnsi="Arial" w:cs="Arial"/>
          <w:sz w:val="24"/>
          <w:szCs w:val="24"/>
        </w:rPr>
        <w:t>O</w:t>
      </w:r>
      <w:r w:rsidRPr="00EE63E8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EE63E8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EE63E8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EE63E8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Pr="00EE63E8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204075" w:rsidRPr="00EE63E8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C306D2" w:rsidRPr="00EE63E8" w:rsidRDefault="00C306D2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C306D2" w:rsidRPr="00EE63E8" w:rsidRDefault="00C306D2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EE63E8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EE63E8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E63E8">
        <w:rPr>
          <w:rFonts w:ascii="Arial" w:hAnsi="Arial" w:cs="Arial"/>
          <w:b/>
          <w:bCs/>
          <w:sz w:val="24"/>
          <w:szCs w:val="24"/>
        </w:rPr>
        <w:t>Projeto de Lei n. 49 de 10 de outubro de 2025</w:t>
      </w:r>
      <w:r w:rsidRPr="00EE63E8">
        <w:rPr>
          <w:rFonts w:ascii="Arial" w:hAnsi="Arial" w:cs="Arial"/>
          <w:sz w:val="24"/>
          <w:szCs w:val="24"/>
        </w:rPr>
        <w:t>: “</w:t>
      </w:r>
      <w:r w:rsidRPr="00EE63E8">
        <w:rPr>
          <w:rFonts w:ascii="Arial" w:eastAsia="Times New Roman" w:hAnsi="Arial" w:cs="Arial"/>
          <w:bCs/>
          <w:sz w:val="24"/>
          <w:szCs w:val="24"/>
          <w:lang w:eastAsia="pt-BR"/>
        </w:rPr>
        <w:t>AUTORIZA O CHEFE DO PODER EXECUTIVO A CEDER MÁQUINAS, EQUIPAMENTOS E PESSOAL AOS MUNICÍPIOS DE SANTA CATARINA QUE DECLAREM SITUAÇÃO DE EMERGÊNCIA OU ESTADO DE CALAMIDADE PÚBLICA.</w:t>
      </w:r>
      <w:r w:rsidRPr="00EE63E8">
        <w:rPr>
          <w:rFonts w:ascii="Arial" w:hAnsi="Arial" w:cs="Arial"/>
          <w:bCs/>
          <w:sz w:val="24"/>
          <w:szCs w:val="24"/>
        </w:rPr>
        <w:t>”</w:t>
      </w:r>
    </w:p>
    <w:p w:rsidR="00204075" w:rsidRPr="00EE63E8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>Coloco em discussão o Projeto.</w:t>
      </w:r>
    </w:p>
    <w:p w:rsidR="00204075" w:rsidRPr="00EE63E8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 xml:space="preserve">Não havendo mais discussão, coloco em </w:t>
      </w:r>
      <w:r w:rsidR="00C306D2" w:rsidRPr="00EE63E8">
        <w:rPr>
          <w:rFonts w:ascii="Arial" w:hAnsi="Arial" w:cs="Arial"/>
          <w:b/>
          <w:bCs/>
          <w:sz w:val="24"/>
          <w:szCs w:val="24"/>
        </w:rPr>
        <w:t>SEGUNDA</w:t>
      </w:r>
      <w:r w:rsidRPr="00EE63E8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EE63E8">
        <w:rPr>
          <w:rFonts w:ascii="Arial" w:hAnsi="Arial" w:cs="Arial"/>
          <w:sz w:val="24"/>
          <w:szCs w:val="24"/>
        </w:rPr>
        <w:t>, quem</w:t>
      </w:r>
    </w:p>
    <w:p w:rsidR="00204075" w:rsidRPr="00EE63E8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C306D2" w:rsidRPr="00EE63E8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306D2" w:rsidRPr="00EE63E8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EE63E8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EE63E8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E63E8">
        <w:rPr>
          <w:rFonts w:ascii="Arial" w:hAnsi="Arial" w:cs="Arial"/>
          <w:b/>
          <w:bCs/>
          <w:sz w:val="24"/>
          <w:szCs w:val="24"/>
        </w:rPr>
        <w:t>Projeto de Lei n. 50 de 10 de outubro de 2025</w:t>
      </w:r>
      <w:r w:rsidRPr="00EE63E8">
        <w:rPr>
          <w:rFonts w:ascii="Arial" w:hAnsi="Arial" w:cs="Arial"/>
          <w:sz w:val="24"/>
          <w:szCs w:val="24"/>
        </w:rPr>
        <w:t>: “</w:t>
      </w:r>
      <w:r w:rsidRPr="00EE63E8">
        <w:rPr>
          <w:rFonts w:ascii="Arial" w:eastAsia="Times New Roman" w:hAnsi="Arial" w:cs="Arial"/>
          <w:bCs/>
          <w:sz w:val="24"/>
          <w:szCs w:val="24"/>
          <w:lang w:eastAsia="pt-BR"/>
        </w:rPr>
        <w:t>CRIA O GRUPO INTEGRADO DE AÇÕES COORDENADAS (GRAC), NO MUNICÍPIO DE PRINCESA/SC E DÁ OUTRAS PROVIDÊNCIAS.</w:t>
      </w:r>
      <w:r w:rsidRPr="00EE63E8">
        <w:rPr>
          <w:rFonts w:ascii="Arial" w:hAnsi="Arial" w:cs="Arial"/>
          <w:bCs/>
          <w:sz w:val="24"/>
          <w:szCs w:val="24"/>
        </w:rPr>
        <w:t>”</w:t>
      </w:r>
    </w:p>
    <w:p w:rsidR="00204075" w:rsidRPr="00EE63E8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>Coloco em discussão o Projeto.</w:t>
      </w:r>
    </w:p>
    <w:p w:rsidR="00204075" w:rsidRPr="00EE63E8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 xml:space="preserve">Não havendo mais discussão, coloco em </w:t>
      </w:r>
      <w:r w:rsidR="00C306D2" w:rsidRPr="00EE63E8">
        <w:rPr>
          <w:rFonts w:ascii="Arial" w:hAnsi="Arial" w:cs="Arial"/>
          <w:b/>
          <w:bCs/>
          <w:sz w:val="24"/>
          <w:szCs w:val="24"/>
        </w:rPr>
        <w:t>SEGUNDA</w:t>
      </w:r>
      <w:r w:rsidRPr="00EE63E8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EE63E8">
        <w:rPr>
          <w:rFonts w:ascii="Arial" w:hAnsi="Arial" w:cs="Arial"/>
          <w:sz w:val="24"/>
          <w:szCs w:val="24"/>
        </w:rPr>
        <w:t>, quem</w:t>
      </w:r>
    </w:p>
    <w:p w:rsidR="00C306D2" w:rsidRPr="00EE63E8" w:rsidRDefault="00204075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C306D2" w:rsidRPr="00EE63E8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306D2" w:rsidRPr="00EE63E8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306D2" w:rsidRPr="00EE63E8" w:rsidRDefault="00C306D2" w:rsidP="00C306D2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E63E8">
        <w:rPr>
          <w:rFonts w:ascii="Arial" w:hAnsi="Arial" w:cs="Arial"/>
          <w:b/>
          <w:bCs/>
          <w:sz w:val="24"/>
          <w:szCs w:val="24"/>
        </w:rPr>
        <w:t>Projeto de Lei n. 53 de 20 de outubro de 2025</w:t>
      </w:r>
      <w:r w:rsidRPr="00EE63E8">
        <w:rPr>
          <w:rFonts w:ascii="Arial" w:hAnsi="Arial" w:cs="Arial"/>
          <w:sz w:val="24"/>
          <w:szCs w:val="24"/>
        </w:rPr>
        <w:t>: “</w:t>
      </w:r>
      <w:r w:rsidRPr="00EE63E8">
        <w:rPr>
          <w:rFonts w:ascii="Arial" w:eastAsia="Times New Roman" w:hAnsi="Arial" w:cs="Arial"/>
          <w:bCs/>
          <w:sz w:val="24"/>
          <w:szCs w:val="24"/>
          <w:lang w:eastAsia="pt-BR"/>
        </w:rPr>
        <w:t>AUTORIZA A ALTERAÇÃO DA LEI ORLAMENTÁRIA ANUAL ATRAVÉS DA ABERTURA DE UM CRÉDITO ADICIONAL SUPLEMENTAR NO ORÇAMENTO VIGENTE DA PREFEITURA MUNICIPAL E DÁ OUTRAS PROVIDÊNCIAS.”</w:t>
      </w:r>
    </w:p>
    <w:p w:rsidR="00C306D2" w:rsidRPr="00EE63E8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>Coloco em discussão o Projeto.</w:t>
      </w:r>
    </w:p>
    <w:p w:rsidR="00C306D2" w:rsidRPr="00EE63E8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EE63E8">
        <w:rPr>
          <w:rFonts w:ascii="Arial" w:hAnsi="Arial" w:cs="Arial"/>
          <w:b/>
          <w:bCs/>
          <w:sz w:val="24"/>
          <w:szCs w:val="24"/>
        </w:rPr>
        <w:t>ÚNICA VOTAÇÃO</w:t>
      </w:r>
      <w:r w:rsidRPr="00EE63E8">
        <w:rPr>
          <w:rFonts w:ascii="Arial" w:hAnsi="Arial" w:cs="Arial"/>
          <w:sz w:val="24"/>
          <w:szCs w:val="24"/>
        </w:rPr>
        <w:t>, quem</w:t>
      </w:r>
    </w:p>
    <w:p w:rsidR="00C306D2" w:rsidRPr="00EE63E8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E63E8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C306D2" w:rsidRPr="00C306D2" w:rsidRDefault="00C306D2" w:rsidP="00C306D2">
      <w:pPr>
        <w:spacing w:after="12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306D2" w:rsidRPr="00C306D2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306D2" w:rsidRPr="00204075" w:rsidRDefault="00C306D2" w:rsidP="00C306D2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5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204075">
        <w:rPr>
          <w:rFonts w:ascii="Arial" w:hAnsi="Arial" w:cs="Arial"/>
          <w:b/>
          <w:bCs/>
          <w:sz w:val="24"/>
          <w:szCs w:val="24"/>
        </w:rPr>
        <w:t xml:space="preserve"> de 1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204075">
        <w:rPr>
          <w:rFonts w:ascii="Arial" w:hAnsi="Arial" w:cs="Arial"/>
          <w:b/>
          <w:bCs/>
          <w:sz w:val="24"/>
          <w:szCs w:val="24"/>
        </w:rPr>
        <w:t xml:space="preserve">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RATIFICA A 3ª ALTERAÇÃO CONTRATUAL DO CONTRATO DE CONSÓRCIO DO CONSÓRCIO INTERMUNICIPAL E INTERESTADUAL DE MUNICÍPIOS (SANTA CATARINA, PARANÁ E RIO GRANDE DO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SUL)  DE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SEGURANÇA ALIMENTAR, ATENÇÃO À SANIDADE AGROPECUÁRIA E DESENVOLVIMENTO LOCAL (CONSAD) E DÁ OUTRAS PROVIDÊNCIAS.</w:t>
      </w:r>
    </w:p>
    <w:p w:rsidR="00C306D2" w:rsidRPr="00204075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C306D2" w:rsidRPr="00204075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>
        <w:rPr>
          <w:rFonts w:ascii="Arial" w:hAnsi="Arial" w:cs="Arial"/>
          <w:b/>
          <w:bCs/>
          <w:sz w:val="24"/>
          <w:szCs w:val="24"/>
        </w:rPr>
        <w:t>ÚNICA</w:t>
      </w:r>
      <w:r w:rsidRPr="00204075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F47AC9" w:rsidRPr="00EE63E8" w:rsidRDefault="00C306D2" w:rsidP="00EE63E8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estiver a favor fique como está e quem for contra se </w:t>
      </w:r>
      <w:r w:rsidR="00EE63E8">
        <w:rPr>
          <w:rFonts w:ascii="Arial" w:hAnsi="Arial" w:cs="Arial"/>
          <w:sz w:val="24"/>
          <w:szCs w:val="24"/>
        </w:rPr>
        <w:t>manifeste.</w:t>
      </w:r>
    </w:p>
    <w:p w:rsidR="00F47AC9" w:rsidRPr="00204075" w:rsidRDefault="00F47AC9" w:rsidP="00F47AC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22864" w:rsidRPr="00204075" w:rsidRDefault="00F22864" w:rsidP="00A42550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  <w:bookmarkStart w:id="1" w:name="_Hlk156207259"/>
      <w:bookmarkStart w:id="2" w:name="_Hlk187828205"/>
    </w:p>
    <w:p w:rsidR="00F22864" w:rsidRPr="00204075" w:rsidRDefault="00F22864" w:rsidP="00F22864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F22864" w:rsidRPr="00204075" w:rsidRDefault="00F22864" w:rsidP="00F22864">
      <w:pPr>
        <w:spacing w:after="120" w:line="240" w:lineRule="auto"/>
        <w:ind w:left="938"/>
        <w:jc w:val="both"/>
        <w:rPr>
          <w:rFonts w:ascii="Arial" w:hAnsi="Arial" w:cs="Arial"/>
          <w:b/>
          <w:sz w:val="24"/>
          <w:szCs w:val="24"/>
        </w:rPr>
      </w:pPr>
    </w:p>
    <w:p w:rsidR="00117101" w:rsidRPr="00204075" w:rsidRDefault="0011710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b/>
          <w:sz w:val="24"/>
          <w:szCs w:val="24"/>
        </w:rPr>
        <w:t>Passo as indicações ou requerimentos.</w:t>
      </w: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Pr="00204075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Pr="00204075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Pr="00204075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b/>
          <w:sz w:val="24"/>
          <w:szCs w:val="24"/>
        </w:rPr>
        <w:t>Passo então a palavra livre.</w:t>
      </w:r>
    </w:p>
    <w:p w:rsidR="00D67EA1" w:rsidRPr="00204075" w:rsidRDefault="00D67EA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486B64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486B64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1"/>
    <w:bookmarkEnd w:id="2"/>
    <w:p w:rsidR="00F47AC9" w:rsidRPr="00486B64" w:rsidRDefault="00F47AC9" w:rsidP="00F47AC9">
      <w:pPr>
        <w:spacing w:after="120" w:line="240" w:lineRule="auto"/>
        <w:jc w:val="both"/>
      </w:pPr>
      <w:r w:rsidRPr="00486B64">
        <w:rPr>
          <w:rFonts w:ascii="Arial" w:hAnsi="Arial" w:cs="Arial"/>
          <w:sz w:val="24"/>
          <w:szCs w:val="24"/>
        </w:rPr>
        <w:t>Nada mais havendo mais nada a tratar encerro esta sessão. Convoco os senhores Vereadores para a 3</w:t>
      </w:r>
      <w:r w:rsidR="00EE63E8">
        <w:rPr>
          <w:rFonts w:ascii="Arial" w:hAnsi="Arial" w:cs="Arial"/>
          <w:sz w:val="24"/>
          <w:szCs w:val="24"/>
        </w:rPr>
        <w:t>6</w:t>
      </w:r>
      <w:r w:rsidRPr="00486B64">
        <w:rPr>
          <w:rFonts w:ascii="Arial" w:hAnsi="Arial" w:cs="Arial"/>
          <w:sz w:val="24"/>
          <w:szCs w:val="24"/>
        </w:rPr>
        <w:t xml:space="preserve">ª Sessão </w:t>
      </w:r>
      <w:r w:rsidR="0029656D">
        <w:rPr>
          <w:rFonts w:ascii="Arial" w:hAnsi="Arial" w:cs="Arial"/>
          <w:sz w:val="24"/>
          <w:szCs w:val="24"/>
        </w:rPr>
        <w:t>O</w:t>
      </w:r>
      <w:r w:rsidRPr="00486B64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204075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EE63E8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Pr="00486B64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proofErr w:type="gramEnd"/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486B64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9656D"/>
    <w:rsid w:val="002D2D36"/>
    <w:rsid w:val="00486B64"/>
    <w:rsid w:val="004A51D7"/>
    <w:rsid w:val="004B21D3"/>
    <w:rsid w:val="004E59E1"/>
    <w:rsid w:val="005300E2"/>
    <w:rsid w:val="005F461B"/>
    <w:rsid w:val="006E3B14"/>
    <w:rsid w:val="008D0FC6"/>
    <w:rsid w:val="00A42550"/>
    <w:rsid w:val="00AD062C"/>
    <w:rsid w:val="00C306D2"/>
    <w:rsid w:val="00D533F5"/>
    <w:rsid w:val="00D67EA1"/>
    <w:rsid w:val="00DF09B9"/>
    <w:rsid w:val="00EE63E8"/>
    <w:rsid w:val="00F22864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C94A1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ibliaon.com/versiculo/tiago_5_1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411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2025-10-20T20:04:00Z</cp:lastPrinted>
  <dcterms:created xsi:type="dcterms:W3CDTF">2025-10-20T19:54:00Z</dcterms:created>
  <dcterms:modified xsi:type="dcterms:W3CDTF">2025-10-20T20:05:00Z</dcterms:modified>
</cp:coreProperties>
</file>