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0214B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217B4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26</w:t>
      </w:r>
      <w:bookmarkStart w:id="0" w:name="_GoBack"/>
      <w:bookmarkEnd w:id="0"/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D80BF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20F78" w:rsidRPr="0052662C" w:rsidRDefault="00A20F7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7B5737" w:rsidRDefault="007B573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D80BF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214B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366C57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47907" w:rsidRDefault="0034790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20F78" w:rsidRDefault="00A20F7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F246A4" w:rsidRDefault="00652E01" w:rsidP="00366C5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="00347907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DO PROJETO DE LEI Nº 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B8254A">
        <w:rPr>
          <w:rFonts w:ascii="Times New Roman" w:hAnsi="Times New Roman"/>
          <w:b/>
          <w:sz w:val="24"/>
          <w:szCs w:val="24"/>
          <w:u w:val="single"/>
        </w:rPr>
        <w:t>88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="00347907"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="00347907" w:rsidRPr="0052662C">
        <w:rPr>
          <w:rFonts w:ascii="Times New Roman" w:hAnsi="Times New Roman"/>
          <w:sz w:val="24"/>
          <w:szCs w:val="24"/>
        </w:rPr>
        <w:t>“</w:t>
      </w:r>
      <w:r w:rsidR="00B8254A">
        <w:rPr>
          <w:rFonts w:ascii="Times New Roman" w:hAnsi="Times New Roman"/>
          <w:sz w:val="24"/>
          <w:szCs w:val="24"/>
        </w:rPr>
        <w:t>ABRE CRÉDITO ESPECIAL NO ORÇAMENTO VIGENTE COM CRIAÇAO DE PROJETO/AÇÃO NO PROGRAMA GESTÃO E CRESCIMENTO, VISANDO AQUISIÇÃO DE MEDICAMENTOS E INSUMOS DE USO HOSPITALAR, E DÁ OUTRAS PROVIDÊNCIAS</w:t>
      </w:r>
      <w:r w:rsidR="00366C57">
        <w:rPr>
          <w:rFonts w:ascii="Times New Roman" w:hAnsi="Times New Roman"/>
          <w:sz w:val="24"/>
          <w:szCs w:val="24"/>
        </w:rPr>
        <w:t>”.</w:t>
      </w:r>
    </w:p>
    <w:p w:rsidR="00BC6988" w:rsidRDefault="00061DDC" w:rsidP="00BC698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92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="00BC698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C6988" w:rsidRPr="00BC6988">
        <w:rPr>
          <w:rFonts w:ascii="Times New Roman" w:hAnsi="Times New Roman"/>
          <w:sz w:val="24"/>
          <w:szCs w:val="24"/>
        </w:rPr>
        <w:t>“ALTERA A LEI MUNICIPAL Nº 524/2011, QUE DISPÕE SOBRE A ESTRUTURA ADMINISTRATIVA DA PREFEITURA MUNICIPAL DE MIRANTE DA SERRA E DÁ PROVIDÊNCIAS”.</w:t>
      </w:r>
    </w:p>
    <w:p w:rsidR="00BC6988" w:rsidRDefault="00061DDC" w:rsidP="00BC698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DO PROJETO DE LEI Nº </w:t>
      </w:r>
      <w:r w:rsidR="00BC6988" w:rsidRPr="00BC6988">
        <w:rPr>
          <w:rFonts w:ascii="Times New Roman" w:hAnsi="Times New Roman"/>
          <w:b/>
          <w:sz w:val="24"/>
          <w:szCs w:val="24"/>
          <w:u w:val="single"/>
        </w:rPr>
        <w:t>893/2018</w:t>
      </w:r>
      <w:proofErr w:type="gramStart"/>
      <w:r w:rsidR="00BC698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C6988" w:rsidRPr="002A3FB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BC6988" w:rsidRPr="00BC6988">
        <w:rPr>
          <w:rFonts w:ascii="Times New Roman" w:hAnsi="Times New Roman"/>
          <w:sz w:val="24"/>
          <w:szCs w:val="24"/>
        </w:rPr>
        <w:t>“INSTITUI O SERVIÇO PÚBLICO MUNICIPAL DE TRANSPORTE ESCOLAR DE MIRANTE DA SERRA E DÁ OUTRAS PROVIDÊNCIAS”.</w:t>
      </w:r>
    </w:p>
    <w:p w:rsidR="00FE584E" w:rsidRDefault="00FE584E" w:rsidP="00FE58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PARA CONHECIMENTO 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95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ABERTURA DE CRÉDITO ADICIONAL ESPECIAL POR EXCESSO DE ARRECADAÇÃO NO ORÇAMENTO VIGENTE COM CRIAÇAO DE PROJETO/AÇÃO NO PLANO DE AES ARTICULADAS COM TERMO DE COMPROMISSO PAR Nº 201803542-6, E DÁ OUTRAS PROVIDÊNCIAS”.</w:t>
      </w:r>
    </w:p>
    <w:p w:rsidR="00B83AD9" w:rsidRPr="00CD53C9" w:rsidRDefault="00B83AD9" w:rsidP="00B83AD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= LEITURA DO REQUERIMENTO Nº 116/GV/AA/RO/18,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RECUPERAÇÃO EM ALGUNS PONTOS DO TRAVESSÃO DA FOZ, E DO SEGUIMENTO DA RUA PIAUÍ LIGANDO ATÉ O MESMO E SEGUINDO ATÉ A GLEBA 06 DO ASSENTAMENTO PADRE EZEQUIEL”</w:t>
      </w:r>
      <w:r w:rsidRPr="00CD53C9">
        <w:rPr>
          <w:rFonts w:ascii="Times New Roman" w:hAnsi="Times New Roman"/>
          <w:sz w:val="24"/>
          <w:szCs w:val="24"/>
        </w:rPr>
        <w:t xml:space="preserve">. </w:t>
      </w:r>
    </w:p>
    <w:p w:rsidR="003E0B35" w:rsidRDefault="00927F6D" w:rsidP="00BC698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= LEITURA DO REQUERIMENTO Nº 117/GV/AA/RO/18, REQUER “QUE SEJA RETIRADO OS PONTOS DE LANCHES (TRAILER) CONSTRUÍDOS NA ÁREA PÚBLICA AO LADO DA CONSTRUÇÃO DA PREFEITURA MUNICIPAL”.</w:t>
      </w:r>
    </w:p>
    <w:p w:rsidR="00A32258" w:rsidRDefault="00927F6D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A32258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  <w:r w:rsidR="007B5737">
        <w:rPr>
          <w:rFonts w:ascii="Times New Roman" w:hAnsi="Times New Roman"/>
          <w:sz w:val="24"/>
          <w:szCs w:val="24"/>
        </w:rPr>
        <w:t>.</w:t>
      </w:r>
    </w:p>
    <w:p w:rsidR="00520373" w:rsidRPr="0052662C" w:rsidRDefault="007B5737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20F78" w:rsidRPr="0052662C" w:rsidRDefault="00A20F78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A74163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20F78" w:rsidRPr="0052662C" w:rsidRDefault="00A20F7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20F78" w:rsidRDefault="00A20F7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B64B1" w:rsidRDefault="007B64B1" w:rsidP="007B64B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</w:t>
      </w:r>
      <w:r w:rsidR="00B83AD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88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CRIAÇAO DE PROJETO/AÇÃO NO PROGRAMA GESTÃO E CRESCIMENTO, VISANDO AQUISIÇÃO DE MEDICAMENTOS E INSUMOS DE USO HOSPITALAR, E DÁ OUTRAS PROVIDÊNCIAS”.</w:t>
      </w:r>
    </w:p>
    <w:p w:rsidR="007B64B1" w:rsidRDefault="007B64B1" w:rsidP="007B64B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</w:t>
      </w:r>
      <w:r w:rsidR="00B83AD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92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C6988">
        <w:rPr>
          <w:rFonts w:ascii="Times New Roman" w:hAnsi="Times New Roman"/>
          <w:sz w:val="24"/>
          <w:szCs w:val="24"/>
        </w:rPr>
        <w:t>“ALTERA A LEI MUNICIPAL Nº 524/2011, QUE DISPÕE SOBRE A ESTRUTURA ADMINISTRATIVA DA PREFEITURA MUNICIPAL DE MIRANTE DA SERRA E DÁ PROVIDÊNCIAS”.</w:t>
      </w:r>
    </w:p>
    <w:p w:rsidR="00C43BB8" w:rsidRDefault="007B64B1" w:rsidP="007708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</w:t>
      </w:r>
      <w:r w:rsidR="00B83AD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 w:rsidR="0039760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BC6988">
        <w:rPr>
          <w:rFonts w:ascii="Times New Roman" w:hAnsi="Times New Roman"/>
          <w:b/>
          <w:sz w:val="24"/>
          <w:szCs w:val="24"/>
          <w:u w:val="single"/>
        </w:rPr>
        <w:t>893/2018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A3FB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C6988">
        <w:rPr>
          <w:rFonts w:ascii="Times New Roman" w:hAnsi="Times New Roman"/>
          <w:sz w:val="24"/>
          <w:szCs w:val="24"/>
        </w:rPr>
        <w:t>“INSTITUI O SERVIÇO PÚBLICO MUNICIPAL DE TRANSPORTE ESCOLAR DE MIRANTE DA SERRA E DÁ OUTRAS PROVIDÊNCIAS”.</w:t>
      </w:r>
    </w:p>
    <w:p w:rsidR="00B83AD9" w:rsidRDefault="00B83AD9" w:rsidP="00B83AD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= DISCUSSÃO E VOTAÇÃO ÚNICA DO REQUERIMENTO Nº 116/GV/AA/RO/18,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RECUPERAÇÃO EM ALGUNS PONTOS DO TRAVESSÃO DA FOZ, E DO SEGUIMENTO DA RUA PIAUÍ LIGANDO ATÉ O MESMO E SEGUINDO ATÉ A GLEBA 06 DO ASSENTAMENTO PADRE EZEQUIEL”</w:t>
      </w:r>
      <w:r w:rsidRPr="00CD53C9">
        <w:rPr>
          <w:rFonts w:ascii="Times New Roman" w:hAnsi="Times New Roman"/>
          <w:sz w:val="24"/>
          <w:szCs w:val="24"/>
        </w:rPr>
        <w:t xml:space="preserve">. </w:t>
      </w:r>
    </w:p>
    <w:p w:rsidR="00927F6D" w:rsidRDefault="00927F6D" w:rsidP="00927F6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DISCUSSÃO E VOTAÇÃO ÚNICA DO REQUERIMENTO Nº 117/GV/AA/RO/18, REQUER “QUE SEJA RETIRADO OS PONTOS DE LANCHES (TRAILER) CONSTRUÍDOS NA ÁREA PÚBLICA AO LADO DA CONSTRUÇÃO DA PREFEITURA MUNICIPAL”.</w:t>
      </w:r>
    </w:p>
    <w:p w:rsidR="00520373" w:rsidRPr="0052662C" w:rsidRDefault="00BE1BF4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926CC9">
        <w:rPr>
          <w:rFonts w:ascii="Times New Roman" w:hAnsi="Times New Roman"/>
          <w:sz w:val="24"/>
          <w:szCs w:val="24"/>
        </w:rPr>
        <w:t xml:space="preserve">  </w:t>
      </w:r>
      <w:r w:rsidR="00E47515" w:rsidRPr="0052662C">
        <w:rPr>
          <w:rFonts w:ascii="Times New Roman" w:hAnsi="Times New Roman"/>
          <w:sz w:val="24"/>
          <w:szCs w:val="24"/>
        </w:rPr>
        <w:t xml:space="preserve">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7B573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8D5" w:rsidRDefault="00E278D5" w:rsidP="0063355D">
      <w:pPr>
        <w:spacing w:after="0" w:line="240" w:lineRule="auto"/>
      </w:pPr>
      <w:r>
        <w:separator/>
      </w:r>
    </w:p>
  </w:endnote>
  <w:endnote w:type="continuationSeparator" w:id="0">
    <w:p w:rsidR="00E278D5" w:rsidRDefault="00E278D5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8D5" w:rsidRDefault="00E278D5" w:rsidP="0063355D">
      <w:pPr>
        <w:spacing w:after="0" w:line="240" w:lineRule="auto"/>
      </w:pPr>
      <w:r>
        <w:separator/>
      </w:r>
    </w:p>
  </w:footnote>
  <w:footnote w:type="continuationSeparator" w:id="0">
    <w:p w:rsidR="00E278D5" w:rsidRDefault="00E278D5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4A"/>
    <w:rsid w:val="00004AF0"/>
    <w:rsid w:val="00005DAC"/>
    <w:rsid w:val="000075AC"/>
    <w:rsid w:val="00012643"/>
    <w:rsid w:val="000141AD"/>
    <w:rsid w:val="000162DD"/>
    <w:rsid w:val="000172D8"/>
    <w:rsid w:val="000214BB"/>
    <w:rsid w:val="0002540D"/>
    <w:rsid w:val="000300AF"/>
    <w:rsid w:val="00032B96"/>
    <w:rsid w:val="0003786F"/>
    <w:rsid w:val="00042E4B"/>
    <w:rsid w:val="00042ECD"/>
    <w:rsid w:val="00061DDC"/>
    <w:rsid w:val="000642B5"/>
    <w:rsid w:val="0006499E"/>
    <w:rsid w:val="000667F1"/>
    <w:rsid w:val="00076587"/>
    <w:rsid w:val="00082045"/>
    <w:rsid w:val="00082A8A"/>
    <w:rsid w:val="0008608F"/>
    <w:rsid w:val="000869B5"/>
    <w:rsid w:val="000876B2"/>
    <w:rsid w:val="000909B7"/>
    <w:rsid w:val="00094D90"/>
    <w:rsid w:val="00095582"/>
    <w:rsid w:val="000A01F9"/>
    <w:rsid w:val="000A286D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B4A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8365C"/>
    <w:rsid w:val="002949B4"/>
    <w:rsid w:val="00294FAC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907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66C57"/>
    <w:rsid w:val="003740C6"/>
    <w:rsid w:val="0037626B"/>
    <w:rsid w:val="00377A22"/>
    <w:rsid w:val="0038203A"/>
    <w:rsid w:val="00382954"/>
    <w:rsid w:val="00383B42"/>
    <w:rsid w:val="003900F9"/>
    <w:rsid w:val="00395E42"/>
    <w:rsid w:val="00397605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0B35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10A0"/>
    <w:rsid w:val="00447890"/>
    <w:rsid w:val="00447EF3"/>
    <w:rsid w:val="00450401"/>
    <w:rsid w:val="00450F46"/>
    <w:rsid w:val="00454FF7"/>
    <w:rsid w:val="0045632B"/>
    <w:rsid w:val="00456E3F"/>
    <w:rsid w:val="004574D8"/>
    <w:rsid w:val="00460C5E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37AF5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224D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0CA8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52E01"/>
    <w:rsid w:val="00662423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2A01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156C"/>
    <w:rsid w:val="007B241B"/>
    <w:rsid w:val="007B24A5"/>
    <w:rsid w:val="007B5737"/>
    <w:rsid w:val="007B5AA7"/>
    <w:rsid w:val="007B5DE7"/>
    <w:rsid w:val="007B64B1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07B5B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4BCB"/>
    <w:rsid w:val="009268B7"/>
    <w:rsid w:val="00926CC9"/>
    <w:rsid w:val="00927F6D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1C62"/>
    <w:rsid w:val="009A1CF6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0F7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18DC"/>
    <w:rsid w:val="00B8254A"/>
    <w:rsid w:val="00B82649"/>
    <w:rsid w:val="00B83AD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6988"/>
    <w:rsid w:val="00BC7763"/>
    <w:rsid w:val="00BC793B"/>
    <w:rsid w:val="00BD190D"/>
    <w:rsid w:val="00BD2746"/>
    <w:rsid w:val="00BD3F9E"/>
    <w:rsid w:val="00BD621E"/>
    <w:rsid w:val="00BE1BF4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43BB8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BF1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111E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278D5"/>
    <w:rsid w:val="00E312C6"/>
    <w:rsid w:val="00E44850"/>
    <w:rsid w:val="00E44AEA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10F8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46A4"/>
    <w:rsid w:val="00F262D7"/>
    <w:rsid w:val="00F337AE"/>
    <w:rsid w:val="00F3594F"/>
    <w:rsid w:val="00F419C1"/>
    <w:rsid w:val="00F436C5"/>
    <w:rsid w:val="00F465BB"/>
    <w:rsid w:val="00F465EE"/>
    <w:rsid w:val="00F47C49"/>
    <w:rsid w:val="00F542C0"/>
    <w:rsid w:val="00F60A8F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584E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31C91-14BB-4466-83F4-1E13B58E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623</cp:revision>
  <cp:lastPrinted>2018-09-14T13:25:00Z</cp:lastPrinted>
  <dcterms:created xsi:type="dcterms:W3CDTF">2016-03-25T16:36:00Z</dcterms:created>
  <dcterms:modified xsi:type="dcterms:W3CDTF">2018-11-26T10:58:00Z</dcterms:modified>
</cp:coreProperties>
</file>