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9963F4" w:rsidRDefault="009963F4" w:rsidP="00AC2DC6">
      <w:pPr>
        <w:ind w:right="95"/>
        <w:rPr>
          <w:rFonts w:ascii="Times New Roman" w:hAnsi="Times New Roman" w:cs="Times New Roman"/>
          <w:b/>
          <w:sz w:val="24"/>
          <w:szCs w:val="24"/>
          <w:u w:val="single"/>
        </w:rPr>
      </w:pPr>
    </w:p>
    <w:p w:rsidR="009963F4" w:rsidRDefault="009963F4" w:rsidP="00AC2DC6">
      <w:pPr>
        <w:ind w:left="696" w:right="95" w:firstLine="720"/>
        <w:rPr>
          <w:rFonts w:ascii="Times New Roman" w:hAnsi="Times New Roman" w:cs="Times New Roman"/>
          <w:b/>
          <w:sz w:val="24"/>
          <w:szCs w:val="24"/>
          <w:u w:val="single"/>
        </w:rPr>
      </w:pPr>
      <w:r>
        <w:rPr>
          <w:rFonts w:ascii="Times New Roman" w:hAnsi="Times New Roman" w:cs="Times New Roman"/>
          <w:b/>
          <w:sz w:val="24"/>
          <w:szCs w:val="24"/>
          <w:u w:val="single"/>
        </w:rPr>
        <w:t>RESOLUÇÃO Nº 039, DE 13 DE FEVEREIRO DE 202</w:t>
      </w:r>
      <w:r w:rsidR="00AC2DC6">
        <w:rPr>
          <w:rFonts w:ascii="Times New Roman" w:hAnsi="Times New Roman" w:cs="Times New Roman"/>
          <w:b/>
          <w:sz w:val="24"/>
          <w:szCs w:val="24"/>
          <w:u w:val="single"/>
        </w:rPr>
        <w:t>3</w:t>
      </w:r>
      <w:bookmarkStart w:id="0" w:name="_GoBack"/>
      <w:bookmarkEnd w:id="0"/>
      <w:r>
        <w:rPr>
          <w:rFonts w:ascii="Times New Roman" w:hAnsi="Times New Roman" w:cs="Times New Roman"/>
          <w:b/>
          <w:sz w:val="24"/>
          <w:szCs w:val="24"/>
          <w:u w:val="single"/>
        </w:rPr>
        <w:t>.</w:t>
      </w:r>
    </w:p>
    <w:p w:rsidR="009963F4" w:rsidRDefault="009963F4" w:rsidP="00AC2DC6">
      <w:pPr>
        <w:pStyle w:val="Recuodecorpodetexto3"/>
        <w:spacing w:after="0"/>
        <w:ind w:left="720" w:right="95" w:firstLine="720"/>
        <w:jc w:val="both"/>
        <w:rPr>
          <w:rFonts w:ascii="Times New Roman" w:hAnsi="Times New Roman" w:cs="Times New Roman"/>
          <w:b/>
          <w:sz w:val="24"/>
          <w:szCs w:val="24"/>
          <w:u w:val="single"/>
        </w:rPr>
      </w:pPr>
    </w:p>
    <w:p w:rsidR="00AC2DC6" w:rsidRDefault="009963F4" w:rsidP="00AC2DC6">
      <w:pPr>
        <w:pStyle w:val="Recuodecorpodetexto3"/>
        <w:spacing w:after="0"/>
        <w:ind w:left="3969" w:right="95"/>
        <w:jc w:val="both"/>
        <w:rPr>
          <w:rFonts w:ascii="Times New Roman" w:hAnsi="Times New Roman" w:cs="Times New Roman"/>
          <w:i/>
          <w:sz w:val="24"/>
          <w:szCs w:val="24"/>
        </w:rPr>
      </w:pPr>
      <w:r>
        <w:rPr>
          <w:rFonts w:ascii="Times New Roman" w:hAnsi="Times New Roman" w:cs="Times New Roman"/>
          <w:i/>
          <w:sz w:val="24"/>
          <w:szCs w:val="24"/>
        </w:rPr>
        <w:t>Autoria:</w:t>
      </w:r>
      <w:r w:rsidR="00AC2DC6">
        <w:rPr>
          <w:rFonts w:ascii="Times New Roman" w:hAnsi="Times New Roman" w:cs="Times New Roman"/>
          <w:i/>
          <w:sz w:val="24"/>
          <w:szCs w:val="24"/>
        </w:rPr>
        <w:t xml:space="preserve"> José Marciano da Silva, Willian Freitas Rodrigues, Jorge Itamar Rodrigues, Marcelo José </w:t>
      </w:r>
      <w:proofErr w:type="spellStart"/>
      <w:r w:rsidR="00AC2DC6">
        <w:rPr>
          <w:rFonts w:ascii="Times New Roman" w:hAnsi="Times New Roman" w:cs="Times New Roman"/>
          <w:i/>
          <w:sz w:val="24"/>
          <w:szCs w:val="24"/>
        </w:rPr>
        <w:t>Burgel</w:t>
      </w:r>
      <w:proofErr w:type="spellEnd"/>
      <w:r w:rsidR="00AC2DC6">
        <w:rPr>
          <w:rFonts w:ascii="Times New Roman" w:hAnsi="Times New Roman" w:cs="Times New Roman"/>
          <w:i/>
          <w:sz w:val="24"/>
          <w:szCs w:val="24"/>
        </w:rPr>
        <w:t xml:space="preserve"> e Jorge Itamar Rodrigues.</w:t>
      </w:r>
    </w:p>
    <w:p w:rsidR="009963F4" w:rsidRDefault="009963F4" w:rsidP="00AC2DC6">
      <w:pPr>
        <w:pStyle w:val="Recuodecorpodetexto3"/>
        <w:spacing w:after="0"/>
        <w:ind w:left="1418" w:right="95"/>
        <w:jc w:val="right"/>
        <w:rPr>
          <w:rFonts w:ascii="Times New Roman" w:hAnsi="Times New Roman" w:cs="Times New Roman"/>
          <w:i/>
          <w:sz w:val="24"/>
          <w:szCs w:val="24"/>
        </w:rPr>
      </w:pPr>
    </w:p>
    <w:p w:rsidR="009963F4" w:rsidRDefault="009963F4" w:rsidP="00AC2DC6">
      <w:pPr>
        <w:ind w:left="3969" w:right="95"/>
        <w:jc w:val="both"/>
        <w:rPr>
          <w:rFonts w:ascii="Times New Roman" w:hAnsi="Times New Roman" w:cs="Times New Roman"/>
          <w:b/>
          <w:sz w:val="24"/>
          <w:szCs w:val="24"/>
        </w:rPr>
      </w:pPr>
      <w:r>
        <w:rPr>
          <w:rFonts w:ascii="Times New Roman" w:eastAsia="Times New Roman" w:hAnsi="Times New Roman" w:cs="Times New Roman"/>
          <w:b/>
          <w:sz w:val="24"/>
          <w:szCs w:val="24"/>
          <w:lang w:eastAsia="pt-BR"/>
        </w:rPr>
        <w:t>Dispõe sobre o aumento de vagas para os cargos de Assessor de Imprensa e Coordenador de Assuntos Legislativos, do quadro de pessoal em comissão da Câmara Municipal de Campo Novo do Parecis, e dá outras providências.</w:t>
      </w:r>
    </w:p>
    <w:p w:rsidR="009963F4" w:rsidRDefault="009963F4" w:rsidP="00AC2DC6">
      <w:pPr>
        <w:tabs>
          <w:tab w:val="left" w:pos="851"/>
        </w:tabs>
        <w:ind w:right="95"/>
        <w:jc w:val="both"/>
        <w:rPr>
          <w:rFonts w:ascii="Times New Roman" w:hAnsi="Times New Roman" w:cs="Times New Roman"/>
          <w:b/>
          <w:sz w:val="24"/>
          <w:szCs w:val="24"/>
        </w:rPr>
      </w:pPr>
    </w:p>
    <w:p w:rsidR="009963F4" w:rsidRDefault="009963F4" w:rsidP="00AC2DC6">
      <w:pPr>
        <w:tabs>
          <w:tab w:val="left" w:pos="851"/>
        </w:tabs>
        <w:ind w:right="95" w:firstLine="1418"/>
        <w:jc w:val="both"/>
        <w:rPr>
          <w:rFonts w:ascii="Times New Roman" w:hAnsi="Times New Roman" w:cs="Times New Roman"/>
          <w:bCs/>
          <w:sz w:val="24"/>
          <w:szCs w:val="24"/>
        </w:rPr>
      </w:pPr>
      <w:r>
        <w:rPr>
          <w:rFonts w:ascii="Times New Roman" w:hAnsi="Times New Roman" w:cs="Times New Roman"/>
          <w:sz w:val="24"/>
          <w:szCs w:val="24"/>
        </w:rPr>
        <w:t xml:space="preserve">O PRESIDENTE DA CÂMARA MUNICIPAL de Campo Novo do Parecis, Estado de Mato Grosso, no uso de suas atribuições legais, </w:t>
      </w:r>
      <w:r>
        <w:rPr>
          <w:rFonts w:ascii="Times New Roman" w:hAnsi="Times New Roman" w:cs="Times New Roman"/>
          <w:sz w:val="24"/>
          <w:szCs w:val="24"/>
          <w:lang w:val="pt-PT"/>
        </w:rPr>
        <w:t xml:space="preserve">FAZ SABER </w:t>
      </w:r>
      <w:r>
        <w:rPr>
          <w:rFonts w:ascii="Times New Roman" w:hAnsi="Times New Roman" w:cs="Times New Roman"/>
          <w:sz w:val="24"/>
          <w:szCs w:val="24"/>
        </w:rPr>
        <w:t xml:space="preserve">que a Câmara Municipal aprovou e eu promulgo a seguinte </w:t>
      </w:r>
      <w:r>
        <w:rPr>
          <w:rFonts w:ascii="Times New Roman" w:hAnsi="Times New Roman" w:cs="Times New Roman"/>
          <w:bCs/>
          <w:sz w:val="24"/>
          <w:szCs w:val="24"/>
        </w:rPr>
        <w:t>RESOLUÇÃO:</w:t>
      </w:r>
    </w:p>
    <w:p w:rsidR="009963F4" w:rsidRPr="009963F4" w:rsidRDefault="009963F4" w:rsidP="00AC2DC6">
      <w:pPr>
        <w:tabs>
          <w:tab w:val="left" w:pos="851"/>
        </w:tabs>
        <w:ind w:right="95" w:firstLine="1418"/>
        <w:jc w:val="both"/>
        <w:rPr>
          <w:rFonts w:ascii="Times New Roman" w:hAnsi="Times New Roman" w:cs="Times New Roman"/>
          <w:bCs/>
          <w:sz w:val="24"/>
          <w:szCs w:val="24"/>
        </w:rPr>
      </w:pPr>
    </w:p>
    <w:p w:rsidR="009963F4" w:rsidRPr="009963F4" w:rsidRDefault="009963F4" w:rsidP="00AC2DC6">
      <w:pPr>
        <w:tabs>
          <w:tab w:val="left" w:pos="8789"/>
        </w:tabs>
        <w:ind w:right="95" w:firstLine="1418"/>
        <w:jc w:val="both"/>
        <w:rPr>
          <w:rFonts w:ascii="Times New Roman" w:hAnsi="Times New Roman" w:cs="Times New Roman"/>
          <w:sz w:val="24"/>
          <w:szCs w:val="24"/>
        </w:rPr>
      </w:pPr>
      <w:r w:rsidRPr="009963F4">
        <w:rPr>
          <w:rFonts w:ascii="Times New Roman" w:hAnsi="Times New Roman" w:cs="Times New Roman"/>
          <w:b/>
          <w:sz w:val="24"/>
          <w:szCs w:val="24"/>
        </w:rPr>
        <w:t>Art. 1º</w:t>
      </w:r>
      <w:r w:rsidRPr="009963F4">
        <w:rPr>
          <w:rFonts w:ascii="Times New Roman" w:hAnsi="Times New Roman" w:cs="Times New Roman"/>
          <w:sz w:val="24"/>
          <w:szCs w:val="24"/>
        </w:rPr>
        <w:t>. Ficam acrescidas 2 (duas) vagas de Coordenador de Assuntos Legislativos, constante do quadro de servidores de provimento em comissão desta Câmara Municipal, criado pela Lei Municipal nº 893, de 26 de junho de 2002, totalizando 3 (três) vagas.</w:t>
      </w:r>
    </w:p>
    <w:p w:rsidR="009963F4" w:rsidRPr="009963F4" w:rsidRDefault="009963F4" w:rsidP="00AC2DC6">
      <w:pPr>
        <w:tabs>
          <w:tab w:val="left" w:pos="8789"/>
        </w:tabs>
        <w:ind w:right="95" w:firstLine="1418"/>
        <w:jc w:val="both"/>
        <w:rPr>
          <w:rFonts w:ascii="Times New Roman" w:hAnsi="Times New Roman" w:cs="Times New Roman"/>
          <w:sz w:val="24"/>
          <w:szCs w:val="24"/>
        </w:rPr>
      </w:pPr>
    </w:p>
    <w:p w:rsidR="009963F4" w:rsidRPr="009963F4" w:rsidRDefault="009963F4" w:rsidP="00AC2DC6">
      <w:pPr>
        <w:tabs>
          <w:tab w:val="left" w:pos="8789"/>
        </w:tabs>
        <w:ind w:right="95" w:firstLine="1418"/>
        <w:jc w:val="both"/>
        <w:rPr>
          <w:rFonts w:ascii="Times New Roman" w:eastAsia="Arial Unicode MS" w:hAnsi="Times New Roman" w:cs="Times New Roman"/>
          <w:sz w:val="24"/>
          <w:szCs w:val="24"/>
        </w:rPr>
      </w:pPr>
      <w:r w:rsidRPr="009963F4">
        <w:rPr>
          <w:rFonts w:ascii="Times New Roman" w:eastAsia="Arial Unicode MS" w:hAnsi="Times New Roman" w:cs="Times New Roman"/>
          <w:b/>
          <w:sz w:val="24"/>
          <w:szCs w:val="24"/>
        </w:rPr>
        <w:t>Art. 2º</w:t>
      </w:r>
      <w:r w:rsidRPr="009963F4">
        <w:rPr>
          <w:rFonts w:ascii="Times New Roman" w:eastAsia="Arial Unicode MS" w:hAnsi="Times New Roman" w:cs="Times New Roman"/>
          <w:sz w:val="24"/>
          <w:szCs w:val="24"/>
        </w:rPr>
        <w:t xml:space="preserve">. Ficam acrescidas 2 (duas) vagas de Assessor de Imprensa, constante do quadro de </w:t>
      </w:r>
      <w:r w:rsidRPr="009963F4">
        <w:rPr>
          <w:rFonts w:ascii="Times New Roman" w:hAnsi="Times New Roman" w:cs="Times New Roman"/>
          <w:sz w:val="24"/>
          <w:szCs w:val="24"/>
        </w:rPr>
        <w:t xml:space="preserve">servidores de </w:t>
      </w:r>
      <w:r w:rsidRPr="009963F4">
        <w:rPr>
          <w:rFonts w:ascii="Times New Roman" w:eastAsia="Arial Unicode MS" w:hAnsi="Times New Roman" w:cs="Times New Roman"/>
          <w:sz w:val="24"/>
          <w:szCs w:val="24"/>
        </w:rPr>
        <w:t xml:space="preserve">provimento em comissão desta Câmara Municipal, </w:t>
      </w:r>
      <w:r w:rsidRPr="009963F4">
        <w:rPr>
          <w:rFonts w:ascii="Times New Roman" w:hAnsi="Times New Roman" w:cs="Times New Roman"/>
          <w:sz w:val="24"/>
          <w:szCs w:val="24"/>
        </w:rPr>
        <w:t>criado pela Resolução nº 005, de 13 de junho de 2005, totalizando 4 (quatro) vagas.</w:t>
      </w:r>
    </w:p>
    <w:p w:rsidR="009963F4" w:rsidRPr="009963F4" w:rsidRDefault="009963F4" w:rsidP="00AC2DC6">
      <w:pPr>
        <w:tabs>
          <w:tab w:val="left" w:pos="8789"/>
        </w:tabs>
        <w:ind w:right="95" w:firstLine="1418"/>
        <w:jc w:val="both"/>
        <w:rPr>
          <w:rFonts w:ascii="Times New Roman" w:hAnsi="Times New Roman" w:cs="Times New Roman"/>
          <w:sz w:val="24"/>
          <w:szCs w:val="24"/>
        </w:rPr>
      </w:pPr>
    </w:p>
    <w:p w:rsidR="009963F4" w:rsidRPr="009963F4" w:rsidRDefault="009963F4" w:rsidP="00AC2DC6">
      <w:pPr>
        <w:tabs>
          <w:tab w:val="left" w:pos="8789"/>
        </w:tabs>
        <w:ind w:right="95" w:firstLine="1418"/>
        <w:jc w:val="both"/>
        <w:rPr>
          <w:rFonts w:ascii="Times New Roman" w:hAnsi="Times New Roman" w:cs="Times New Roman"/>
          <w:sz w:val="24"/>
          <w:szCs w:val="24"/>
        </w:rPr>
      </w:pPr>
      <w:r w:rsidRPr="009963F4">
        <w:rPr>
          <w:rFonts w:ascii="Times New Roman" w:hAnsi="Times New Roman" w:cs="Times New Roman"/>
          <w:b/>
          <w:sz w:val="24"/>
          <w:szCs w:val="24"/>
        </w:rPr>
        <w:t>Art. 3º</w:t>
      </w:r>
      <w:r w:rsidRPr="009963F4">
        <w:rPr>
          <w:rFonts w:ascii="Times New Roman" w:hAnsi="Times New Roman" w:cs="Times New Roman"/>
          <w:sz w:val="24"/>
          <w:szCs w:val="24"/>
        </w:rPr>
        <w:t xml:space="preserve">. A remuneração dos referidos cargos é a fixada pela Lei nº 1.684, de 3 de julho de 2014, com as devidas atualizações, e a carga horária é de 40 (quarenta) horas semanais. </w:t>
      </w:r>
    </w:p>
    <w:p w:rsidR="009963F4" w:rsidRPr="009963F4" w:rsidRDefault="009963F4" w:rsidP="00AC2DC6">
      <w:pPr>
        <w:tabs>
          <w:tab w:val="left" w:pos="8789"/>
        </w:tabs>
        <w:ind w:right="95" w:firstLine="1418"/>
        <w:jc w:val="both"/>
        <w:rPr>
          <w:rFonts w:ascii="Times New Roman" w:hAnsi="Times New Roman" w:cs="Times New Roman"/>
          <w:sz w:val="24"/>
          <w:szCs w:val="24"/>
        </w:rPr>
      </w:pPr>
    </w:p>
    <w:p w:rsidR="009963F4" w:rsidRPr="009963F4" w:rsidRDefault="009963F4" w:rsidP="00AC2DC6">
      <w:pPr>
        <w:pStyle w:val="Recuodecorpodetexto3"/>
        <w:tabs>
          <w:tab w:val="left" w:pos="8789"/>
        </w:tabs>
        <w:spacing w:after="0"/>
        <w:ind w:left="0" w:right="95" w:firstLine="1418"/>
        <w:rPr>
          <w:rFonts w:ascii="Times New Roman" w:eastAsia="Arial Unicode MS" w:hAnsi="Times New Roman" w:cs="Times New Roman"/>
          <w:sz w:val="24"/>
          <w:szCs w:val="24"/>
        </w:rPr>
      </w:pPr>
      <w:r w:rsidRPr="009963F4">
        <w:rPr>
          <w:rFonts w:ascii="Times New Roman" w:eastAsia="Arial Unicode MS" w:hAnsi="Times New Roman" w:cs="Times New Roman"/>
          <w:b/>
          <w:bCs/>
          <w:sz w:val="24"/>
          <w:szCs w:val="24"/>
        </w:rPr>
        <w:t>Art. 4º</w:t>
      </w:r>
      <w:r w:rsidRPr="009963F4">
        <w:rPr>
          <w:rFonts w:ascii="Times New Roman" w:eastAsia="Arial Unicode MS" w:hAnsi="Times New Roman" w:cs="Times New Roman"/>
          <w:sz w:val="24"/>
          <w:szCs w:val="24"/>
        </w:rPr>
        <w:t>. Esta Resolução entra em vigor na data de sua publicação.</w:t>
      </w:r>
    </w:p>
    <w:p w:rsidR="009963F4" w:rsidRPr="009963F4" w:rsidRDefault="009963F4" w:rsidP="00AC2DC6">
      <w:pPr>
        <w:tabs>
          <w:tab w:val="left" w:pos="0"/>
        </w:tabs>
        <w:ind w:right="95"/>
        <w:jc w:val="both"/>
        <w:rPr>
          <w:rFonts w:ascii="Times New Roman" w:hAnsi="Times New Roman" w:cs="Times New Roman"/>
          <w:sz w:val="24"/>
          <w:szCs w:val="24"/>
        </w:rPr>
      </w:pPr>
    </w:p>
    <w:p w:rsidR="009963F4" w:rsidRDefault="009963F4" w:rsidP="00AC2DC6">
      <w:pPr>
        <w:tabs>
          <w:tab w:val="left" w:pos="0"/>
        </w:tabs>
        <w:ind w:right="95"/>
        <w:jc w:val="both"/>
        <w:rPr>
          <w:rFonts w:ascii="Times New Roman" w:hAnsi="Times New Roman" w:cs="Times New Roman"/>
          <w:sz w:val="24"/>
          <w:szCs w:val="24"/>
        </w:rPr>
      </w:pPr>
    </w:p>
    <w:p w:rsidR="009963F4" w:rsidRDefault="009963F4" w:rsidP="00AC2DC6">
      <w:pPr>
        <w:pStyle w:val="Ttulo3"/>
        <w:tabs>
          <w:tab w:val="left" w:pos="0"/>
        </w:tabs>
        <w:spacing w:before="0"/>
        <w:ind w:left="589" w:right="95"/>
        <w:jc w:val="both"/>
        <w:rPr>
          <w:rFonts w:ascii="Times New Roman" w:hAnsi="Times New Roman" w:cs="Times New Roman"/>
          <w:b w:val="0"/>
          <w:bCs w:val="0"/>
          <w:color w:val="auto"/>
          <w:sz w:val="24"/>
          <w:szCs w:val="24"/>
        </w:rPr>
      </w:pPr>
      <w:r>
        <w:rPr>
          <w:rFonts w:ascii="Times New Roman" w:hAnsi="Times New Roman" w:cs="Times New Roman"/>
          <w:b w:val="0"/>
          <w:bCs w:val="0"/>
          <w:color w:val="auto"/>
          <w:sz w:val="24"/>
          <w:szCs w:val="24"/>
        </w:rPr>
        <w:t xml:space="preserve">              Câmara Municipal de Campo Novo do Parecis, em 13 de fevereiro de 2023.</w:t>
      </w:r>
    </w:p>
    <w:p w:rsidR="009963F4" w:rsidRDefault="009963F4" w:rsidP="00AC2DC6">
      <w:pPr>
        <w:tabs>
          <w:tab w:val="left" w:pos="0"/>
        </w:tabs>
        <w:ind w:right="95"/>
        <w:rPr>
          <w:rFonts w:ascii="Times New Roman" w:hAnsi="Times New Roman" w:cs="Times New Roman"/>
          <w:sz w:val="24"/>
          <w:szCs w:val="24"/>
        </w:rPr>
      </w:pPr>
    </w:p>
    <w:p w:rsidR="009963F4" w:rsidRDefault="009963F4" w:rsidP="00AC2DC6">
      <w:pPr>
        <w:tabs>
          <w:tab w:val="left" w:pos="0"/>
        </w:tabs>
        <w:ind w:right="95"/>
        <w:jc w:val="center"/>
        <w:rPr>
          <w:rFonts w:ascii="Times New Roman" w:hAnsi="Times New Roman" w:cs="Times New Roman"/>
          <w:sz w:val="24"/>
          <w:szCs w:val="24"/>
        </w:rPr>
      </w:pPr>
    </w:p>
    <w:p w:rsidR="009963F4" w:rsidRDefault="009963F4" w:rsidP="00AC2DC6">
      <w:pPr>
        <w:tabs>
          <w:tab w:val="left" w:pos="0"/>
        </w:tabs>
        <w:ind w:right="95"/>
        <w:jc w:val="center"/>
        <w:rPr>
          <w:rFonts w:ascii="Times New Roman" w:hAnsi="Times New Roman" w:cs="Times New Roman"/>
          <w:sz w:val="24"/>
          <w:szCs w:val="24"/>
        </w:rPr>
      </w:pPr>
    </w:p>
    <w:p w:rsidR="009963F4" w:rsidRDefault="009963F4" w:rsidP="00AC2DC6">
      <w:pPr>
        <w:tabs>
          <w:tab w:val="left" w:pos="0"/>
        </w:tabs>
        <w:ind w:right="95"/>
        <w:jc w:val="center"/>
        <w:rPr>
          <w:rFonts w:ascii="Times New Roman" w:hAnsi="Times New Roman" w:cs="Times New Roman"/>
          <w:sz w:val="24"/>
          <w:szCs w:val="24"/>
        </w:rPr>
      </w:pPr>
      <w:r>
        <w:rPr>
          <w:rFonts w:ascii="Times New Roman" w:hAnsi="Times New Roman" w:cs="Times New Roman"/>
          <w:sz w:val="24"/>
          <w:szCs w:val="24"/>
        </w:rPr>
        <w:t xml:space="preserve"> </w:t>
      </w:r>
    </w:p>
    <w:p w:rsidR="009963F4" w:rsidRDefault="009963F4" w:rsidP="00AC2DC6">
      <w:pPr>
        <w:tabs>
          <w:tab w:val="left" w:pos="0"/>
        </w:tabs>
        <w:ind w:right="95"/>
        <w:jc w:val="center"/>
        <w:rPr>
          <w:rFonts w:ascii="Times New Roman" w:hAnsi="Times New Roman" w:cs="Times New Roman"/>
          <w:sz w:val="24"/>
          <w:szCs w:val="24"/>
        </w:rPr>
      </w:pPr>
    </w:p>
    <w:p w:rsidR="009963F4" w:rsidRDefault="009963F4" w:rsidP="00AC2DC6">
      <w:pPr>
        <w:pStyle w:val="Ttulo3"/>
        <w:spacing w:before="0"/>
        <w:ind w:right="95"/>
        <w:jc w:val="center"/>
        <w:rPr>
          <w:rFonts w:ascii="Times New Roman" w:hAnsi="Times New Roman" w:cs="Times New Roman"/>
          <w:color w:val="auto"/>
          <w:sz w:val="24"/>
          <w:szCs w:val="24"/>
        </w:rPr>
      </w:pPr>
      <w:r>
        <w:rPr>
          <w:rFonts w:ascii="Times New Roman" w:hAnsi="Times New Roman" w:cs="Times New Roman"/>
          <w:color w:val="auto"/>
          <w:sz w:val="24"/>
          <w:szCs w:val="24"/>
        </w:rPr>
        <w:t xml:space="preserve">                                                 </w:t>
      </w:r>
      <w:proofErr w:type="gramStart"/>
      <w:r>
        <w:rPr>
          <w:rFonts w:ascii="Times New Roman" w:hAnsi="Times New Roman" w:cs="Times New Roman"/>
          <w:color w:val="auto"/>
          <w:sz w:val="24"/>
          <w:szCs w:val="24"/>
        </w:rPr>
        <w:t>Ver. JOAQUIM PEREIRA</w:t>
      </w:r>
      <w:proofErr w:type="gramEnd"/>
      <w:r>
        <w:rPr>
          <w:rFonts w:ascii="Times New Roman" w:hAnsi="Times New Roman" w:cs="Times New Roman"/>
          <w:color w:val="auto"/>
          <w:sz w:val="24"/>
          <w:szCs w:val="24"/>
        </w:rPr>
        <w:t xml:space="preserve"> DOS SANTOS</w:t>
      </w:r>
    </w:p>
    <w:p w:rsidR="009963F4" w:rsidRDefault="009963F4" w:rsidP="00AC2DC6">
      <w:pPr>
        <w:pStyle w:val="Ttulo3"/>
        <w:spacing w:before="0"/>
        <w:ind w:right="95"/>
        <w:jc w:val="center"/>
        <w:rPr>
          <w:rFonts w:ascii="Times New Roman" w:hAnsi="Times New Roman" w:cs="Times New Roman"/>
          <w:b w:val="0"/>
          <w:color w:val="auto"/>
          <w:sz w:val="24"/>
          <w:szCs w:val="24"/>
        </w:rPr>
      </w:pPr>
      <w:r>
        <w:rPr>
          <w:rFonts w:ascii="Times New Roman" w:hAnsi="Times New Roman" w:cs="Times New Roman"/>
          <w:b w:val="0"/>
          <w:color w:val="auto"/>
          <w:sz w:val="24"/>
          <w:szCs w:val="24"/>
        </w:rPr>
        <w:t xml:space="preserve">                                            Presidente</w:t>
      </w:r>
    </w:p>
    <w:p w:rsidR="009963F4" w:rsidRDefault="009963F4" w:rsidP="00AC2DC6">
      <w:pPr>
        <w:ind w:right="95"/>
        <w:jc w:val="center"/>
        <w:rPr>
          <w:rFonts w:ascii="Times New Roman" w:hAnsi="Times New Roman" w:cs="Times New Roman"/>
          <w:sz w:val="24"/>
          <w:szCs w:val="24"/>
        </w:rPr>
      </w:pPr>
    </w:p>
    <w:p w:rsidR="009963F4" w:rsidRDefault="009963F4" w:rsidP="00AC2DC6">
      <w:pPr>
        <w:ind w:right="95"/>
      </w:pPr>
    </w:p>
    <w:sectPr w:rsidR="009963F4" w:rsidSect="009963F4">
      <w:headerReference w:type="default" r:id="rId6"/>
      <w:footerReference w:type="default" r:id="rId7"/>
      <w:pgSz w:w="11906" w:h="16838"/>
      <w:pgMar w:top="1440" w:right="1558" w:bottom="1440" w:left="1440" w:header="737" w:footer="692"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E5580C" w:rsidRDefault="00E5580C" w:rsidP="009963F4">
      <w:r>
        <w:separator/>
      </w:r>
    </w:p>
  </w:endnote>
  <w:endnote w:type="continuationSeparator" w:id="0">
    <w:p w:rsidR="00E5580C" w:rsidRDefault="00E5580C" w:rsidP="009963F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imes New Roman">
    <w:panose1 w:val="02020603050405020304"/>
    <w:charset w:val="00"/>
    <w:family w:val="roman"/>
    <w:pitch w:val="variable"/>
    <w:sig w:usb0="E0002EFF" w:usb1="C000785B" w:usb2="00000009" w:usb3="00000000" w:csb0="000001FF" w:csb1="00000000"/>
  </w:font>
  <w:font w:name="Arial Unicode MS">
    <w:panose1 w:val="020B0604020202020204"/>
    <w:charset w:val="00"/>
    <w:family w:val="roman"/>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9963F4" w:rsidRDefault="009963F4">
    <w:pPr>
      <w:pStyle w:val="Rodap"/>
    </w:pPr>
    <w:r>
      <w:rPr>
        <w:noProof/>
      </w:rPr>
      <w:drawing>
        <wp:inline distT="0" distB="0" distL="0" distR="0" wp14:anchorId="1773324D" wp14:editId="52617567">
          <wp:extent cx="5612130" cy="428625"/>
          <wp:effectExtent l="0" t="0" r="7620" b="9525"/>
          <wp:docPr id="18" name="Imagem 18"/>
          <wp:cNvGraphicFramePr/>
          <a:graphic xmlns:a="http://schemas.openxmlformats.org/drawingml/2006/main">
            <a:graphicData uri="http://schemas.openxmlformats.org/drawingml/2006/picture">
              <pic:pic xmlns:pic="http://schemas.openxmlformats.org/drawingml/2006/picture">
                <pic:nvPicPr>
                  <pic:cNvPr id="10" name="Imagem 10"/>
                  <pic:cNvPicPr/>
                </pic:nvPicPr>
                <pic:blipFill>
                  <a:blip r:embed="rId1" cstate="print">
                    <a:extLst>
                      <a:ext uri="{28A0092B-C50C-407E-A947-70E740481C1C}">
                        <a14:useLocalDpi xmlns:a14="http://schemas.microsoft.com/office/drawing/2010/main" val="0"/>
                      </a:ext>
                    </a:extLst>
                  </a:blip>
                  <a:stretch>
                    <a:fillRect/>
                  </a:stretch>
                </pic:blipFill>
                <pic:spPr>
                  <a:xfrm>
                    <a:off x="0" y="0"/>
                    <a:ext cx="5612130" cy="428625"/>
                  </a:xfrm>
                  <a:prstGeom prst="rect">
                    <a:avLst/>
                  </a:prstGeom>
                </pic:spPr>
              </pic:pic>
            </a:graphicData>
          </a:graphic>
        </wp:inline>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E5580C" w:rsidRDefault="00E5580C" w:rsidP="009963F4">
      <w:r>
        <w:separator/>
      </w:r>
    </w:p>
  </w:footnote>
  <w:footnote w:type="continuationSeparator" w:id="0">
    <w:p w:rsidR="00E5580C" w:rsidRDefault="00E5580C" w:rsidP="009963F4">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9963F4" w:rsidRDefault="009963F4">
    <w:pPr>
      <w:pStyle w:val="Cabealho"/>
    </w:pPr>
    <w:r>
      <w:rPr>
        <w:noProof/>
      </w:rPr>
      <w:drawing>
        <wp:inline distT="0" distB="0" distL="0" distR="0" wp14:anchorId="137F4103" wp14:editId="23774338">
          <wp:extent cx="5612130" cy="695960"/>
          <wp:effectExtent l="0" t="0" r="7620" b="8890"/>
          <wp:docPr id="17" name="Imagem 17"/>
          <wp:cNvGraphicFramePr/>
          <a:graphic xmlns:a="http://schemas.openxmlformats.org/drawingml/2006/main">
            <a:graphicData uri="http://schemas.openxmlformats.org/drawingml/2006/picture">
              <pic:pic xmlns:pic="http://schemas.openxmlformats.org/drawingml/2006/picture">
                <pic:nvPicPr>
                  <pic:cNvPr id="9" name="Imagem 9"/>
                  <pic:cNvPicPr/>
                </pic:nvPicPr>
                <pic:blipFill>
                  <a:blip r:embed="rId1"/>
                  <a:srcRect/>
                  <a:stretch>
                    <a:fillRect/>
                  </a:stretch>
                </pic:blipFill>
                <pic:spPr bwMode="auto">
                  <a:xfrm>
                    <a:off x="0" y="0"/>
                    <a:ext cx="5612130" cy="695960"/>
                  </a:xfrm>
                  <a:prstGeom prst="rect">
                    <a:avLst/>
                  </a:prstGeom>
                  <a:noFill/>
                  <a:ln w="9525">
                    <a:noFill/>
                    <a:miter lim="800000"/>
                    <a:headEnd/>
                    <a:tailEnd/>
                  </a:ln>
                </pic:spPr>
              </pic:pic>
            </a:graphicData>
          </a:graphic>
        </wp:inline>
      </w:drawing>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48"/>
  <w:proofState w:spelling="clean" w:grammar="clean"/>
  <w:defaultTabStop w:val="720"/>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rsids>
    <w:rsidRoot w:val="00217F62"/>
    <w:rsid w:val="001915A3"/>
    <w:rsid w:val="00217F62"/>
    <w:rsid w:val="00343B5B"/>
    <w:rsid w:val="009963F4"/>
    <w:rsid w:val="00A906D8"/>
    <w:rsid w:val="00AB5A74"/>
    <w:rsid w:val="00AC2DC6"/>
    <w:rsid w:val="00E5580C"/>
    <w:rsid w:val="00EE262A"/>
    <w:rsid w:val="00F071AE"/>
  </w:rsids>
  <m:mathPr>
    <m:mathFont m:val="Cambria Math"/>
    <m:brkBin m:val="before"/>
    <m:brkBinSub m:val="--"/>
    <m:smallFrac m:val="0"/>
    <m:dispDef/>
    <m:lMargin m:val="0"/>
    <m:rMargin m:val="0"/>
    <m:defJc m:val="centerGroup"/>
    <m:wrapIndent m:val="1440"/>
    <m:intLim m:val="subSup"/>
    <m:naryLim m:val="undOvr"/>
  </m:mathPr>
  <w:themeFontLang w:val="pt-BR" w:bidi="ar-SA"/>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4A1A36FF"/>
  <w15:docId w15:val="{D17455D0-E1A8-4E70-94B2-08E837301B2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pt-BR" w:eastAsia="en-US"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B3465E"/>
  </w:style>
  <w:style w:type="paragraph" w:styleId="Ttulo1">
    <w:name w:val="heading 1"/>
    <w:basedOn w:val="Normal"/>
    <w:next w:val="Normal"/>
    <w:uiPriority w:val="9"/>
    <w:qFormat/>
    <w:rsid w:val="00263428"/>
    <w:pPr>
      <w:keepNext/>
      <w:keepLines/>
      <w:spacing w:before="480"/>
      <w:outlineLvl w:val="0"/>
    </w:pPr>
    <w:rPr>
      <w:rFonts w:asciiTheme="majorHAnsi" w:eastAsiaTheme="majorEastAsia" w:hAnsiTheme="majorHAnsi" w:cstheme="majorBidi"/>
      <w:b/>
      <w:bCs/>
      <w:color w:val="365F91" w:themeColor="accent1" w:themeShade="BF"/>
      <w:sz w:val="28"/>
      <w:szCs w:val="28"/>
    </w:rPr>
  </w:style>
  <w:style w:type="paragraph" w:styleId="Ttulo2">
    <w:name w:val="heading 2"/>
    <w:basedOn w:val="Normal"/>
    <w:next w:val="Normal"/>
    <w:link w:val="Ttulo2Char"/>
    <w:uiPriority w:val="9"/>
    <w:unhideWhenUsed/>
    <w:qFormat/>
    <w:rsid w:val="00263428"/>
    <w:pPr>
      <w:keepNext/>
      <w:keepLines/>
      <w:spacing w:before="200"/>
      <w:outlineLvl w:val="1"/>
    </w:pPr>
    <w:rPr>
      <w:rFonts w:asciiTheme="majorHAnsi" w:eastAsiaTheme="majorEastAsia" w:hAnsiTheme="majorHAnsi" w:cstheme="majorBidi"/>
      <w:b/>
      <w:bCs/>
      <w:color w:val="4F81BD" w:themeColor="accent1"/>
      <w:sz w:val="26"/>
      <w:szCs w:val="26"/>
    </w:rPr>
  </w:style>
  <w:style w:type="paragraph" w:styleId="Ttulo3">
    <w:name w:val="heading 3"/>
    <w:basedOn w:val="Normal"/>
    <w:next w:val="Normal"/>
    <w:link w:val="Ttulo3Char"/>
    <w:uiPriority w:val="9"/>
    <w:unhideWhenUsed/>
    <w:qFormat/>
    <w:rsid w:val="00263428"/>
    <w:pPr>
      <w:keepNext/>
      <w:keepLines/>
      <w:spacing w:before="200"/>
      <w:outlineLvl w:val="2"/>
    </w:pPr>
    <w:rPr>
      <w:rFonts w:asciiTheme="majorHAnsi" w:eastAsiaTheme="majorEastAsia" w:hAnsiTheme="majorHAnsi" w:cstheme="majorBidi"/>
      <w:b/>
      <w:bCs/>
      <w:color w:val="4F81BD" w:themeColor="accent1"/>
    </w:rPr>
  </w:style>
  <w:style w:type="paragraph" w:styleId="Ttulo4">
    <w:name w:val="heading 4"/>
    <w:basedOn w:val="Normal"/>
    <w:next w:val="Normal"/>
    <w:link w:val="Ttulo4Char"/>
    <w:uiPriority w:val="9"/>
    <w:unhideWhenUsed/>
    <w:qFormat/>
    <w:rsid w:val="00263428"/>
    <w:pPr>
      <w:keepNext/>
      <w:keepLines/>
      <w:spacing w:before="200"/>
      <w:outlineLvl w:val="3"/>
    </w:pPr>
    <w:rPr>
      <w:rFonts w:asciiTheme="majorHAnsi" w:eastAsiaTheme="majorEastAsia" w:hAnsiTheme="majorHAnsi" w:cstheme="majorBidi"/>
      <w:b/>
      <w:bCs/>
      <w:i/>
      <w:iCs/>
      <w:color w:val="4F81BD" w:themeColor="accent1"/>
    </w:rPr>
  </w:style>
  <w:style w:type="paragraph" w:styleId="Ttulo5">
    <w:name w:val="heading 5"/>
    <w:basedOn w:val="Normal"/>
    <w:next w:val="Normal"/>
    <w:link w:val="Ttulo5Char"/>
    <w:uiPriority w:val="9"/>
    <w:unhideWhenUsed/>
    <w:qFormat/>
    <w:rsid w:val="00263428"/>
    <w:pPr>
      <w:keepNext/>
      <w:keepLines/>
      <w:spacing w:before="200"/>
      <w:outlineLvl w:val="4"/>
    </w:pPr>
    <w:rPr>
      <w:rFonts w:asciiTheme="majorHAnsi" w:eastAsiaTheme="majorEastAsia" w:hAnsiTheme="majorHAnsi" w:cstheme="majorBidi"/>
      <w:color w:val="243F60" w:themeColor="accent1" w:themeShade="7F"/>
    </w:rPr>
  </w:style>
  <w:style w:type="paragraph" w:styleId="Ttulo6">
    <w:name w:val="heading 6"/>
    <w:basedOn w:val="Normal"/>
    <w:next w:val="Normal"/>
    <w:link w:val="Ttulo6Char"/>
    <w:uiPriority w:val="9"/>
    <w:unhideWhenUsed/>
    <w:qFormat/>
    <w:rsid w:val="00263428"/>
    <w:pPr>
      <w:keepNext/>
      <w:keepLines/>
      <w:spacing w:before="200"/>
      <w:outlineLvl w:val="5"/>
    </w:pPr>
    <w:rPr>
      <w:rFonts w:asciiTheme="majorHAnsi" w:eastAsiaTheme="majorEastAsia" w:hAnsiTheme="majorHAnsi" w:cstheme="majorBidi"/>
      <w:i/>
      <w:iCs/>
      <w:color w:val="243F60" w:themeColor="accent1" w:themeShade="7F"/>
    </w:rPr>
  </w:style>
  <w:style w:type="paragraph" w:styleId="Ttulo7">
    <w:name w:val="heading 7"/>
    <w:basedOn w:val="Normal"/>
    <w:next w:val="Normal"/>
    <w:link w:val="Ttulo7Char"/>
    <w:uiPriority w:val="9"/>
    <w:unhideWhenUsed/>
    <w:qFormat/>
    <w:rsid w:val="00263428"/>
    <w:pPr>
      <w:keepNext/>
      <w:keepLines/>
      <w:spacing w:before="200"/>
      <w:outlineLvl w:val="6"/>
    </w:pPr>
    <w:rPr>
      <w:rFonts w:asciiTheme="majorHAnsi" w:eastAsiaTheme="majorEastAsia" w:hAnsiTheme="majorHAnsi" w:cstheme="majorBidi"/>
      <w:i/>
      <w:iCs/>
      <w:color w:val="404040" w:themeColor="text1" w:themeTint="BF"/>
    </w:rPr>
  </w:style>
  <w:style w:type="paragraph" w:styleId="Ttulo8">
    <w:name w:val="heading 8"/>
    <w:basedOn w:val="Normal"/>
    <w:next w:val="Normal"/>
    <w:link w:val="Ttulo8Char"/>
    <w:uiPriority w:val="9"/>
    <w:unhideWhenUsed/>
    <w:qFormat/>
    <w:rsid w:val="00263428"/>
    <w:pPr>
      <w:keepNext/>
      <w:keepLines/>
      <w:spacing w:before="200"/>
      <w:outlineLvl w:val="7"/>
    </w:pPr>
    <w:rPr>
      <w:rFonts w:asciiTheme="majorHAnsi" w:eastAsiaTheme="majorEastAsia" w:hAnsiTheme="majorHAnsi" w:cstheme="majorBidi"/>
      <w:color w:val="404040" w:themeColor="text1" w:themeTint="BF"/>
      <w:sz w:val="20"/>
      <w:szCs w:val="20"/>
    </w:rPr>
  </w:style>
  <w:style w:type="paragraph" w:styleId="Ttulo9">
    <w:name w:val="heading 9"/>
    <w:basedOn w:val="Normal"/>
    <w:next w:val="Normal"/>
    <w:link w:val="Ttulo9Char"/>
    <w:uiPriority w:val="9"/>
    <w:unhideWhenUsed/>
    <w:qFormat/>
    <w:rsid w:val="00263428"/>
    <w:pPr>
      <w:keepNext/>
      <w:keepLines/>
      <w:spacing w:before="200"/>
      <w:outlineLvl w:val="8"/>
    </w:pPr>
    <w:rPr>
      <w:rFonts w:asciiTheme="majorHAnsi" w:eastAsiaTheme="majorEastAsia" w:hAnsiTheme="majorHAnsi" w:cstheme="majorBidi"/>
      <w:i/>
      <w:iCs/>
      <w:color w:val="404040" w:themeColor="text1" w:themeTint="BF"/>
      <w:sz w:val="20"/>
      <w:szCs w:val="20"/>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2Char">
    <w:name w:val="Título 2 Char"/>
    <w:basedOn w:val="Fontepargpadro"/>
    <w:link w:val="Ttulo2"/>
    <w:uiPriority w:val="9"/>
    <w:rsid w:val="00263428"/>
    <w:rPr>
      <w:rFonts w:asciiTheme="majorHAnsi" w:eastAsiaTheme="majorEastAsia" w:hAnsiTheme="majorHAnsi" w:cstheme="majorBidi"/>
      <w:b/>
      <w:bCs/>
      <w:color w:val="4F81BD" w:themeColor="accent1"/>
      <w:sz w:val="26"/>
      <w:szCs w:val="26"/>
    </w:rPr>
  </w:style>
  <w:style w:type="character" w:customStyle="1" w:styleId="Ttulo3Char">
    <w:name w:val="Título 3 Char"/>
    <w:basedOn w:val="Fontepargpadro"/>
    <w:link w:val="Ttulo3"/>
    <w:uiPriority w:val="9"/>
    <w:rsid w:val="00263428"/>
    <w:rPr>
      <w:rFonts w:asciiTheme="majorHAnsi" w:eastAsiaTheme="majorEastAsia" w:hAnsiTheme="majorHAnsi" w:cstheme="majorBidi"/>
      <w:b/>
      <w:bCs/>
      <w:color w:val="4F81BD" w:themeColor="accent1"/>
    </w:rPr>
  </w:style>
  <w:style w:type="character" w:customStyle="1" w:styleId="Ttulo4Char">
    <w:name w:val="Título 4 Char"/>
    <w:basedOn w:val="Fontepargpadro"/>
    <w:link w:val="Ttulo4"/>
    <w:uiPriority w:val="9"/>
    <w:rsid w:val="00263428"/>
    <w:rPr>
      <w:rFonts w:asciiTheme="majorHAnsi" w:eastAsiaTheme="majorEastAsia" w:hAnsiTheme="majorHAnsi" w:cstheme="majorBidi"/>
      <w:b/>
      <w:bCs/>
      <w:i/>
      <w:iCs/>
      <w:color w:val="4F81BD" w:themeColor="accent1"/>
    </w:rPr>
  </w:style>
  <w:style w:type="character" w:customStyle="1" w:styleId="Ttulo5Char">
    <w:name w:val="Título 5 Char"/>
    <w:basedOn w:val="Fontepargpadro"/>
    <w:link w:val="Ttulo5"/>
    <w:uiPriority w:val="9"/>
    <w:rsid w:val="00263428"/>
    <w:rPr>
      <w:rFonts w:asciiTheme="majorHAnsi" w:eastAsiaTheme="majorEastAsia" w:hAnsiTheme="majorHAnsi" w:cstheme="majorBidi"/>
      <w:color w:val="243F60" w:themeColor="accent1" w:themeShade="7F"/>
    </w:rPr>
  </w:style>
  <w:style w:type="character" w:customStyle="1" w:styleId="Ttulo6Char">
    <w:name w:val="Título 6 Char"/>
    <w:basedOn w:val="Fontepargpadro"/>
    <w:link w:val="Ttulo6"/>
    <w:uiPriority w:val="9"/>
    <w:rsid w:val="00263428"/>
    <w:rPr>
      <w:rFonts w:asciiTheme="majorHAnsi" w:eastAsiaTheme="majorEastAsia" w:hAnsiTheme="majorHAnsi" w:cstheme="majorBidi"/>
      <w:i/>
      <w:iCs/>
      <w:color w:val="243F60" w:themeColor="accent1" w:themeShade="7F"/>
    </w:rPr>
  </w:style>
  <w:style w:type="character" w:customStyle="1" w:styleId="Ttulo7Char">
    <w:name w:val="Título 7 Char"/>
    <w:basedOn w:val="Fontepargpadro"/>
    <w:link w:val="Ttulo7"/>
    <w:uiPriority w:val="9"/>
    <w:rsid w:val="00263428"/>
    <w:rPr>
      <w:rFonts w:asciiTheme="majorHAnsi" w:eastAsiaTheme="majorEastAsia" w:hAnsiTheme="majorHAnsi" w:cstheme="majorBidi"/>
      <w:i/>
      <w:iCs/>
      <w:color w:val="404040" w:themeColor="text1" w:themeTint="BF"/>
    </w:rPr>
  </w:style>
  <w:style w:type="character" w:customStyle="1" w:styleId="Ttulo8Char">
    <w:name w:val="Título 8 Char"/>
    <w:basedOn w:val="Fontepargpadro"/>
    <w:link w:val="Ttulo8"/>
    <w:uiPriority w:val="9"/>
    <w:rsid w:val="00263428"/>
    <w:rPr>
      <w:rFonts w:asciiTheme="majorHAnsi" w:eastAsiaTheme="majorEastAsia" w:hAnsiTheme="majorHAnsi" w:cstheme="majorBidi"/>
      <w:color w:val="404040" w:themeColor="text1" w:themeTint="BF"/>
      <w:sz w:val="20"/>
      <w:szCs w:val="20"/>
    </w:rPr>
  </w:style>
  <w:style w:type="character" w:customStyle="1" w:styleId="Ttulo9Char">
    <w:name w:val="Título 9 Char"/>
    <w:basedOn w:val="Fontepargpadro"/>
    <w:link w:val="Ttulo9"/>
    <w:uiPriority w:val="9"/>
    <w:rsid w:val="00263428"/>
    <w:rPr>
      <w:rFonts w:asciiTheme="majorHAnsi" w:eastAsiaTheme="majorEastAsia" w:hAnsiTheme="majorHAnsi" w:cstheme="majorBidi"/>
      <w:i/>
      <w:iCs/>
      <w:color w:val="404040" w:themeColor="text1" w:themeTint="BF"/>
      <w:sz w:val="20"/>
      <w:szCs w:val="20"/>
    </w:rPr>
  </w:style>
  <w:style w:type="paragraph" w:styleId="Cabealho">
    <w:name w:val="header"/>
    <w:basedOn w:val="Normal"/>
    <w:link w:val="CabealhoChar"/>
    <w:uiPriority w:val="99"/>
    <w:unhideWhenUsed/>
    <w:rsid w:val="009963F4"/>
    <w:pPr>
      <w:tabs>
        <w:tab w:val="center" w:pos="4252"/>
        <w:tab w:val="right" w:pos="8504"/>
      </w:tabs>
    </w:pPr>
  </w:style>
  <w:style w:type="character" w:customStyle="1" w:styleId="CabealhoChar">
    <w:name w:val="Cabeçalho Char"/>
    <w:basedOn w:val="Fontepargpadro"/>
    <w:link w:val="Cabealho"/>
    <w:uiPriority w:val="99"/>
    <w:rsid w:val="009963F4"/>
  </w:style>
  <w:style w:type="paragraph" w:styleId="Rodap">
    <w:name w:val="footer"/>
    <w:basedOn w:val="Normal"/>
    <w:link w:val="RodapChar"/>
    <w:uiPriority w:val="99"/>
    <w:unhideWhenUsed/>
    <w:rsid w:val="009963F4"/>
    <w:pPr>
      <w:tabs>
        <w:tab w:val="center" w:pos="4252"/>
        <w:tab w:val="right" w:pos="8504"/>
      </w:tabs>
    </w:pPr>
  </w:style>
  <w:style w:type="character" w:customStyle="1" w:styleId="RodapChar">
    <w:name w:val="Rodapé Char"/>
    <w:basedOn w:val="Fontepargpadro"/>
    <w:link w:val="Rodap"/>
    <w:uiPriority w:val="99"/>
    <w:rsid w:val="009963F4"/>
  </w:style>
  <w:style w:type="paragraph" w:styleId="Corpodetexto">
    <w:name w:val="Body Text"/>
    <w:basedOn w:val="Normal"/>
    <w:link w:val="CorpodetextoChar"/>
    <w:uiPriority w:val="99"/>
    <w:semiHidden/>
    <w:unhideWhenUsed/>
    <w:rsid w:val="009963F4"/>
    <w:pPr>
      <w:spacing w:after="120"/>
    </w:pPr>
  </w:style>
  <w:style w:type="character" w:customStyle="1" w:styleId="CorpodetextoChar">
    <w:name w:val="Corpo de texto Char"/>
    <w:basedOn w:val="Fontepargpadro"/>
    <w:link w:val="Corpodetexto"/>
    <w:uiPriority w:val="99"/>
    <w:semiHidden/>
    <w:rsid w:val="009963F4"/>
  </w:style>
  <w:style w:type="paragraph" w:styleId="Recuodecorpodetexto3">
    <w:name w:val="Body Text Indent 3"/>
    <w:basedOn w:val="Normal"/>
    <w:link w:val="Recuodecorpodetexto3Char"/>
    <w:uiPriority w:val="99"/>
    <w:semiHidden/>
    <w:unhideWhenUsed/>
    <w:rsid w:val="009963F4"/>
    <w:pPr>
      <w:spacing w:after="120"/>
      <w:ind w:left="283"/>
    </w:pPr>
    <w:rPr>
      <w:sz w:val="16"/>
      <w:szCs w:val="16"/>
    </w:rPr>
  </w:style>
  <w:style w:type="character" w:customStyle="1" w:styleId="Recuodecorpodetexto3Char">
    <w:name w:val="Recuo de corpo de texto 3 Char"/>
    <w:basedOn w:val="Fontepargpadro"/>
    <w:link w:val="Recuodecorpodetexto3"/>
    <w:uiPriority w:val="99"/>
    <w:semiHidden/>
    <w:rsid w:val="009963F4"/>
    <w:rPr>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002244466">
      <w:bodyDiv w:val="1"/>
      <w:marLeft w:val="0"/>
      <w:marRight w:val="0"/>
      <w:marTop w:val="0"/>
      <w:marBottom w:val="0"/>
      <w:divBdr>
        <w:top w:val="none" w:sz="0" w:space="0" w:color="auto"/>
        <w:left w:val="none" w:sz="0" w:space="0" w:color="auto"/>
        <w:bottom w:val="none" w:sz="0" w:space="0" w:color="auto"/>
        <w:right w:val="none" w:sz="0" w:space="0" w:color="auto"/>
      </w:divBdr>
    </w:div>
    <w:div w:id="1876653281">
      <w:bodyDiv w:val="1"/>
      <w:marLeft w:val="0"/>
      <w:marRight w:val="0"/>
      <w:marTop w:val="0"/>
      <w:marBottom w:val="0"/>
      <w:divBdr>
        <w:top w:val="none" w:sz="0" w:space="0" w:color="auto"/>
        <w:left w:val="none" w:sz="0" w:space="0" w:color="auto"/>
        <w:bottom w:val="none" w:sz="0" w:space="0" w:color="auto"/>
        <w:right w:val="none" w:sz="0" w:space="0" w:color="auto"/>
      </w:divBdr>
    </w:div>
    <w:div w:id="2129617554">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s>
</file>

<file path=word/_rels/footer1.xml.rels><?xml version="1.0" encoding="UTF-8" standalone="yes"?>
<Relationships xmlns="http://schemas.openxmlformats.org/package/2006/relationships"><Relationship Id="rId1" Type="http://schemas.openxmlformats.org/officeDocument/2006/relationships/image" Target="media/image2.pn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5</TotalTime>
  <Pages>1</Pages>
  <Words>243</Words>
  <Characters>1314</Characters>
  <Application>Microsoft Office Word</Application>
  <DocSecurity>0</DocSecurity>
  <Lines>10</Lines>
  <Paragraphs>3</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1554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Dalva Lúcia Zambaldi</cp:lastModifiedBy>
  <cp:revision>3</cp:revision>
  <cp:lastPrinted>2023-02-14T11:37:00Z</cp:lastPrinted>
  <dcterms:created xsi:type="dcterms:W3CDTF">2023-02-14T11:25:00Z</dcterms:created>
  <dcterms:modified xsi:type="dcterms:W3CDTF">2023-02-14T11:37:00Z</dcterms:modified>
</cp:coreProperties>
</file>