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>Indicação nº 0</w:t>
      </w:r>
      <w:r>
        <w:rPr>
          <w:rFonts w:ascii="Arial" w:cs="Arial" w:hAnsi="Arial"/>
          <w:b/>
          <w:szCs w:val="24"/>
          <w:lang w:val="en-US"/>
        </w:rPr>
        <w:t>5</w:t>
      </w:r>
      <w:r>
        <w:rPr>
          <w:rFonts w:cs="Arial" w:hAnsi="Arial"/>
          <w:b/>
          <w:szCs w:val="24"/>
          <w:lang w:val="en-US"/>
        </w:rPr>
        <w:t>7</w:t>
      </w:r>
      <w:r>
        <w:rPr>
          <w:rFonts w:ascii="Arial" w:cs="Arial" w:hAnsi="Arial"/>
          <w:b/>
          <w:szCs w:val="24"/>
          <w:lang w:val="en-US"/>
        </w:rPr>
        <w:t>/</w:t>
      </w:r>
      <w:r>
        <w:rPr>
          <w:rFonts w:ascii="Arial" w:cs="Arial" w:hAnsi="Arial"/>
          <w:b/>
          <w:szCs w:val="24"/>
        </w:rPr>
        <w:t>2</w:t>
      </w:r>
      <w:r>
        <w:rPr>
          <w:rFonts w:ascii="Arial" w:cs="Arial" w:hAnsi="Arial"/>
          <w:b/>
          <w:szCs w:val="24"/>
          <w:lang w:val="en-US"/>
        </w:rPr>
        <w:t>0</w:t>
      </w:r>
      <w:r>
        <w:rPr>
          <w:rFonts w:ascii="Arial" w:cs="Arial" w:hAnsi="Arial"/>
          <w:b/>
          <w:szCs w:val="24"/>
        </w:rPr>
        <w:t>23</w:t>
      </w:r>
      <w:r>
        <w:rPr>
          <w:rFonts w:ascii="Arial" w:cs="Arial" w:hAnsi="Arial"/>
          <w:b/>
          <w:szCs w:val="24"/>
        </w:rPr>
        <w:t>.</w:t>
      </w:r>
    </w:p>
    <w:p>
      <w:pPr>
        <w:pStyle w:val="style0"/>
        <w:rPr>
          <w:rFonts w:ascii="Arial" w:cs="Arial" w:hAnsi="Arial"/>
          <w:szCs w:val="24"/>
        </w:rPr>
      </w:pPr>
    </w:p>
    <w:p>
      <w:pPr>
        <w:pStyle w:val="style0"/>
        <w:jc w:val="both"/>
        <w:rPr>
          <w:rFonts w:ascii="Arial" w:cs="Arial" w:hAnsi="Arial"/>
          <w:szCs w:val="24"/>
        </w:rPr>
      </w:pPr>
    </w:p>
    <w:p>
      <w:pPr>
        <w:pStyle w:val="style0"/>
        <w:jc w:val="both"/>
        <w:rPr>
          <w:rFonts w:ascii="Arial" w:cs="Arial" w:hAnsi="Arial"/>
          <w:szCs w:val="24"/>
        </w:rPr>
      </w:pPr>
      <w:r>
        <w:rPr>
          <w:rFonts w:ascii="Arial" w:cs="Arial" w:hAnsi="Arial"/>
          <w:szCs w:val="24"/>
        </w:rPr>
        <w:t>Excelentíssimo Senhor</w:t>
      </w:r>
    </w:p>
    <w:p>
      <w:pPr>
        <w:pStyle w:val="style0"/>
        <w:jc w:val="both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>ANTONIO COSTA DO NASCIMENTO</w:t>
      </w:r>
    </w:p>
    <w:p>
      <w:pPr>
        <w:pStyle w:val="style0"/>
        <w:jc w:val="both"/>
        <w:rPr>
          <w:rFonts w:ascii="Arial" w:cs="Arial" w:hAnsi="Arial"/>
          <w:szCs w:val="24"/>
        </w:rPr>
      </w:pPr>
      <w:r>
        <w:rPr>
          <w:rFonts w:ascii="Arial" w:cs="Arial" w:hAnsi="Arial"/>
          <w:szCs w:val="24"/>
        </w:rPr>
        <w:t>Presidente da Câmara Municipal</w:t>
      </w:r>
    </w:p>
    <w:p>
      <w:pPr>
        <w:pStyle w:val="style0"/>
        <w:tabs>
          <w:tab w:val="left" w:leader="none" w:pos="8160"/>
        </w:tabs>
        <w:jc w:val="both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>LUZIÂNIA – GO</w:t>
      </w:r>
      <w:r>
        <w:rPr>
          <w:rFonts w:ascii="Arial" w:cs="Arial" w:hAnsi="Arial"/>
          <w:b/>
          <w:szCs w:val="24"/>
        </w:rPr>
        <w:tab/>
      </w:r>
    </w:p>
    <w:p>
      <w:pPr>
        <w:pStyle w:val="style0"/>
        <w:spacing w:lineRule="auto" w:line="360"/>
        <w:jc w:val="both"/>
        <w:rPr>
          <w:rFonts w:ascii="Arial" w:cs="Arial" w:hAnsi="Arial"/>
          <w:szCs w:val="24"/>
        </w:rPr>
      </w:pPr>
    </w:p>
    <w:p>
      <w:pPr>
        <w:pStyle w:val="style0"/>
        <w:spacing w:lineRule="auto" w:line="360"/>
        <w:jc w:val="both"/>
        <w:rPr>
          <w:rFonts w:ascii="Arial" w:cs="Arial" w:hAnsi="Arial"/>
          <w:szCs w:val="24"/>
        </w:rPr>
      </w:pPr>
    </w:p>
    <w:p>
      <w:pPr>
        <w:pStyle w:val="style0"/>
        <w:spacing w:lineRule="auto" w:line="360"/>
        <w:ind w:left="708"/>
        <w:jc w:val="both"/>
        <w:rPr>
          <w:rFonts w:ascii="Arial" w:cs="Arial" w:hAnsi="Arial"/>
          <w:szCs w:val="24"/>
        </w:rPr>
      </w:pPr>
      <w:r>
        <w:rPr>
          <w:rFonts w:ascii="Arial" w:cs="Arial" w:hAnsi="Arial"/>
          <w:szCs w:val="24"/>
        </w:rPr>
        <w:t>Senhor Presidente,</w:t>
      </w:r>
    </w:p>
    <w:p>
      <w:pPr>
        <w:pStyle w:val="style0"/>
        <w:spacing w:lineRule="auto" w:line="360"/>
        <w:jc w:val="both"/>
        <w:rPr>
          <w:rFonts w:ascii="Arial" w:cs="Arial" w:hAnsi="Arial"/>
          <w:szCs w:val="24"/>
        </w:rPr>
      </w:pPr>
    </w:p>
    <w:p>
      <w:pPr>
        <w:pStyle w:val="style0"/>
        <w:spacing w:lineRule="auto" w:line="360"/>
        <w:ind w:firstLine="708"/>
        <w:jc w:val="both"/>
        <w:rPr>
          <w:rFonts w:ascii="Arial" w:cs="Arial" w:hAnsi="Arial"/>
          <w:szCs w:val="24"/>
        </w:rPr>
      </w:pPr>
      <w:r>
        <w:rPr>
          <w:rFonts w:ascii="Arial" w:cs="Arial" w:hAnsi="Arial"/>
          <w:szCs w:val="24"/>
        </w:rPr>
        <w:t xml:space="preserve">O Vereador que a presente subscreve, após tramitação regimental, solicita que seja encaminhada correspondência ao Senhor Prefeito Municipal </w:t>
      </w:r>
      <w:r>
        <w:rPr>
          <w:rFonts w:ascii="Arial" w:cs="Arial" w:hAnsi="Arial"/>
          <w:b/>
          <w:szCs w:val="24"/>
        </w:rPr>
        <w:t>Diego Vaz Sorgatto,</w:t>
      </w:r>
      <w:r>
        <w:rPr>
          <w:rFonts w:ascii="Arial" w:cs="Arial" w:hAnsi="Arial"/>
          <w:szCs w:val="24"/>
        </w:rPr>
        <w:t xml:space="preserve"> com cópia ao Senhor Secretário Extraordinário de Administração do Jardim Ingá </w:t>
      </w:r>
      <w:r>
        <w:rPr>
          <w:rFonts w:ascii="Arial" w:cs="Arial" w:hAnsi="Arial"/>
          <w:b/>
          <w:szCs w:val="24"/>
        </w:rPr>
        <w:t>Marcos Antônio da Cunha</w:t>
      </w:r>
      <w:r>
        <w:rPr>
          <w:rFonts w:ascii="Arial" w:cs="Arial" w:hAnsi="Arial"/>
          <w:szCs w:val="24"/>
        </w:rPr>
        <w:t>, e ao Senhor Secretário Municipal de Desenvolvimento Urbano</w:t>
      </w:r>
      <w:r>
        <w:rPr>
          <w:rFonts w:ascii="Arial" w:cs="Arial" w:hAnsi="Arial"/>
          <w:b/>
          <w:bCs/>
          <w:szCs w:val="24"/>
        </w:rPr>
        <w:t xml:space="preserve"> </w:t>
      </w:r>
      <w:r>
        <w:rPr>
          <w:rFonts w:ascii="Arial" w:cs="Arial" w:hAnsi="Arial"/>
          <w:b/>
          <w:bCs/>
          <w:szCs w:val="24"/>
          <w:lang w:val="en-US"/>
        </w:rPr>
        <w:t>Télio Rodrigues de Queiroz</w:t>
      </w:r>
      <w:r>
        <w:rPr>
          <w:rFonts w:ascii="Arial" w:cs="Arial" w:hAnsi="Arial"/>
          <w:bCs/>
          <w:szCs w:val="24"/>
        </w:rPr>
        <w:t>,</w:t>
      </w:r>
      <w:r>
        <w:rPr>
          <w:rFonts w:ascii="Arial" w:cs="Arial" w:hAnsi="Arial"/>
          <w:szCs w:val="24"/>
        </w:rPr>
        <w:t xml:space="preserve"> a seguinte indicação</w:t>
      </w:r>
      <w:r>
        <w:rPr>
          <w:rFonts w:ascii="Arial" w:cs="Arial" w:hAnsi="Arial"/>
          <w:szCs w:val="24"/>
        </w:rPr>
        <w:t>:</w:t>
      </w:r>
    </w:p>
    <w:p>
      <w:pPr>
        <w:pStyle w:val="style0"/>
        <w:spacing w:lineRule="auto" w:line="360"/>
        <w:ind w:firstLine="708"/>
        <w:jc w:val="both"/>
        <w:rPr>
          <w:rFonts w:ascii="Arial" w:cs="Arial" w:hAnsi="Arial"/>
          <w:szCs w:val="24"/>
        </w:rPr>
      </w:pPr>
    </w:p>
    <w:p>
      <w:pPr>
        <w:pStyle w:val="style0"/>
        <w:spacing w:lineRule="auto" w:line="360"/>
        <w:ind w:firstLine="708"/>
        <w:jc w:val="both"/>
        <w:rPr>
          <w:rFonts w:ascii="Arial" w:cs="Arial" w:hAnsi="Arial"/>
          <w:szCs w:val="24"/>
        </w:rPr>
      </w:pPr>
    </w:p>
    <w:p>
      <w:pPr>
        <w:pStyle w:val="style0"/>
        <w:shd w:val="clear" w:color="auto" w:fill="ffffff"/>
        <w:tabs>
          <w:tab w:val="left" w:leader="none" w:pos="3615"/>
        </w:tabs>
        <w:spacing w:lineRule="auto" w:line="360"/>
        <w:ind w:left="708" w:firstLine="1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>“</w:t>
      </w:r>
      <w:r>
        <w:rPr>
          <w:rFonts w:cs="Arial" w:hAnsi="Arial"/>
          <w:b/>
          <w:szCs w:val="24"/>
          <w:lang w:val="en-US"/>
        </w:rPr>
        <w:t>Lim</w:t>
      </w:r>
      <w:r>
        <w:rPr>
          <w:rFonts w:cs="Arial" w:hAnsi="Arial"/>
          <w:b/>
          <w:szCs w:val="24"/>
          <w:lang w:val="en-US"/>
        </w:rPr>
        <w:t xml:space="preserve">peza e </w:t>
      </w:r>
      <w:r>
        <w:rPr>
          <w:rFonts w:cs="Arial" w:hAnsi="Arial"/>
          <w:b/>
          <w:szCs w:val="24"/>
          <w:lang w:val="en-US"/>
        </w:rPr>
        <w:t xml:space="preserve">manutenção da </w:t>
      </w:r>
      <w:r>
        <w:rPr>
          <w:rFonts w:cs="Arial" w:hAnsi="Arial"/>
          <w:b/>
          <w:szCs w:val="24"/>
          <w:lang w:val="en-US"/>
        </w:rPr>
        <w:t xml:space="preserve">galerias de </w:t>
      </w:r>
      <w:r>
        <w:rPr>
          <w:rFonts w:cs="Arial" w:hAnsi="Arial"/>
          <w:b/>
          <w:szCs w:val="24"/>
          <w:lang w:val="en-US"/>
        </w:rPr>
        <w:t xml:space="preserve">águas pluviais </w:t>
      </w:r>
      <w:r>
        <w:rPr>
          <w:rFonts w:cs="Arial" w:hAnsi="Arial"/>
          <w:b/>
          <w:szCs w:val="24"/>
          <w:lang w:val="en-US"/>
        </w:rPr>
        <w:t>do</w:t>
      </w:r>
      <w:r>
        <w:rPr>
          <w:rFonts w:ascii="Arial" w:cs="Arial" w:hAnsi="Arial"/>
          <w:b/>
          <w:szCs w:val="24"/>
          <w:lang w:val="en-US"/>
        </w:rPr>
        <w:t xml:space="preserve"> </w:t>
      </w:r>
      <w:r>
        <w:rPr>
          <w:rFonts w:ascii="Arial" w:cs="Arial" w:hAnsi="Arial"/>
          <w:b/>
          <w:szCs w:val="24"/>
        </w:rPr>
        <w:t xml:space="preserve">Parque Estrela Dalva </w:t>
      </w:r>
      <w:r>
        <w:rPr>
          <w:rFonts w:cs="Arial" w:hAnsi="Arial"/>
          <w:b/>
          <w:szCs w:val="24"/>
          <w:lang w:val="en-US"/>
        </w:rPr>
        <w:t>I</w:t>
      </w:r>
      <w:r>
        <w:rPr>
          <w:rFonts w:ascii="Arial" w:cs="Arial" w:hAnsi="Arial"/>
          <w:b/>
          <w:szCs w:val="24"/>
          <w:lang w:val="en-US"/>
        </w:rPr>
        <w:t>X,</w:t>
      </w:r>
      <w:r>
        <w:rPr>
          <w:rFonts w:ascii="Arial" w:cs="Arial" w:hAnsi="Arial"/>
          <w:b/>
          <w:szCs w:val="24"/>
        </w:rPr>
        <w:t xml:space="preserve"> Jardim Ingá, Luziânia – GO.”   </w:t>
      </w:r>
    </w:p>
    <w:p>
      <w:pPr>
        <w:pStyle w:val="style0"/>
        <w:shd w:val="clear" w:color="auto" w:fill="ffffff"/>
        <w:spacing w:lineRule="auto" w:line="360"/>
        <w:ind w:left="708" w:firstLine="1"/>
        <w:jc w:val="both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 xml:space="preserve"> </w:t>
      </w:r>
    </w:p>
    <w:p>
      <w:pPr>
        <w:pStyle w:val="style0"/>
        <w:shd w:val="clear" w:color="auto" w:fill="ffffff"/>
        <w:spacing w:lineRule="auto" w:line="360"/>
        <w:ind w:left="708" w:firstLine="1"/>
        <w:jc w:val="both"/>
        <w:rPr>
          <w:rFonts w:ascii="Arial" w:cs="Arial" w:hAnsi="Arial"/>
          <w:b/>
          <w:szCs w:val="24"/>
        </w:rPr>
      </w:pPr>
      <w:r>
        <w:rPr>
          <w:rFonts w:ascii="Arial" w:cs="Arial" w:hAnsi="Arial"/>
          <w:noProof/>
        </w:rPr>
        <w:drawing>
          <wp:anchor distT="0" distB="0" distL="0" distR="0" simplePos="false" relativeHeight="2" behindDoc="true" locked="false" layoutInCell="true" allowOverlap="true">
            <wp:simplePos x="0" y="0"/>
            <wp:positionH relativeFrom="page">
              <wp:posOffset>2575147</wp:posOffset>
            </wp:positionH>
            <wp:positionV relativeFrom="page">
              <wp:posOffset>6484117</wp:posOffset>
            </wp:positionV>
            <wp:extent cx="3228975" cy="6991348"/>
            <wp:effectExtent l="0" t="0" r="9525" b="0"/>
            <wp:wrapNone/>
            <wp:docPr id="1026" name="Imagem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28975" cy="6991348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hd w:val="clear" w:color="auto" w:fill="ffffff"/>
        <w:spacing w:lineRule="auto" w:line="360"/>
        <w:ind w:firstLine="709"/>
        <w:jc w:val="center"/>
        <w:rPr>
          <w:rFonts w:ascii="Arial" w:cs="Arial" w:hAnsi="Arial"/>
          <w:b/>
          <w:szCs w:val="24"/>
        </w:rPr>
      </w:pPr>
      <w:r>
        <w:rPr>
          <w:rFonts w:ascii="Arial" w:cs="Arial" w:hAnsi="Arial"/>
          <w:b/>
          <w:szCs w:val="24"/>
        </w:rPr>
        <w:t>JUSTIFICATIVA</w:t>
      </w:r>
    </w:p>
    <w:p>
      <w:pPr>
        <w:pStyle w:val="style0"/>
        <w:spacing w:lineRule="auto" w:line="360"/>
        <w:ind w:firstLine="708"/>
        <w:jc w:val="both"/>
        <w:rPr>
          <w:rFonts w:cs="Arial" w:hAnsi="Arial"/>
          <w:b/>
          <w:szCs w:val="24"/>
          <w:lang w:val="en-US"/>
        </w:rPr>
      </w:pPr>
    </w:p>
    <w:p>
      <w:pPr>
        <w:pStyle w:val="style0"/>
        <w:spacing w:lineRule="auto" w:line="360"/>
        <w:ind w:firstLine="708"/>
        <w:jc w:val="both"/>
        <w:rPr>
          <w:rFonts w:cs="Arial" w:hAnsi="Arial"/>
          <w:b/>
          <w:szCs w:val="24"/>
          <w:lang w:val="en-US"/>
        </w:rPr>
      </w:pPr>
      <w:r>
        <w:rPr>
          <w:rFonts w:cs="Arial" w:hAnsi="Arial"/>
          <w:b/>
          <w:szCs w:val="24"/>
          <w:lang w:val="en-US"/>
        </w:rPr>
        <w:t xml:space="preserve">As </w:t>
      </w:r>
      <w:r>
        <w:rPr>
          <w:rFonts w:cs="Arial" w:hAnsi="Arial"/>
          <w:b/>
          <w:szCs w:val="24"/>
          <w:lang w:val="en-US"/>
        </w:rPr>
        <w:t>galeria</w:t>
      </w:r>
      <w:r>
        <w:rPr>
          <w:rFonts w:cs="Arial" w:hAnsi="Arial"/>
          <w:b/>
          <w:szCs w:val="24"/>
          <w:lang w:val="en-US"/>
        </w:rPr>
        <w:t>s</w:t>
      </w:r>
      <w:r>
        <w:rPr>
          <w:rFonts w:cs="Arial" w:hAnsi="Arial"/>
          <w:b/>
          <w:szCs w:val="24"/>
          <w:lang w:val="en-US"/>
        </w:rPr>
        <w:t xml:space="preserve"> de águas pluviais necessita de limpeza e desentupimento</w:t>
      </w:r>
      <w:r>
        <w:rPr>
          <w:rFonts w:cs="Arial" w:hAnsi="Arial"/>
          <w:b/>
          <w:szCs w:val="24"/>
          <w:lang w:val="en-US"/>
        </w:rPr>
        <w:t>, já que</w:t>
      </w:r>
      <w:r>
        <w:rPr>
          <w:rFonts w:cs="Arial" w:hAnsi="Arial"/>
          <w:b/>
          <w:szCs w:val="24"/>
          <w:lang w:val="en-US"/>
        </w:rPr>
        <w:t xml:space="preserve"> a falta de manutenção no local tem causado transtorno aos moradores</w:t>
      </w:r>
      <w:r>
        <w:rPr>
          <w:rFonts w:cs="Arial" w:hAnsi="Arial"/>
          <w:b/>
          <w:szCs w:val="24"/>
          <w:lang w:val="en-US"/>
        </w:rPr>
        <w:t>.</w:t>
      </w:r>
    </w:p>
    <w:p>
      <w:pPr>
        <w:pStyle w:val="style0"/>
        <w:spacing w:lineRule="auto" w:line="360"/>
        <w:ind w:firstLine="708"/>
        <w:jc w:val="both"/>
        <w:rPr>
          <w:rFonts w:ascii="Arial" w:cs="Arial" w:hAnsi="Arial"/>
          <w:b/>
          <w:szCs w:val="24"/>
        </w:rPr>
      </w:pPr>
    </w:p>
    <w:p>
      <w:pPr>
        <w:pStyle w:val="style0"/>
        <w:spacing w:lineRule="auto" w:line="360"/>
        <w:ind w:firstLine="708"/>
        <w:jc w:val="both"/>
        <w:rPr>
          <w:rFonts w:ascii="Arial" w:cs="Arial" w:hAnsi="Arial"/>
          <w:szCs w:val="24"/>
        </w:rPr>
      </w:pPr>
      <w:r>
        <w:rPr>
          <w:rFonts w:ascii="Arial" w:cs="Arial" w:hAnsi="Arial"/>
          <w:b/>
          <w:szCs w:val="24"/>
        </w:rPr>
        <w:t>PLENÁRIO JOSÉ RODRIGUES DOS REIS,</w:t>
      </w:r>
      <w:r>
        <w:rPr>
          <w:rFonts w:ascii="Arial" w:cs="Arial" w:hAnsi="Arial"/>
          <w:szCs w:val="24"/>
        </w:rPr>
        <w:t xml:space="preserve"> </w:t>
      </w:r>
      <w:r>
        <w:rPr>
          <w:rFonts w:ascii="Arial" w:cs="Arial" w:hAnsi="Arial"/>
          <w:szCs w:val="24"/>
        </w:rPr>
        <w:t xml:space="preserve">aos </w:t>
      </w:r>
      <w:r>
        <w:rPr>
          <w:rFonts w:cs="Arial" w:hAnsi="Arial"/>
          <w:szCs w:val="24"/>
          <w:lang w:val="en-US"/>
        </w:rPr>
        <w:t>06</w:t>
      </w:r>
      <w:r>
        <w:rPr>
          <w:rFonts w:ascii="Arial" w:cs="Arial" w:hAnsi="Arial"/>
          <w:szCs w:val="24"/>
          <w:lang w:val="en-US"/>
        </w:rPr>
        <w:t xml:space="preserve"> </w:t>
      </w:r>
      <w:r>
        <w:rPr>
          <w:rFonts w:ascii="Arial" w:cs="Arial" w:hAnsi="Arial"/>
          <w:szCs w:val="24"/>
        </w:rPr>
        <w:t xml:space="preserve">dias do mês </w:t>
      </w:r>
      <w:r>
        <w:rPr>
          <w:rFonts w:ascii="Arial" w:cs="Arial" w:hAnsi="Arial"/>
          <w:szCs w:val="24"/>
          <w:lang w:val="en-US"/>
        </w:rPr>
        <w:t>junho</w:t>
      </w:r>
      <w:r>
        <w:rPr>
          <w:rFonts w:ascii="Arial" w:cs="Arial" w:hAnsi="Arial"/>
          <w:szCs w:val="24"/>
          <w:lang w:val="en-US"/>
        </w:rPr>
        <w:t xml:space="preserve"> </w:t>
      </w:r>
      <w:r>
        <w:rPr>
          <w:rFonts w:ascii="Arial" w:cs="Arial" w:hAnsi="Arial"/>
          <w:szCs w:val="24"/>
        </w:rPr>
        <w:t>de</w:t>
      </w:r>
      <w:r>
        <w:rPr>
          <w:rFonts w:ascii="Arial" w:cs="Arial" w:hAnsi="Arial"/>
          <w:szCs w:val="24"/>
        </w:rPr>
        <w:t xml:space="preserve"> 2023.</w:t>
      </w:r>
    </w:p>
    <w:p>
      <w:pPr>
        <w:pStyle w:val="style0"/>
        <w:jc w:val="both"/>
        <w:rPr>
          <w:rFonts w:ascii="Arial" w:cs="Arial" w:hAnsi="Arial"/>
          <w:szCs w:val="24"/>
        </w:rPr>
      </w:pPr>
    </w:p>
    <w:p>
      <w:pPr>
        <w:pStyle w:val="style0"/>
        <w:jc w:val="center"/>
        <w:rPr>
          <w:rFonts w:ascii="Arial" w:cs="Arial" w:hAnsi="Arial"/>
        </w:rPr>
      </w:pPr>
    </w:p>
    <w:bookmarkStart w:id="0" w:name="_GoBack"/>
    <w:bookmarkEnd w:id="0"/>
    <w:p>
      <w:pPr>
        <w:pStyle w:val="style0"/>
        <w:jc w:val="center"/>
        <w:rPr>
          <w:rFonts w:ascii="Arial" w:cs="Arial" w:hAnsi="Arial"/>
        </w:rPr>
      </w:pPr>
    </w:p>
    <w:p>
      <w:pPr>
        <w:pStyle w:val="style0"/>
        <w:jc w:val="center"/>
        <w:rPr>
          <w:rFonts w:ascii="Arial" w:cs="Arial" w:hAnsi="Arial"/>
        </w:rPr>
      </w:pPr>
      <w:r>
        <w:rPr>
          <w:rFonts w:ascii="Arial" w:cs="Arial" w:hAnsi="Arial"/>
        </w:rPr>
        <w:t xml:space="preserve"> Professor Wagner</w:t>
      </w:r>
    </w:p>
    <w:p>
      <w:pPr>
        <w:pStyle w:val="style0"/>
        <w:jc w:val="center"/>
        <w:rPr>
          <w:rFonts w:ascii="Arial" w:cs="Arial" w:hAnsi="Arial"/>
          <w:b/>
        </w:rPr>
      </w:pPr>
      <w:r>
        <w:rPr>
          <w:rFonts w:ascii="Arial" w:cs="Arial" w:hAnsi="Arial"/>
          <w:b/>
        </w:rPr>
        <w:t>Vereador</w:t>
      </w:r>
    </w:p>
    <w:sectPr>
      <w:headerReference w:type="default" r:id="rId3"/>
      <w:pgSz w:w="11907" w:h="16840" w:orient="portrait" w:code="9"/>
      <w:pgMar w:top="2375" w:right="1134" w:bottom="539" w:left="1701" w:header="130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Arial"/>
    <w:panose1 w:val="00000000000000000000"/>
    <w:charset w:val="00"/>
    <w:family w:val="swiss"/>
    <w:pitch w:val="variable"/>
    <w:sig w:usb0="80000807" w:usb1="40000042" w:usb2="00000000" w:usb3="00000000" w:csb0="0000002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>
        <w:rFonts w:ascii="Gisha" w:cs="Gisha" w:hAnsi="Gisha"/>
        <w:b/>
        <w:sz w:val="23"/>
        <w:szCs w:val="23"/>
      </w:rPr>
    </w:pPr>
  </w:p>
  <w:p>
    <w:pPr>
      <w:pStyle w:val="style31"/>
      <w:ind w:left="-284"/>
      <w:jc w:val="center"/>
      <w:rPr>
        <w:rFonts w:ascii="Arial" w:cs="Arial" w:hAnsi="Arial"/>
        <w:b/>
        <w:szCs w:val="24"/>
      </w:rPr>
    </w:pPr>
    <w:r>
      <w:rPr>
        <w:rFonts w:ascii="Arial" w:cs="Arial" w:hAnsi="Arial"/>
        <w:b/>
        <w:szCs w:val="24"/>
      </w:rPr>
      <w:t>Gabinete do Vereador Wagner Miranda Silva</w:t>
    </w: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1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Times New Roman" w:hAnsi="Times New Roman"/>
        <w:lang w:val="pt-BR" w:bidi="ar-SA" w:eastAsia="pt-BR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rFonts w:ascii="Bookman Old Style" w:hAnsi="Bookman Old Style"/>
      <w:sz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8"/>
    <w:pPr>
      <w:tabs>
        <w:tab w:val="center" w:leader="none" w:pos="4419"/>
        <w:tab w:val="right" w:leader="none" w:pos="8838"/>
      </w:tabs>
    </w:pPr>
    <w:rPr/>
  </w:style>
  <w:style w:type="table" w:styleId="style154">
    <w:name w:val="Table Grid"/>
    <w:basedOn w:val="style105"/>
    <w:next w:val="style154"/>
    <w:pPr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097"/>
    <w:pPr>
      <w:tabs>
        <w:tab w:val="center" w:leader="none" w:pos="4419"/>
        <w:tab w:val="right" w:leader="none" w:pos="8838"/>
      </w:tabs>
    </w:pPr>
    <w:rPr/>
  </w:style>
  <w:style w:type="paragraph" w:styleId="style153">
    <w:name w:val="Balloon Text"/>
    <w:basedOn w:val="style0"/>
    <w:next w:val="style153"/>
    <w:pPr/>
    <w:rPr>
      <w:rFonts w:ascii="Tahoma" w:cs="Tahoma" w:hAnsi="Tahoma"/>
      <w:sz w:val="16"/>
      <w:szCs w:val="16"/>
    </w:rPr>
  </w:style>
  <w:style w:type="paragraph" w:styleId="style94">
    <w:name w:val="Normal (Web)"/>
    <w:basedOn w:val="style0"/>
    <w:next w:val="style94"/>
    <w:pPr>
      <w:spacing w:before="100" w:beforeAutospacing="true" w:after="100" w:afterAutospacing="true"/>
    </w:pPr>
    <w:rPr>
      <w:rFonts w:ascii="Times New Roman" w:hAnsi="Times New Roman"/>
      <w:szCs w:val="24"/>
    </w:rPr>
  </w:style>
  <w:style w:type="character" w:customStyle="1" w:styleId="style4097">
    <w:name w:val="Rodapé Char"/>
    <w:next w:val="style4097"/>
    <w:link w:val="style32"/>
    <w:rPr>
      <w:rFonts w:ascii="Bookman Old Style" w:hAnsi="Bookman Old Style"/>
      <w:sz w:val="24"/>
    </w:rPr>
  </w:style>
  <w:style w:type="character" w:customStyle="1" w:styleId="style4098">
    <w:name w:val="Cabeçalho Char"/>
    <w:next w:val="style4098"/>
    <w:link w:val="style31"/>
    <w:rPr>
      <w:rFonts w:ascii="Bookman Old Style" w:hAnsi="Bookman Old Style"/>
      <w:sz w:val="24"/>
    </w:rPr>
  </w:style>
  <w:style w:type="character" w:styleId="style87">
    <w:name w:val="Strong"/>
    <w:next w:val="style87"/>
    <w:qFormat/>
    <w:uiPriority w:val="22"/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8AF79-5C7B-44F1-8BE0-80333F69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131</Words>
  <Pages>1</Pages>
  <Characters>780</Characters>
  <Application>WPS Office</Application>
  <DocSecurity>0</DocSecurity>
  <Paragraphs>31</Paragraphs>
  <ScaleCrop>false</ScaleCrop>
  <Company>.</Company>
  <LinksUpToDate>false</LinksUpToDate>
  <CharactersWithSpaces>905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2023-06-05T18:11:38Z</dcterms:created>
  <dc:creator>paulo</dc:creator>
  <lastModifiedBy>M2103K19G</lastModifiedBy>
  <lastPrinted>2022-05-09T13:29:00Z</lastPrinted>
  <dcterms:modified xsi:type="dcterms:W3CDTF">2023-06-05T18:11:38Z</dcterms:modified>
  <revision>4</revision>
  <dc:title>Luziânia, 09 de outubro de 2002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