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7C50" w:rsidRPr="003B4E6D" w:rsidRDefault="00E97C50" w:rsidP="003827D2">
      <w:pPr>
        <w:pStyle w:val="PargrafodaLista"/>
        <w:ind w:left="142"/>
        <w:jc w:val="both"/>
        <w:rPr>
          <w:rFonts w:ascii="Arial Unicode MS" w:eastAsia="Arial Unicode MS" w:hAnsi="Arial Unicode MS" w:cs="Arial Unicode MS"/>
          <w:sz w:val="24"/>
          <w:szCs w:val="24"/>
        </w:rPr>
      </w:pPr>
    </w:p>
    <w:p w:rsidR="00B7032D" w:rsidRPr="003B4E6D" w:rsidRDefault="00B7032D" w:rsidP="003827D2">
      <w:pPr>
        <w:pStyle w:val="PargrafodaLista"/>
        <w:ind w:left="142"/>
        <w:jc w:val="both"/>
        <w:rPr>
          <w:rFonts w:ascii="Arial Unicode MS" w:eastAsia="Arial Unicode MS" w:hAnsi="Arial Unicode MS" w:cs="Arial Unicode MS"/>
          <w:sz w:val="24"/>
          <w:szCs w:val="24"/>
        </w:rPr>
      </w:pPr>
    </w:p>
    <w:p w:rsidR="00B7032D" w:rsidRPr="003B4E6D" w:rsidRDefault="00B7032D" w:rsidP="003827D2">
      <w:pPr>
        <w:pStyle w:val="PargrafodaLista"/>
        <w:ind w:left="142"/>
        <w:jc w:val="both"/>
        <w:rPr>
          <w:rFonts w:ascii="Arial Unicode MS" w:eastAsia="Arial Unicode MS" w:hAnsi="Arial Unicode MS" w:cs="Arial Unicode MS"/>
          <w:sz w:val="24"/>
          <w:szCs w:val="24"/>
        </w:rPr>
      </w:pPr>
    </w:p>
    <w:p w:rsidR="003B4E6D" w:rsidRDefault="00E97C50" w:rsidP="003827D2">
      <w:pPr>
        <w:jc w:val="both"/>
        <w:rPr>
          <w:rFonts w:ascii="Arial Unicode MS" w:eastAsia="Arial Unicode MS" w:hAnsi="Arial Unicode MS" w:cs="Arial Unicode MS"/>
          <w:sz w:val="24"/>
          <w:szCs w:val="24"/>
        </w:rPr>
      </w:pPr>
      <w:r w:rsidRPr="003B4E6D">
        <w:rPr>
          <w:rFonts w:ascii="Arial Unicode MS" w:eastAsia="Arial Unicode MS" w:hAnsi="Arial Unicode MS" w:cs="Arial Unicode MS"/>
          <w:sz w:val="24"/>
          <w:szCs w:val="24"/>
        </w:rPr>
        <w:t>Ata da Vigésima Oitava Sessão da Decima Legislatura da Câmara Municipal de Nova Xavantina, Estado de Mato Grosso. Sessão Extraordinária realizada aos dezoito dias do mês de agosto de dois mil e vinte e um, ás dez horas na Sede da Câmara Municipal, sito a Rua Jose Rosalino da Silva – Praça Três Poderes, s/n – Setor Xavantina. Reuniram-se no Plenário Deputado Estadual Jose Frederico Fernandes sob a Presidência do Vereado</w:t>
      </w:r>
      <w:r w:rsidR="00104599" w:rsidRPr="003B4E6D">
        <w:rPr>
          <w:rFonts w:ascii="Arial Unicode MS" w:eastAsia="Arial Unicode MS" w:hAnsi="Arial Unicode MS" w:cs="Arial Unicode MS"/>
          <w:sz w:val="24"/>
          <w:szCs w:val="24"/>
        </w:rPr>
        <w:t>r Jubio Carlos Montel de Moraes.</w:t>
      </w:r>
      <w:r w:rsidRPr="003B4E6D">
        <w:rPr>
          <w:rFonts w:ascii="Arial Unicode MS" w:eastAsia="Arial Unicode MS" w:hAnsi="Arial Unicode MS" w:cs="Arial Unicode MS"/>
          <w:sz w:val="24"/>
          <w:szCs w:val="24"/>
        </w:rPr>
        <w:t xml:space="preserve"> </w:t>
      </w:r>
      <w:r w:rsidR="00104599" w:rsidRPr="003B4E6D">
        <w:rPr>
          <w:rFonts w:ascii="Arial Unicode MS" w:eastAsia="Arial Unicode MS" w:hAnsi="Arial Unicode MS" w:cs="Arial Unicode MS"/>
          <w:sz w:val="24"/>
          <w:szCs w:val="24"/>
        </w:rPr>
        <w:t xml:space="preserve">Em seguida o Procurador Legislativo </w:t>
      </w:r>
      <w:proofErr w:type="spellStart"/>
      <w:r w:rsidR="00104599" w:rsidRPr="003B4E6D">
        <w:rPr>
          <w:rFonts w:ascii="Arial Unicode MS" w:eastAsia="Arial Unicode MS" w:hAnsi="Arial Unicode MS" w:cs="Arial Unicode MS"/>
          <w:sz w:val="24"/>
          <w:szCs w:val="24"/>
        </w:rPr>
        <w:t>Dhiego</w:t>
      </w:r>
      <w:proofErr w:type="spellEnd"/>
      <w:r w:rsidR="00104599" w:rsidRPr="003B4E6D">
        <w:rPr>
          <w:rFonts w:ascii="Arial Unicode MS" w:eastAsia="Arial Unicode MS" w:hAnsi="Arial Unicode MS" w:cs="Arial Unicode MS"/>
          <w:sz w:val="24"/>
          <w:szCs w:val="24"/>
        </w:rPr>
        <w:t xml:space="preserve"> explicou com detalhes o conteúdo dos Projetos e tirou a duvida dos membros das Comissões e demais </w:t>
      </w:r>
      <w:proofErr w:type="gramStart"/>
      <w:r w:rsidR="00104599" w:rsidRPr="003B4E6D">
        <w:rPr>
          <w:rFonts w:ascii="Arial Unicode MS" w:eastAsia="Arial Unicode MS" w:hAnsi="Arial Unicode MS" w:cs="Arial Unicode MS"/>
          <w:sz w:val="24"/>
          <w:szCs w:val="24"/>
        </w:rPr>
        <w:t>Edis</w:t>
      </w:r>
      <w:proofErr w:type="gramEnd"/>
      <w:r w:rsidR="00104599" w:rsidRPr="003B4E6D">
        <w:rPr>
          <w:rFonts w:ascii="Arial Unicode MS" w:eastAsia="Arial Unicode MS" w:hAnsi="Arial Unicode MS" w:cs="Arial Unicode MS"/>
          <w:sz w:val="24"/>
          <w:szCs w:val="24"/>
        </w:rPr>
        <w:t xml:space="preserve"> entre outros assuntos em questão. – Vereador Elias Bueno de Souza, toda regra tem uma exceção, mas também não devemos fazer as coisas sem saber o que estamos fazendo, temos sim que analisar bem todos os projetos encaminhados a Câmara mesmo porque como exemplo um projeto daquele que eu li segunda feira, um projeto muito extenso que pode sim muito bem passar despercebido algo que não gostaríamos de aprovar, por isso que eu digo toda regra tem uma exceção nesse caso de hoje já tivem</w:t>
      </w:r>
      <w:r w:rsidR="003B4E6D" w:rsidRPr="003B4E6D">
        <w:rPr>
          <w:rFonts w:ascii="Arial Unicode MS" w:eastAsia="Arial Unicode MS" w:hAnsi="Arial Unicode MS" w:cs="Arial Unicode MS"/>
          <w:sz w:val="24"/>
          <w:szCs w:val="24"/>
        </w:rPr>
        <w:t>os agora a explicação plausível mesmo porque o prefeito tem sido flexível nas questões de alguma mudança que por ventura possa ocorrer nos projetos e tem dado liberdade para a Câmara fazer as alterações, tem sido transparente.</w:t>
      </w:r>
      <w:r w:rsidR="00104599" w:rsidRPr="003B4E6D">
        <w:rPr>
          <w:rFonts w:ascii="Arial Unicode MS" w:eastAsia="Arial Unicode MS" w:hAnsi="Arial Unicode MS" w:cs="Arial Unicode MS"/>
          <w:sz w:val="24"/>
          <w:szCs w:val="24"/>
        </w:rPr>
        <w:t xml:space="preserve"> - Vereador Ednaldo Fragas da Silva, disse que como informou o Procurador Legislativo esse é um cuidado que temos que ter para não votarmos um projeto em duplicidade</w:t>
      </w:r>
      <w:r w:rsidR="00FC745C" w:rsidRPr="003B4E6D">
        <w:rPr>
          <w:rFonts w:ascii="Arial Unicode MS" w:eastAsia="Arial Unicode MS" w:hAnsi="Arial Unicode MS" w:cs="Arial Unicode MS"/>
          <w:sz w:val="24"/>
          <w:szCs w:val="24"/>
        </w:rPr>
        <w:t>. C</w:t>
      </w:r>
      <w:r w:rsidR="00104599" w:rsidRPr="003B4E6D">
        <w:rPr>
          <w:rFonts w:ascii="Arial Unicode MS" w:eastAsia="Arial Unicode MS" w:hAnsi="Arial Unicode MS" w:cs="Arial Unicode MS"/>
          <w:sz w:val="24"/>
          <w:szCs w:val="24"/>
        </w:rPr>
        <w:t>omo já votamos aqui vários projetos que</w:t>
      </w:r>
      <w:r w:rsidR="00FC745C" w:rsidRPr="003B4E6D">
        <w:rPr>
          <w:rFonts w:ascii="Arial Unicode MS" w:eastAsia="Arial Unicode MS" w:hAnsi="Arial Unicode MS" w:cs="Arial Unicode MS"/>
          <w:sz w:val="24"/>
          <w:szCs w:val="24"/>
        </w:rPr>
        <w:t xml:space="preserve"> vieram sobre credito adicional por isso devemos analisar com mais cuidado.</w:t>
      </w:r>
      <w:r w:rsidR="00104599" w:rsidRPr="003B4E6D">
        <w:rPr>
          <w:rFonts w:ascii="Arial Unicode MS" w:eastAsia="Arial Unicode MS" w:hAnsi="Arial Unicode MS" w:cs="Arial Unicode MS"/>
          <w:sz w:val="24"/>
          <w:szCs w:val="24"/>
        </w:rPr>
        <w:t xml:space="preserve"> Esse projeto não foi emitido parecer na segunda feira porque não estava com a redação clara e eu não vou dar meu parecer sem ter certeza do que estou fazendo do mesmo modo que todos aqui, mas agora que o técnico da Prefeitura explicou aí </w:t>
      </w:r>
      <w:proofErr w:type="gramStart"/>
      <w:r w:rsidR="00104599" w:rsidRPr="003B4E6D">
        <w:rPr>
          <w:rFonts w:ascii="Arial Unicode MS" w:eastAsia="Arial Unicode MS" w:hAnsi="Arial Unicode MS" w:cs="Arial Unicode MS"/>
          <w:sz w:val="24"/>
          <w:szCs w:val="24"/>
        </w:rPr>
        <w:t>ficou</w:t>
      </w:r>
      <w:proofErr w:type="gramEnd"/>
      <w:r w:rsidR="00104599" w:rsidRPr="003B4E6D">
        <w:rPr>
          <w:rFonts w:ascii="Arial Unicode MS" w:eastAsia="Arial Unicode MS" w:hAnsi="Arial Unicode MS" w:cs="Arial Unicode MS"/>
          <w:sz w:val="24"/>
          <w:szCs w:val="24"/>
        </w:rPr>
        <w:t xml:space="preserve"> </w:t>
      </w:r>
    </w:p>
    <w:p w:rsidR="003B4E6D" w:rsidRDefault="003B4E6D" w:rsidP="003827D2">
      <w:pPr>
        <w:jc w:val="both"/>
        <w:rPr>
          <w:rFonts w:ascii="Arial Unicode MS" w:eastAsia="Arial Unicode MS" w:hAnsi="Arial Unicode MS" w:cs="Arial Unicode MS"/>
          <w:sz w:val="24"/>
          <w:szCs w:val="24"/>
        </w:rPr>
      </w:pPr>
    </w:p>
    <w:p w:rsidR="003B4E6D" w:rsidRDefault="003B4E6D" w:rsidP="003827D2">
      <w:pPr>
        <w:jc w:val="both"/>
        <w:rPr>
          <w:rFonts w:ascii="Arial Unicode MS" w:eastAsia="Arial Unicode MS" w:hAnsi="Arial Unicode MS" w:cs="Arial Unicode MS"/>
          <w:sz w:val="24"/>
          <w:szCs w:val="24"/>
        </w:rPr>
      </w:pPr>
    </w:p>
    <w:p w:rsidR="003B4E6D" w:rsidRDefault="003B4E6D" w:rsidP="003827D2">
      <w:pPr>
        <w:jc w:val="both"/>
        <w:rPr>
          <w:rFonts w:ascii="Arial Unicode MS" w:eastAsia="Arial Unicode MS" w:hAnsi="Arial Unicode MS" w:cs="Arial Unicode MS"/>
          <w:sz w:val="24"/>
          <w:szCs w:val="24"/>
        </w:rPr>
      </w:pPr>
    </w:p>
    <w:p w:rsidR="003B4E6D" w:rsidRDefault="00104599" w:rsidP="003827D2">
      <w:pPr>
        <w:jc w:val="both"/>
        <w:rPr>
          <w:rFonts w:ascii="Arial Unicode MS" w:eastAsia="Arial Unicode MS" w:hAnsi="Arial Unicode MS" w:cs="Arial Unicode MS"/>
          <w:sz w:val="24"/>
          <w:szCs w:val="24"/>
        </w:rPr>
      </w:pPr>
      <w:proofErr w:type="gramStart"/>
      <w:r w:rsidRPr="003B4E6D">
        <w:rPr>
          <w:rFonts w:ascii="Arial Unicode MS" w:eastAsia="Arial Unicode MS" w:hAnsi="Arial Unicode MS" w:cs="Arial Unicode MS"/>
          <w:sz w:val="24"/>
          <w:szCs w:val="24"/>
        </w:rPr>
        <w:t>claro</w:t>
      </w:r>
      <w:proofErr w:type="gramEnd"/>
      <w:r w:rsidRPr="003B4E6D">
        <w:rPr>
          <w:rFonts w:ascii="Arial Unicode MS" w:eastAsia="Arial Unicode MS" w:hAnsi="Arial Unicode MS" w:cs="Arial Unicode MS"/>
          <w:sz w:val="24"/>
          <w:szCs w:val="24"/>
        </w:rPr>
        <w:t xml:space="preserve">, portanto gostaria que todos os projetos viessem com a redação clara e todos os documentos necessários exigidos para ser analisado adequadamente. –– </w:t>
      </w:r>
      <w:proofErr w:type="gramStart"/>
      <w:r w:rsidRPr="003B4E6D">
        <w:rPr>
          <w:rFonts w:ascii="Arial Unicode MS" w:eastAsia="Arial Unicode MS" w:hAnsi="Arial Unicode MS" w:cs="Arial Unicode MS"/>
          <w:sz w:val="24"/>
          <w:szCs w:val="24"/>
        </w:rPr>
        <w:t>Vereador Carlos Antônio Cunha Resende, acho</w:t>
      </w:r>
      <w:proofErr w:type="gramEnd"/>
      <w:r w:rsidRPr="003B4E6D">
        <w:rPr>
          <w:rFonts w:ascii="Arial Unicode MS" w:eastAsia="Arial Unicode MS" w:hAnsi="Arial Unicode MS" w:cs="Arial Unicode MS"/>
          <w:sz w:val="24"/>
          <w:szCs w:val="24"/>
        </w:rPr>
        <w:t xml:space="preserve"> que nesse caso deveria vir alguém da Prefeitura para explicar melhor os projetos</w:t>
      </w:r>
      <w:r w:rsidR="00FC745C" w:rsidRPr="003B4E6D">
        <w:rPr>
          <w:rFonts w:ascii="Arial Unicode MS" w:eastAsia="Arial Unicode MS" w:hAnsi="Arial Unicode MS" w:cs="Arial Unicode MS"/>
          <w:sz w:val="24"/>
          <w:szCs w:val="24"/>
        </w:rPr>
        <w:t xml:space="preserve">. E o senhor Presidente deu inicio aos trabalhos, </w:t>
      </w:r>
      <w:r w:rsidR="00E97C50" w:rsidRPr="003B4E6D">
        <w:rPr>
          <w:rFonts w:ascii="Arial Unicode MS" w:eastAsia="Arial Unicode MS" w:hAnsi="Arial Unicode MS" w:cs="Arial Unicode MS"/>
          <w:sz w:val="24"/>
          <w:szCs w:val="24"/>
        </w:rPr>
        <w:t>que havendo o numero legal com a presença de dez Vereadores e ausência do Vereador Anilton Silva de Moura, declarou aberta a presente Sessão e conforme convoc</w:t>
      </w:r>
      <w:r w:rsidR="00FC745C" w:rsidRPr="003B4E6D">
        <w:rPr>
          <w:rFonts w:ascii="Arial Unicode MS" w:eastAsia="Arial Unicode MS" w:hAnsi="Arial Unicode MS" w:cs="Arial Unicode MS"/>
          <w:sz w:val="24"/>
          <w:szCs w:val="24"/>
        </w:rPr>
        <w:t>ação passou-se</w:t>
      </w:r>
      <w:r w:rsidR="00E97C50" w:rsidRPr="003B4E6D">
        <w:rPr>
          <w:rFonts w:ascii="Arial Unicode MS" w:eastAsia="Arial Unicode MS" w:hAnsi="Arial Unicode MS" w:cs="Arial Unicode MS"/>
          <w:sz w:val="24"/>
          <w:szCs w:val="24"/>
        </w:rPr>
        <w:t xml:space="preserve"> a Leitura do Oficio nº 310/GAB/21 do Prefeito Municipal ao Presidente da Câmara Municipal com nossos cordiais cumprimento, nos termos da Lei Orgânica do Município, solicitamos o vosso apoio no sentido de adotar as providencias necessárias, como fito de convocar Sessão Extraordinária se possível para o dia 18/8/2021 a fim de analisar e votar os Projetos de Leis nº 56 e 60/2021.</w:t>
      </w:r>
      <w:r w:rsidR="00FC745C" w:rsidRPr="003B4E6D">
        <w:rPr>
          <w:rFonts w:ascii="Arial Unicode MS" w:eastAsia="Arial Unicode MS" w:hAnsi="Arial Unicode MS" w:cs="Arial Unicode MS"/>
          <w:sz w:val="24"/>
          <w:szCs w:val="24"/>
        </w:rPr>
        <w:t xml:space="preserve"> </w:t>
      </w:r>
      <w:r w:rsidR="00E97C50" w:rsidRPr="003B4E6D">
        <w:rPr>
          <w:rFonts w:ascii="Arial Unicode MS" w:eastAsia="Arial Unicode MS" w:hAnsi="Arial Unicode MS" w:cs="Arial Unicode MS"/>
          <w:sz w:val="24"/>
          <w:szCs w:val="24"/>
        </w:rPr>
        <w:t xml:space="preserve">E na sequencia o senhor Presidente informou que como esses Projetos já foram lidos segunda feira dia dezesseis de agosto, portanto vamos para a Ordem do Dia com a Votação dos Projetos. Projeto de Lei nº 056/2021 do Poder Executivo que Autoriza abertura de créditos </w:t>
      </w:r>
      <w:proofErr w:type="gramStart"/>
      <w:r w:rsidR="00E97C50" w:rsidRPr="003B4E6D">
        <w:rPr>
          <w:rFonts w:ascii="Arial Unicode MS" w:eastAsia="Arial Unicode MS" w:hAnsi="Arial Unicode MS" w:cs="Arial Unicode MS"/>
          <w:sz w:val="24"/>
          <w:szCs w:val="24"/>
        </w:rPr>
        <w:t>adicionais especial</w:t>
      </w:r>
      <w:proofErr w:type="gramEnd"/>
      <w:r w:rsidR="00E97C50" w:rsidRPr="003B4E6D">
        <w:rPr>
          <w:rFonts w:ascii="Arial Unicode MS" w:eastAsia="Arial Unicode MS" w:hAnsi="Arial Unicode MS" w:cs="Arial Unicode MS"/>
          <w:sz w:val="24"/>
          <w:szCs w:val="24"/>
        </w:rPr>
        <w:t xml:space="preserve"> e suplementar dentro do orçamento vigente e dá outras providencias. Pareceres Favoráveis das Comissões de Constituição Legislação e Redação Final, Finanças e Orçamento e colocado os Pareceres em discussão ninguém se manifestou e em votação os Pareceres foram aprovados, por unanimidade e colocado o Projeto em discussão final, ninguém se manifestou e em votação o Projeto foi aprovado por unanimidade. Projeto de Lei nº 060/2021 do Poder Executivo que Autoriza abertura de créditos </w:t>
      </w:r>
      <w:proofErr w:type="gramStart"/>
      <w:r w:rsidR="00E97C50" w:rsidRPr="003B4E6D">
        <w:rPr>
          <w:rFonts w:ascii="Arial Unicode MS" w:eastAsia="Arial Unicode MS" w:hAnsi="Arial Unicode MS" w:cs="Arial Unicode MS"/>
          <w:sz w:val="24"/>
          <w:szCs w:val="24"/>
        </w:rPr>
        <w:t>adicionais especial</w:t>
      </w:r>
      <w:proofErr w:type="gramEnd"/>
      <w:r w:rsidR="00E97C50" w:rsidRPr="003B4E6D">
        <w:rPr>
          <w:rFonts w:ascii="Arial Unicode MS" w:eastAsia="Arial Unicode MS" w:hAnsi="Arial Unicode MS" w:cs="Arial Unicode MS"/>
          <w:sz w:val="24"/>
          <w:szCs w:val="24"/>
        </w:rPr>
        <w:t xml:space="preserve"> e suplementar dentro do orçamento vigente e dá outras providencias. Pareceres Favoráveis das Comissões de Constituição Legislação e Redação Final, Finanças e Orçamento e colocado </w:t>
      </w:r>
      <w:proofErr w:type="gramStart"/>
      <w:r w:rsidR="00E97C50" w:rsidRPr="003B4E6D">
        <w:rPr>
          <w:rFonts w:ascii="Arial Unicode MS" w:eastAsia="Arial Unicode MS" w:hAnsi="Arial Unicode MS" w:cs="Arial Unicode MS"/>
          <w:sz w:val="24"/>
          <w:szCs w:val="24"/>
        </w:rPr>
        <w:t>os</w:t>
      </w:r>
      <w:proofErr w:type="gramEnd"/>
      <w:r w:rsidR="00E97C50" w:rsidRPr="003B4E6D">
        <w:rPr>
          <w:rFonts w:ascii="Arial Unicode MS" w:eastAsia="Arial Unicode MS" w:hAnsi="Arial Unicode MS" w:cs="Arial Unicode MS"/>
          <w:sz w:val="24"/>
          <w:szCs w:val="24"/>
        </w:rPr>
        <w:t xml:space="preserve"> </w:t>
      </w:r>
    </w:p>
    <w:p w:rsidR="003B4E6D" w:rsidRDefault="003B4E6D" w:rsidP="003827D2">
      <w:pPr>
        <w:jc w:val="both"/>
        <w:rPr>
          <w:rFonts w:ascii="Arial Unicode MS" w:eastAsia="Arial Unicode MS" w:hAnsi="Arial Unicode MS" w:cs="Arial Unicode MS"/>
          <w:sz w:val="24"/>
          <w:szCs w:val="24"/>
        </w:rPr>
      </w:pPr>
    </w:p>
    <w:p w:rsidR="003B4E6D" w:rsidRDefault="003B4E6D" w:rsidP="003827D2">
      <w:pPr>
        <w:jc w:val="both"/>
        <w:rPr>
          <w:rFonts w:ascii="Arial Unicode MS" w:eastAsia="Arial Unicode MS" w:hAnsi="Arial Unicode MS" w:cs="Arial Unicode MS"/>
          <w:sz w:val="24"/>
          <w:szCs w:val="24"/>
        </w:rPr>
      </w:pPr>
    </w:p>
    <w:p w:rsidR="003B4E6D" w:rsidRDefault="003B4E6D" w:rsidP="003827D2">
      <w:pPr>
        <w:jc w:val="both"/>
        <w:rPr>
          <w:rFonts w:ascii="Arial Unicode MS" w:eastAsia="Arial Unicode MS" w:hAnsi="Arial Unicode MS" w:cs="Arial Unicode MS"/>
          <w:sz w:val="24"/>
          <w:szCs w:val="24"/>
        </w:rPr>
      </w:pPr>
    </w:p>
    <w:p w:rsidR="00671FF8" w:rsidRPr="003B4E6D" w:rsidRDefault="00E97C50" w:rsidP="003827D2">
      <w:pPr>
        <w:jc w:val="both"/>
        <w:rPr>
          <w:rFonts w:ascii="Arial Unicode MS" w:eastAsia="Arial Unicode MS" w:hAnsi="Arial Unicode MS" w:cs="Arial Unicode MS"/>
          <w:sz w:val="24"/>
          <w:szCs w:val="24"/>
        </w:rPr>
      </w:pPr>
      <w:r w:rsidRPr="003B4E6D">
        <w:rPr>
          <w:rFonts w:ascii="Arial Unicode MS" w:eastAsia="Arial Unicode MS" w:hAnsi="Arial Unicode MS" w:cs="Arial Unicode MS"/>
          <w:sz w:val="24"/>
          <w:szCs w:val="24"/>
        </w:rPr>
        <w:t xml:space="preserve">Pareceres em discussão ninguém se manifestou e em votação os Pareceres </w:t>
      </w:r>
      <w:proofErr w:type="gramStart"/>
      <w:r w:rsidRPr="003B4E6D">
        <w:rPr>
          <w:rFonts w:ascii="Arial Unicode MS" w:eastAsia="Arial Unicode MS" w:hAnsi="Arial Unicode MS" w:cs="Arial Unicode MS"/>
          <w:sz w:val="24"/>
          <w:szCs w:val="24"/>
        </w:rPr>
        <w:t>foram</w:t>
      </w:r>
      <w:proofErr w:type="gramEnd"/>
      <w:r w:rsidRPr="003B4E6D">
        <w:rPr>
          <w:rFonts w:ascii="Arial Unicode MS" w:eastAsia="Arial Unicode MS" w:hAnsi="Arial Unicode MS" w:cs="Arial Unicode MS"/>
          <w:sz w:val="24"/>
          <w:szCs w:val="24"/>
        </w:rPr>
        <w:t xml:space="preserve"> aprovados, por unanimidade e colocado o Projeto em discussão final, ninguém se manifestou e em votação o Projeto foi aprovado por unanimidade. E não havendo mais nada a tratar o senhor Presidente declarou encerrada a presente Sessão Extraordinária do dia dezoito de agosto de dois mil e vinte e </w:t>
      </w:r>
      <w:bookmarkStart w:id="0" w:name="_GoBack"/>
      <w:bookmarkEnd w:id="0"/>
      <w:r w:rsidRPr="003B4E6D">
        <w:rPr>
          <w:rFonts w:ascii="Arial Unicode MS" w:eastAsia="Arial Unicode MS" w:hAnsi="Arial Unicode MS" w:cs="Arial Unicode MS"/>
          <w:sz w:val="24"/>
          <w:szCs w:val="24"/>
        </w:rPr>
        <w:t>um, ás dez horas e quarenta minutos. Esta Ata lida e achada correta e conforme vai devidamente assinada.</w:t>
      </w:r>
    </w:p>
    <w:sectPr w:rsidR="00671FF8" w:rsidRPr="003B4E6D">
      <w:foot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3C16" w:rsidRDefault="00203C16" w:rsidP="00B7032D">
      <w:pPr>
        <w:spacing w:after="0" w:line="240" w:lineRule="auto"/>
      </w:pPr>
      <w:r>
        <w:separator/>
      </w:r>
    </w:p>
  </w:endnote>
  <w:endnote w:type="continuationSeparator" w:id="0">
    <w:p w:rsidR="00203C16" w:rsidRDefault="00203C16" w:rsidP="00B7032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14846535"/>
      <w:docPartObj>
        <w:docPartGallery w:val="Page Numbers (Bottom of Page)"/>
        <w:docPartUnique/>
      </w:docPartObj>
    </w:sdtPr>
    <w:sdtEndPr/>
    <w:sdtContent>
      <w:p w:rsidR="00B7032D" w:rsidRDefault="00B7032D">
        <w:pPr>
          <w:pStyle w:val="Rodap"/>
          <w:jc w:val="right"/>
        </w:pPr>
        <w:r>
          <w:fldChar w:fldCharType="begin"/>
        </w:r>
        <w:r>
          <w:instrText>PAGE   \* MERGEFORMAT</w:instrText>
        </w:r>
        <w:r>
          <w:fldChar w:fldCharType="separate"/>
        </w:r>
        <w:r w:rsidR="003B4E6D">
          <w:rPr>
            <w:noProof/>
          </w:rPr>
          <w:t>3</w:t>
        </w:r>
        <w:r>
          <w:fldChar w:fldCharType="end"/>
        </w:r>
      </w:p>
    </w:sdtContent>
  </w:sdt>
  <w:p w:rsidR="00B7032D" w:rsidRDefault="00B7032D">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3C16" w:rsidRDefault="00203C16" w:rsidP="00B7032D">
      <w:pPr>
        <w:spacing w:after="0" w:line="240" w:lineRule="auto"/>
      </w:pPr>
      <w:r>
        <w:separator/>
      </w:r>
    </w:p>
  </w:footnote>
  <w:footnote w:type="continuationSeparator" w:id="0">
    <w:p w:rsidR="00203C16" w:rsidRDefault="00203C16" w:rsidP="00B7032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fullPage" w:percent="73"/>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7C50"/>
    <w:rsid w:val="00104599"/>
    <w:rsid w:val="00203C16"/>
    <w:rsid w:val="003827D2"/>
    <w:rsid w:val="003B4E6D"/>
    <w:rsid w:val="00671FF8"/>
    <w:rsid w:val="008E38F5"/>
    <w:rsid w:val="00B7032D"/>
    <w:rsid w:val="00BE5C3B"/>
    <w:rsid w:val="00E97C50"/>
    <w:rsid w:val="00FC745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C5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97C50"/>
    <w:pPr>
      <w:ind w:left="720"/>
      <w:contextualSpacing/>
    </w:pPr>
  </w:style>
  <w:style w:type="paragraph" w:styleId="Cabealho">
    <w:name w:val="header"/>
    <w:basedOn w:val="Normal"/>
    <w:link w:val="CabealhoChar"/>
    <w:uiPriority w:val="99"/>
    <w:unhideWhenUsed/>
    <w:rsid w:val="00B7032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32D"/>
  </w:style>
  <w:style w:type="paragraph" w:styleId="Rodap">
    <w:name w:val="footer"/>
    <w:basedOn w:val="Normal"/>
    <w:link w:val="RodapChar"/>
    <w:uiPriority w:val="99"/>
    <w:unhideWhenUsed/>
    <w:rsid w:val="00B7032D"/>
    <w:pPr>
      <w:tabs>
        <w:tab w:val="center" w:pos="4252"/>
        <w:tab w:val="right" w:pos="8504"/>
      </w:tabs>
      <w:spacing w:after="0" w:line="240" w:lineRule="auto"/>
    </w:pPr>
  </w:style>
  <w:style w:type="character" w:customStyle="1" w:styleId="RodapChar">
    <w:name w:val="Rodapé Char"/>
    <w:basedOn w:val="Fontepargpadro"/>
    <w:link w:val="Rodap"/>
    <w:uiPriority w:val="99"/>
    <w:rsid w:val="00B7032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7C50"/>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E97C50"/>
    <w:pPr>
      <w:ind w:left="720"/>
      <w:contextualSpacing/>
    </w:pPr>
  </w:style>
  <w:style w:type="paragraph" w:styleId="Cabealho">
    <w:name w:val="header"/>
    <w:basedOn w:val="Normal"/>
    <w:link w:val="CabealhoChar"/>
    <w:uiPriority w:val="99"/>
    <w:unhideWhenUsed/>
    <w:rsid w:val="00B7032D"/>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B7032D"/>
  </w:style>
  <w:style w:type="paragraph" w:styleId="Rodap">
    <w:name w:val="footer"/>
    <w:basedOn w:val="Normal"/>
    <w:link w:val="RodapChar"/>
    <w:uiPriority w:val="99"/>
    <w:unhideWhenUsed/>
    <w:rsid w:val="00B7032D"/>
    <w:pPr>
      <w:tabs>
        <w:tab w:val="center" w:pos="4252"/>
        <w:tab w:val="right" w:pos="8504"/>
      </w:tabs>
      <w:spacing w:after="0" w:line="240" w:lineRule="auto"/>
    </w:pPr>
  </w:style>
  <w:style w:type="character" w:customStyle="1" w:styleId="RodapChar">
    <w:name w:val="Rodapé Char"/>
    <w:basedOn w:val="Fontepargpadro"/>
    <w:link w:val="Rodap"/>
    <w:uiPriority w:val="99"/>
    <w:rsid w:val="00B70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TotalTime>
  <Pages>3</Pages>
  <Words>652</Words>
  <Characters>3525</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Usuário do Windows</dc:creator>
  <cp:lastModifiedBy>Usuário do Windows</cp:lastModifiedBy>
  <cp:revision>5</cp:revision>
  <cp:lastPrinted>2021-08-20T15:57:00Z</cp:lastPrinted>
  <dcterms:created xsi:type="dcterms:W3CDTF">2021-08-18T18:50:00Z</dcterms:created>
  <dcterms:modified xsi:type="dcterms:W3CDTF">2021-08-20T15:58:00Z</dcterms:modified>
</cp:coreProperties>
</file>