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7CDE8A" w14:textId="1EEEEA9E" w:rsidR="00480375" w:rsidRPr="00B93516" w:rsidRDefault="00480375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B93516">
        <w:rPr>
          <w:rFonts w:ascii="Times New Roman" w:hAnsi="Times New Roman" w:cs="Times New Roman"/>
          <w:b/>
          <w:bCs/>
          <w:u w:val="single"/>
        </w:rPr>
        <w:t xml:space="preserve">Mensagem justificativa ao Projeto de Lei do Executivo nº </w:t>
      </w:r>
      <w:r w:rsidR="00E41058">
        <w:rPr>
          <w:rFonts w:ascii="Times New Roman" w:hAnsi="Times New Roman" w:cs="Times New Roman"/>
          <w:b/>
          <w:bCs/>
          <w:u w:val="single"/>
        </w:rPr>
        <w:t>036</w:t>
      </w:r>
      <w:r w:rsidRPr="00B93516">
        <w:rPr>
          <w:rFonts w:ascii="Times New Roman" w:hAnsi="Times New Roman" w:cs="Times New Roman"/>
          <w:b/>
          <w:bCs/>
          <w:u w:val="single"/>
        </w:rPr>
        <w:t xml:space="preserve">, de </w:t>
      </w:r>
      <w:r w:rsidR="007A0A68" w:rsidRPr="00B93516">
        <w:rPr>
          <w:rFonts w:ascii="Times New Roman" w:hAnsi="Times New Roman" w:cs="Times New Roman"/>
          <w:b/>
          <w:bCs/>
          <w:u w:val="single"/>
        </w:rPr>
        <w:t>13</w:t>
      </w:r>
      <w:r w:rsidRPr="00B93516">
        <w:rPr>
          <w:rFonts w:ascii="Times New Roman" w:hAnsi="Times New Roman" w:cs="Times New Roman"/>
          <w:b/>
          <w:bCs/>
          <w:u w:val="single"/>
        </w:rPr>
        <w:t xml:space="preserve"> de outubro de 2025</w:t>
      </w:r>
    </w:p>
    <w:p w14:paraId="4B722488" w14:textId="77777777" w:rsidR="00480375" w:rsidRPr="00B93516" w:rsidRDefault="00480375" w:rsidP="00480375">
      <w:pPr>
        <w:rPr>
          <w:rFonts w:ascii="Times New Roman" w:hAnsi="Times New Roman" w:cs="Times New Roman"/>
        </w:rPr>
      </w:pPr>
    </w:p>
    <w:p w14:paraId="74F04B6C" w14:textId="77777777" w:rsidR="00480375" w:rsidRPr="00B93516" w:rsidRDefault="00480375" w:rsidP="00480375">
      <w:pPr>
        <w:rPr>
          <w:rFonts w:ascii="Times New Roman" w:hAnsi="Times New Roman" w:cs="Times New Roman"/>
        </w:rPr>
      </w:pPr>
    </w:p>
    <w:p w14:paraId="418A5C28" w14:textId="77777777" w:rsidR="00480375" w:rsidRPr="00B93516" w:rsidRDefault="00480375" w:rsidP="00480375">
      <w:pPr>
        <w:rPr>
          <w:rFonts w:ascii="Times New Roman" w:hAnsi="Times New Roman" w:cs="Times New Roman"/>
        </w:rPr>
      </w:pPr>
    </w:p>
    <w:p w14:paraId="73FE2FFD" w14:textId="77777777" w:rsidR="00480375" w:rsidRPr="00B93516" w:rsidRDefault="00480375" w:rsidP="00480375">
      <w:pPr>
        <w:spacing w:line="360" w:lineRule="auto"/>
        <w:ind w:left="720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Senhor Presidente,</w:t>
      </w:r>
      <w:r w:rsidRPr="00B93516">
        <w:rPr>
          <w:rFonts w:ascii="Times New Roman" w:hAnsi="Times New Roman" w:cs="Times New Roman"/>
        </w:rPr>
        <w:br/>
        <w:t>Senhoras e Senhores Vereadores,</w:t>
      </w:r>
    </w:p>
    <w:p w14:paraId="7983E55B" w14:textId="77777777" w:rsidR="00480375" w:rsidRPr="00B93516" w:rsidRDefault="00480375" w:rsidP="00480375">
      <w:pPr>
        <w:spacing w:line="360" w:lineRule="auto"/>
        <w:rPr>
          <w:rFonts w:ascii="Times New Roman" w:hAnsi="Times New Roman" w:cs="Times New Roman"/>
        </w:rPr>
      </w:pPr>
    </w:p>
    <w:p w14:paraId="0540E3AB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Submeto à elevada apreciação desta Casa Legislativa o Projeto de Lei que dispõe sobre a revisão e reestruturação remuneratória dos servidores públicos efetivos do Município de Araripina, integrantes do quadro permanente de pessoal, ocupantes dos cargos especificados no Anexo Único da presente proposição.</w:t>
      </w:r>
    </w:p>
    <w:p w14:paraId="49D0BB57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256ABD69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A iniciativa tem como objetivo readequar a estrutura remuneratória de determinados cargos do serviço público municipal, promovendo uma correção necessária e justa, em especial àqueles vinculados à Banda Maestro Álvaro Campos, um dos maiores símbolos da cultura e da identidade do povo araripinense.</w:t>
      </w:r>
    </w:p>
    <w:p w14:paraId="614598C5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AF13805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A Banda Maestro Álvaro Campos constitui verdadeiro patrimônio cultural do Município de Araripina, reconhecida por sua história, tradição e papel fundamental na preservação das manifestações artísticas locais. Ao longo de décadas, a Banda tem representado o Município em diversos eventos, contribuindo para a formação cultural, o fortalecimento do sentimento de pertencimento e a valorização da arte musical na região.</w:t>
      </w:r>
    </w:p>
    <w:p w14:paraId="71064DF2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62FEC73F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Nesse sentido, a proposta contempla a revisão dos cargos de Músico, Músico Percursionista, Músico de Sopro e Regente da Banda Filarmônica, reconhecendo a relevância e a complexidade das funções desempenhadas por esses profissionais, cuja dedicação e competência asseguram a continuidade e a excelência das atividades culturais promovidas pela Banda. A medida busca corrigir distorções salariais históricas e garantir que a remuneração desses servidores esteja em consonância com o grau de especialização exigido e a importância do trabalho que realizam.</w:t>
      </w:r>
    </w:p>
    <w:p w14:paraId="2042A308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632E94E6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Importante ressaltar que o Projeto de Lei não enseja aumento de despesas para o Município, uma vez que foi elaborado com base em estudo técnico conduzido pela Secretaria de Administração e Gestão de Patrimônio, o qual teve como diretriz harmonizar os salários dentro da estrutura funcional já existente. O estudo foi cuidadosamente desenvolvido para assegurar o equilíbrio financeiro da folha de pagamento, evitando qualquer impacto orçamentário adicional.</w:t>
      </w:r>
    </w:p>
    <w:p w14:paraId="26170632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D1333AB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lastRenderedPageBreak/>
        <w:t>Dessa forma, a proposta não cria novas despesas, mas realinha os valores de referência dos cargos contemplados, adequando-os à realidade das funções e preservando a sustentabilidade fiscal, em conformidade com a Lei de Responsabilidade Fiscal (Lei Complementar nº 101/2000).</w:t>
      </w:r>
    </w:p>
    <w:p w14:paraId="525CC716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34B1E11E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 xml:space="preserve">Além dos cargos vinculados à Banda Maestro Álvaro Campos, o projeto contempla ainda servidores que exercem funções técnicas e essenciais, como Pedreiro, </w:t>
      </w:r>
      <w:proofErr w:type="spellStart"/>
      <w:r w:rsidRPr="00B93516">
        <w:rPr>
          <w:rFonts w:ascii="Times New Roman" w:hAnsi="Times New Roman" w:cs="Times New Roman"/>
        </w:rPr>
        <w:t>Viveirista</w:t>
      </w:r>
      <w:proofErr w:type="spellEnd"/>
      <w:r w:rsidRPr="00B93516">
        <w:rPr>
          <w:rFonts w:ascii="Times New Roman" w:hAnsi="Times New Roman" w:cs="Times New Roman"/>
        </w:rPr>
        <w:t xml:space="preserve"> e Nutricionista, buscando garantir isonomia, valorização profissional e coerência entre as carreiras do quadro efetivo.</w:t>
      </w:r>
    </w:p>
    <w:p w14:paraId="786B0BA0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27160601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Com essa iniciativa, o Poder Executivo reafirma seu compromisso com a valorização do servidor público, a preservação da cultura local e a gestão fiscal responsável. Trata-se de uma ação que une reconhecimento e prudência, valorizando quem serve à população sem comprometer as finanças municipais.</w:t>
      </w:r>
    </w:p>
    <w:p w14:paraId="3BB249FE" w14:textId="77777777" w:rsidR="00B93516" w:rsidRPr="00B93516" w:rsidRDefault="00B93516" w:rsidP="00B9351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1205BD34" w14:textId="338033AA" w:rsidR="00480375" w:rsidRPr="00B93516" w:rsidRDefault="00B93516" w:rsidP="00221F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Diante do exposto, conto com o apoio dos nobres Vereadores para a aprovação do presente Projeto de Lei, que representa um ato de reconhecimento à Banda Maestro Álvaro Campos, orgulho de Araripina, e aos demais servidores que contribuem diariamente para o desenvolvimento do nosso Município.</w:t>
      </w:r>
    </w:p>
    <w:p w14:paraId="70CC93FA" w14:textId="77777777" w:rsidR="00480375" w:rsidRPr="00B93516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5509FA65" w14:textId="167CF88D" w:rsidR="00480375" w:rsidRPr="00B93516" w:rsidRDefault="00480375" w:rsidP="00480375">
      <w:pPr>
        <w:spacing w:line="360" w:lineRule="auto"/>
        <w:jc w:val="center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 xml:space="preserve">Gabinete do Prefeito, em </w:t>
      </w:r>
      <w:r w:rsidR="007A0A68" w:rsidRPr="00B93516">
        <w:rPr>
          <w:rFonts w:ascii="Times New Roman" w:hAnsi="Times New Roman" w:cs="Times New Roman"/>
        </w:rPr>
        <w:t>13</w:t>
      </w:r>
      <w:r w:rsidRPr="00B93516">
        <w:rPr>
          <w:rFonts w:ascii="Times New Roman" w:hAnsi="Times New Roman" w:cs="Times New Roman"/>
        </w:rPr>
        <w:t xml:space="preserve"> de outubro de 2025.</w:t>
      </w:r>
    </w:p>
    <w:p w14:paraId="7AD7D5F2" w14:textId="77777777" w:rsidR="00480375" w:rsidRPr="00B93516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45379C46" w14:textId="77777777" w:rsidR="00480375" w:rsidRPr="00B93516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017310E9" w14:textId="77777777" w:rsidR="00480375" w:rsidRPr="00B93516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93516">
        <w:rPr>
          <w:rFonts w:ascii="Times New Roman" w:hAnsi="Times New Roman" w:cs="Times New Roman"/>
          <w:b/>
          <w:bCs/>
        </w:rPr>
        <w:t>EVILÁSIO MATEUS DA SILVA CARDOSO</w:t>
      </w:r>
    </w:p>
    <w:p w14:paraId="365C6834" w14:textId="77777777" w:rsidR="00480375" w:rsidRPr="00B93516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93516">
        <w:rPr>
          <w:rFonts w:ascii="Times New Roman" w:hAnsi="Times New Roman" w:cs="Times New Roman"/>
          <w:b/>
          <w:bCs/>
        </w:rPr>
        <w:t>Prefeito</w:t>
      </w:r>
    </w:p>
    <w:p w14:paraId="12165728" w14:textId="77777777" w:rsidR="00480375" w:rsidRPr="00B93516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3D3C8012" w14:textId="77777777" w:rsidR="00480375" w:rsidRPr="00B93516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0FBB8A9B" w14:textId="77777777" w:rsidR="00480375" w:rsidRPr="00B93516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1098CE6E" w14:textId="77777777" w:rsidR="00480375" w:rsidRPr="00B93516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533491B2" w14:textId="77777777" w:rsidR="00480375" w:rsidRPr="00B93516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4E9D9B8F" w14:textId="77777777" w:rsidR="00C303CE" w:rsidRPr="00B93516" w:rsidRDefault="00C303CE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CA23FEA" w14:textId="77777777" w:rsidR="00221F8B" w:rsidRPr="00B93516" w:rsidRDefault="00221F8B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0E17649F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536012CC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0F555E5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04587E96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6FA408B6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C695631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3E2A6CCC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1F3A7A17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11A2BD15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B5DD739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7ADA7E88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E12C1E4" w14:textId="77777777" w:rsidR="00B93516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84D02A1" w14:textId="2B35127B" w:rsidR="00F030CD" w:rsidRPr="00B93516" w:rsidRDefault="003552A0" w:rsidP="00F030CD">
      <w:pPr>
        <w:jc w:val="center"/>
        <w:rPr>
          <w:rFonts w:ascii="Times New Roman" w:hAnsi="Times New Roman" w:cs="Times New Roman"/>
          <w:b/>
          <w:bCs/>
        </w:rPr>
      </w:pPr>
      <w:r w:rsidRPr="00B93516">
        <w:rPr>
          <w:rFonts w:ascii="Times New Roman" w:hAnsi="Times New Roman" w:cs="Times New Roman"/>
          <w:b/>
          <w:bCs/>
        </w:rPr>
        <w:lastRenderedPageBreak/>
        <w:t xml:space="preserve">PROJETO DE LEI Nº </w:t>
      </w:r>
      <w:r w:rsidR="00FA2B50" w:rsidRPr="00B93516">
        <w:rPr>
          <w:rFonts w:ascii="Times New Roman" w:hAnsi="Times New Roman" w:cs="Times New Roman"/>
          <w:b/>
          <w:bCs/>
        </w:rPr>
        <w:t>036</w:t>
      </w:r>
      <w:r w:rsidRPr="00B93516">
        <w:rPr>
          <w:rFonts w:ascii="Times New Roman" w:hAnsi="Times New Roman" w:cs="Times New Roman"/>
          <w:b/>
          <w:bCs/>
        </w:rPr>
        <w:t xml:space="preserve">, DE </w:t>
      </w:r>
      <w:r w:rsidR="007A0A68" w:rsidRPr="00B93516">
        <w:rPr>
          <w:rFonts w:ascii="Times New Roman" w:hAnsi="Times New Roman" w:cs="Times New Roman"/>
          <w:b/>
          <w:bCs/>
        </w:rPr>
        <w:t>13</w:t>
      </w:r>
      <w:r w:rsidRPr="00B93516">
        <w:rPr>
          <w:rFonts w:ascii="Times New Roman" w:hAnsi="Times New Roman" w:cs="Times New Roman"/>
          <w:b/>
          <w:bCs/>
        </w:rPr>
        <w:t xml:space="preserve"> DE OUTUBRO DE 2025</w:t>
      </w:r>
    </w:p>
    <w:p w14:paraId="25A0E0D6" w14:textId="77777777" w:rsidR="00F030CD" w:rsidRPr="00B93516" w:rsidRDefault="00F030CD" w:rsidP="00F030CD">
      <w:pPr>
        <w:jc w:val="both"/>
        <w:rPr>
          <w:rFonts w:ascii="Times New Roman" w:hAnsi="Times New Roman" w:cs="Times New Roman"/>
        </w:rPr>
      </w:pPr>
    </w:p>
    <w:p w14:paraId="2D6AA8AD" w14:textId="3A498C9E" w:rsidR="00F030CD" w:rsidRPr="00B93516" w:rsidRDefault="00F030CD" w:rsidP="00B93135">
      <w:pPr>
        <w:ind w:left="5245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>Dispõe sobre a revisão e reestruturação remuneratória dos servidores públicos efetivos ocupantes dos cargos que menciona, e dá outras providências.</w:t>
      </w:r>
    </w:p>
    <w:p w14:paraId="12744DEE" w14:textId="77777777" w:rsidR="00F030CD" w:rsidRPr="00B93516" w:rsidRDefault="00F030CD" w:rsidP="00F030CD">
      <w:pPr>
        <w:jc w:val="both"/>
        <w:rPr>
          <w:rFonts w:ascii="Times New Roman" w:hAnsi="Times New Roman" w:cs="Times New Roman"/>
        </w:rPr>
      </w:pPr>
    </w:p>
    <w:p w14:paraId="32957928" w14:textId="77777777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 xml:space="preserve">O Prefeito do Município de Araripina, Estado de Pernambuco, Sr. </w:t>
      </w:r>
      <w:r w:rsidRPr="00B93516">
        <w:rPr>
          <w:rFonts w:ascii="Times New Roman" w:hAnsi="Times New Roman" w:cs="Times New Roman"/>
          <w:b/>
          <w:bCs/>
        </w:rPr>
        <w:t>EVILÁSIO MATEUS DA SILVA CARDOSO</w:t>
      </w:r>
      <w:r w:rsidRPr="00B93516">
        <w:rPr>
          <w:rFonts w:ascii="Times New Roman" w:hAnsi="Times New Roman" w:cs="Times New Roman"/>
        </w:rPr>
        <w:t>, no uso de suas atribuições conferidas pela Lei Orgânica Municipal, submete à apreciação da Câmara Municipal de Araripina o seguinte Projeto de Lei:</w:t>
      </w:r>
      <w:r w:rsidRPr="00B93516">
        <w:rPr>
          <w:rFonts w:ascii="Times New Roman" w:hAnsi="Times New Roman" w:cs="Times New Roman"/>
          <w:b/>
          <w:bCs/>
        </w:rPr>
        <w:tab/>
      </w:r>
    </w:p>
    <w:p w14:paraId="76F2F25B" w14:textId="77777777" w:rsidR="00B93516" w:rsidRDefault="00B93516" w:rsidP="00F030CD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</w:rPr>
      </w:pPr>
    </w:p>
    <w:p w14:paraId="5974455D" w14:textId="20A50D10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  <w:b/>
          <w:bCs/>
        </w:rPr>
        <w:t>Art. 1º</w:t>
      </w:r>
      <w:r w:rsidRPr="00B93516">
        <w:rPr>
          <w:rFonts w:ascii="Times New Roman" w:hAnsi="Times New Roman" w:cs="Times New Roman"/>
        </w:rPr>
        <w:t xml:space="preserve"> Fica instituída a revisão e a reestruturação remuneratória dos servidores públicos efetivos integrantes do quadro permanente de pessoal do Município de Araripina, ocupantes dos cargos relacionados no Anexo Único desta Lei.</w:t>
      </w:r>
    </w:p>
    <w:p w14:paraId="5C95DD65" w14:textId="3296DA42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  <w:b/>
          <w:bCs/>
        </w:rPr>
        <w:t>Parágrafo único</w:t>
      </w:r>
      <w:r w:rsidRPr="00B93516">
        <w:rPr>
          <w:rFonts w:ascii="Times New Roman" w:hAnsi="Times New Roman" w:cs="Times New Roman"/>
        </w:rPr>
        <w:t>. A presente medida tem por finalidade promover a readequação remuneratória dos referidos cargos, assegurando a justa valorização profissional e a compatibilização dos vencimentos com as atribuições, responsabilidades e o grau de complexidade das funções desempenhadas.</w:t>
      </w:r>
    </w:p>
    <w:p w14:paraId="592A6EAA" w14:textId="3676D2A5" w:rsidR="00F030CD" w:rsidRPr="00B93516" w:rsidRDefault="00F030CD" w:rsidP="00F030CD">
      <w:pPr>
        <w:spacing w:line="360" w:lineRule="auto"/>
        <w:jc w:val="both"/>
        <w:rPr>
          <w:rFonts w:ascii="Times New Roman" w:hAnsi="Times New Roman" w:cs="Times New Roman"/>
        </w:rPr>
      </w:pPr>
    </w:p>
    <w:p w14:paraId="4BE46193" w14:textId="34760159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  <w:b/>
          <w:bCs/>
        </w:rPr>
        <w:t>Art. 2º</w:t>
      </w:r>
      <w:r w:rsidRPr="00B93516">
        <w:rPr>
          <w:rFonts w:ascii="Times New Roman" w:hAnsi="Times New Roman" w:cs="Times New Roman"/>
        </w:rPr>
        <w:t xml:space="preserve"> Os novos valores do </w:t>
      </w:r>
      <w:r w:rsidR="00B93516">
        <w:rPr>
          <w:rFonts w:ascii="Times New Roman" w:hAnsi="Times New Roman" w:cs="Times New Roman"/>
        </w:rPr>
        <w:t>salário</w:t>
      </w:r>
      <w:r w:rsidR="0071421E">
        <w:rPr>
          <w:rFonts w:ascii="Times New Roman" w:hAnsi="Times New Roman" w:cs="Times New Roman"/>
        </w:rPr>
        <w:t xml:space="preserve"> </w:t>
      </w:r>
      <w:r w:rsidRPr="00B93516">
        <w:rPr>
          <w:rFonts w:ascii="Times New Roman" w:hAnsi="Times New Roman" w:cs="Times New Roman"/>
        </w:rPr>
        <w:t>base estabelecidos no Anexo Único desta Lei passam a constituir a referência remuneratória de cada cargo, substituindo integralmente os valores anteriormente vigentes</w:t>
      </w:r>
      <w:r w:rsidR="003552A0" w:rsidRPr="00B93516">
        <w:rPr>
          <w:rFonts w:ascii="Times New Roman" w:hAnsi="Times New Roman" w:cs="Times New Roman"/>
        </w:rPr>
        <w:t xml:space="preserve"> </w:t>
      </w:r>
      <w:r w:rsidRPr="00B93516">
        <w:rPr>
          <w:rFonts w:ascii="Times New Roman" w:hAnsi="Times New Roman" w:cs="Times New Roman"/>
        </w:rPr>
        <w:t>e serão aplicados para todos os efeitos legais, servindo de base de cálculo para vantagens</w:t>
      </w:r>
      <w:r w:rsidR="003552A0" w:rsidRPr="00B93516">
        <w:rPr>
          <w:rFonts w:ascii="Times New Roman" w:hAnsi="Times New Roman" w:cs="Times New Roman"/>
        </w:rPr>
        <w:t xml:space="preserve"> </w:t>
      </w:r>
      <w:r w:rsidRPr="00B93516">
        <w:rPr>
          <w:rFonts w:ascii="Times New Roman" w:hAnsi="Times New Roman" w:cs="Times New Roman"/>
        </w:rPr>
        <w:t>adicionais e demais parcelas remuneratórias.</w:t>
      </w:r>
    </w:p>
    <w:p w14:paraId="13801ADF" w14:textId="603FD5D0" w:rsidR="00F030CD" w:rsidRPr="00B93516" w:rsidRDefault="00F030CD" w:rsidP="00F030CD">
      <w:pPr>
        <w:spacing w:line="360" w:lineRule="auto"/>
        <w:jc w:val="both"/>
        <w:rPr>
          <w:rFonts w:ascii="Times New Roman" w:hAnsi="Times New Roman" w:cs="Times New Roman"/>
        </w:rPr>
      </w:pPr>
    </w:p>
    <w:p w14:paraId="3493A804" w14:textId="6154CE1C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  <w:b/>
          <w:bCs/>
        </w:rPr>
        <w:t>Art. 3º</w:t>
      </w:r>
      <w:r w:rsidRPr="00B93516">
        <w:rPr>
          <w:rFonts w:ascii="Times New Roman" w:hAnsi="Times New Roman" w:cs="Times New Roman"/>
        </w:rPr>
        <w:t xml:space="preserve"> </w:t>
      </w:r>
      <w:r w:rsidR="00DA1505" w:rsidRPr="00B93516">
        <w:rPr>
          <w:rFonts w:ascii="Times New Roman" w:hAnsi="Times New Roman" w:cs="Times New Roman"/>
        </w:rPr>
        <w:t xml:space="preserve">O cargo de Nutricionista, Nível SM-10, Símbolo </w:t>
      </w:r>
      <w:proofErr w:type="spellStart"/>
      <w:r w:rsidR="00DA1505" w:rsidRPr="00B93516">
        <w:rPr>
          <w:rFonts w:ascii="Times New Roman" w:hAnsi="Times New Roman" w:cs="Times New Roman"/>
        </w:rPr>
        <w:t>Nutr</w:t>
      </w:r>
      <w:proofErr w:type="spellEnd"/>
      <w:r w:rsidR="00DA1505" w:rsidRPr="00B93516">
        <w:rPr>
          <w:rFonts w:ascii="Times New Roman" w:hAnsi="Times New Roman" w:cs="Times New Roman"/>
        </w:rPr>
        <w:t>, terá como salário</w:t>
      </w:r>
      <w:r w:rsidR="0071421E">
        <w:rPr>
          <w:rFonts w:ascii="Times New Roman" w:hAnsi="Times New Roman" w:cs="Times New Roman"/>
        </w:rPr>
        <w:t xml:space="preserve"> </w:t>
      </w:r>
      <w:r w:rsidR="00DA1505" w:rsidRPr="00B93516">
        <w:rPr>
          <w:rFonts w:ascii="Times New Roman" w:hAnsi="Times New Roman" w:cs="Times New Roman"/>
        </w:rPr>
        <w:t>base o valor fixado no Anexo Único, mantendo-se, ainda, o pagamento da vantagem percebida a título de produtividade.</w:t>
      </w:r>
    </w:p>
    <w:p w14:paraId="0FFE29B1" w14:textId="0BFA837A" w:rsidR="00F030CD" w:rsidRPr="00B93516" w:rsidRDefault="00F030CD" w:rsidP="00F030CD">
      <w:pPr>
        <w:spacing w:line="360" w:lineRule="auto"/>
        <w:jc w:val="both"/>
        <w:rPr>
          <w:rFonts w:ascii="Times New Roman" w:hAnsi="Times New Roman" w:cs="Times New Roman"/>
        </w:rPr>
      </w:pPr>
    </w:p>
    <w:p w14:paraId="249215B6" w14:textId="77777777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  <w:b/>
          <w:bCs/>
        </w:rPr>
        <w:t>Art. 4º</w:t>
      </w:r>
      <w:r w:rsidRPr="00B93516">
        <w:rPr>
          <w:rFonts w:ascii="Times New Roman" w:hAnsi="Times New Roman" w:cs="Times New Roman"/>
        </w:rPr>
        <w:t xml:space="preserve"> As despesas decorrentes da execução desta Lei correrão à conta das dotações orçamentárias próprias, podendo o Poder Executivo suplementá-las, caso necessário, para assegurar o seu pleno cumprimento.</w:t>
      </w:r>
    </w:p>
    <w:p w14:paraId="1357B99E" w14:textId="24929CEA" w:rsidR="00F030CD" w:rsidRPr="00B93516" w:rsidRDefault="00F030CD" w:rsidP="00F030CD">
      <w:pPr>
        <w:spacing w:line="360" w:lineRule="auto"/>
        <w:jc w:val="both"/>
        <w:rPr>
          <w:rFonts w:ascii="Times New Roman" w:hAnsi="Times New Roman" w:cs="Times New Roman"/>
        </w:rPr>
      </w:pPr>
    </w:p>
    <w:p w14:paraId="2778955A" w14:textId="4060DFA1" w:rsidR="00F030CD" w:rsidRPr="00B935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  <w:b/>
          <w:bCs/>
        </w:rPr>
        <w:t>Art. 5º</w:t>
      </w:r>
      <w:r w:rsidRPr="00B93516">
        <w:rPr>
          <w:rFonts w:ascii="Times New Roman" w:hAnsi="Times New Roman" w:cs="Times New Roman"/>
        </w:rPr>
        <w:t xml:space="preserve"> Esta Lei entra em vigor na data de sua publicação</w:t>
      </w:r>
      <w:r w:rsidR="00B93135" w:rsidRPr="00B93516">
        <w:rPr>
          <w:rFonts w:ascii="Times New Roman" w:hAnsi="Times New Roman" w:cs="Times New Roman"/>
        </w:rPr>
        <w:t>, revogadas as disposições em contrário</w:t>
      </w:r>
      <w:r w:rsidRPr="00B93516">
        <w:rPr>
          <w:rFonts w:ascii="Times New Roman" w:hAnsi="Times New Roman" w:cs="Times New Roman"/>
        </w:rPr>
        <w:t>.</w:t>
      </w:r>
    </w:p>
    <w:p w14:paraId="0FECDFBA" w14:textId="77777777" w:rsidR="00F030CD" w:rsidRPr="00B93516" w:rsidRDefault="00F030CD" w:rsidP="00F030CD">
      <w:pPr>
        <w:jc w:val="both"/>
        <w:rPr>
          <w:rFonts w:ascii="Times New Roman" w:hAnsi="Times New Roman" w:cs="Times New Roman"/>
        </w:rPr>
      </w:pPr>
    </w:p>
    <w:p w14:paraId="4421BAAA" w14:textId="772A6B23" w:rsidR="00F030CD" w:rsidRPr="00B93516" w:rsidRDefault="00F030CD" w:rsidP="00F030CD">
      <w:pPr>
        <w:jc w:val="center"/>
        <w:rPr>
          <w:rFonts w:ascii="Times New Roman" w:hAnsi="Times New Roman" w:cs="Times New Roman"/>
        </w:rPr>
      </w:pPr>
      <w:r w:rsidRPr="00B93516">
        <w:rPr>
          <w:rFonts w:ascii="Times New Roman" w:hAnsi="Times New Roman" w:cs="Times New Roman"/>
        </w:rPr>
        <w:t xml:space="preserve">Gabinete do Prefeito, em </w:t>
      </w:r>
      <w:r w:rsidR="00FA2B50" w:rsidRPr="00B93516">
        <w:rPr>
          <w:rFonts w:ascii="Times New Roman" w:hAnsi="Times New Roman" w:cs="Times New Roman"/>
        </w:rPr>
        <w:t>13</w:t>
      </w:r>
      <w:r w:rsidRPr="00B93516">
        <w:rPr>
          <w:rFonts w:ascii="Times New Roman" w:hAnsi="Times New Roman" w:cs="Times New Roman"/>
        </w:rPr>
        <w:t xml:space="preserve"> de outubro de 2025.</w:t>
      </w:r>
    </w:p>
    <w:p w14:paraId="0739C949" w14:textId="77777777" w:rsidR="00F030CD" w:rsidRPr="00B93516" w:rsidRDefault="00F030CD" w:rsidP="00F030CD">
      <w:pPr>
        <w:jc w:val="center"/>
        <w:rPr>
          <w:rFonts w:ascii="Times New Roman" w:hAnsi="Times New Roman" w:cs="Times New Roman"/>
        </w:rPr>
      </w:pPr>
    </w:p>
    <w:p w14:paraId="4406960E" w14:textId="77777777" w:rsidR="00F030CD" w:rsidRPr="00B93516" w:rsidRDefault="00F030CD" w:rsidP="00F030CD">
      <w:pPr>
        <w:jc w:val="center"/>
        <w:rPr>
          <w:rFonts w:ascii="Times New Roman" w:hAnsi="Times New Roman" w:cs="Times New Roman"/>
        </w:rPr>
      </w:pPr>
    </w:p>
    <w:p w14:paraId="587F59BE" w14:textId="40886225" w:rsidR="00F030CD" w:rsidRPr="00B93516" w:rsidRDefault="00F030CD" w:rsidP="00F030CD">
      <w:pPr>
        <w:jc w:val="center"/>
        <w:rPr>
          <w:rFonts w:ascii="Times New Roman" w:hAnsi="Times New Roman" w:cs="Times New Roman"/>
          <w:b/>
          <w:bCs/>
        </w:rPr>
      </w:pPr>
      <w:r w:rsidRPr="00B93516">
        <w:rPr>
          <w:rFonts w:ascii="Times New Roman" w:hAnsi="Times New Roman" w:cs="Times New Roman"/>
          <w:b/>
          <w:bCs/>
        </w:rPr>
        <w:lastRenderedPageBreak/>
        <w:t>EVILÁSIO MATEUS DA SILVA CARDOSO</w:t>
      </w:r>
    </w:p>
    <w:p w14:paraId="727EA577" w14:textId="7E18ACB8" w:rsidR="00F030CD" w:rsidRPr="00B93516" w:rsidRDefault="00F030CD" w:rsidP="00F030CD">
      <w:pPr>
        <w:jc w:val="center"/>
        <w:rPr>
          <w:rFonts w:ascii="Times New Roman" w:hAnsi="Times New Roman" w:cs="Times New Roman"/>
          <w:b/>
          <w:bCs/>
        </w:rPr>
      </w:pPr>
      <w:r w:rsidRPr="00B93516">
        <w:rPr>
          <w:rFonts w:ascii="Times New Roman" w:hAnsi="Times New Roman" w:cs="Times New Roman"/>
          <w:b/>
          <w:bCs/>
        </w:rPr>
        <w:t>Prefeito</w:t>
      </w:r>
    </w:p>
    <w:p w14:paraId="51B940BB" w14:textId="53846C50" w:rsidR="00F030CD" w:rsidRPr="00B93516" w:rsidRDefault="00F030CD" w:rsidP="00F030CD">
      <w:pPr>
        <w:jc w:val="both"/>
        <w:rPr>
          <w:rFonts w:ascii="Times New Roman" w:hAnsi="Times New Roman" w:cs="Times New Roman"/>
        </w:rPr>
      </w:pPr>
    </w:p>
    <w:p w14:paraId="4AF51DC0" w14:textId="53EA04B4" w:rsidR="00F030CD" w:rsidRPr="00B93516" w:rsidRDefault="00F030CD" w:rsidP="00FD651C">
      <w:pPr>
        <w:jc w:val="center"/>
        <w:rPr>
          <w:rFonts w:ascii="Times New Roman" w:hAnsi="Times New Roman" w:cs="Times New Roman"/>
          <w:b/>
          <w:bCs/>
        </w:rPr>
      </w:pPr>
      <w:r w:rsidRPr="00B93516">
        <w:rPr>
          <w:rFonts w:ascii="Times New Roman" w:hAnsi="Times New Roman" w:cs="Times New Roman"/>
          <w:b/>
          <w:bCs/>
        </w:rPr>
        <w:t>ANEXO ÚNICO</w:t>
      </w:r>
    </w:p>
    <w:p w14:paraId="38832418" w14:textId="7A59FFAC" w:rsidR="00F030CD" w:rsidRPr="00B93516" w:rsidRDefault="003A173D" w:rsidP="00FD651C">
      <w:pPr>
        <w:jc w:val="center"/>
        <w:rPr>
          <w:rFonts w:ascii="Times New Roman" w:hAnsi="Times New Roman" w:cs="Times New Roman"/>
          <w:i/>
          <w:iCs/>
        </w:rPr>
      </w:pPr>
      <w:r w:rsidRPr="00B93516">
        <w:rPr>
          <w:rFonts w:ascii="Times New Roman" w:hAnsi="Times New Roman" w:cs="Times New Roman"/>
          <w:i/>
          <w:iCs/>
        </w:rPr>
        <w:t>(Tabela de revisão e reestruturação remuneratória)</w:t>
      </w:r>
    </w:p>
    <w:p w14:paraId="77A41D51" w14:textId="77777777" w:rsidR="00FD651C" w:rsidRPr="00B93516" w:rsidRDefault="00FD651C" w:rsidP="00F030CD">
      <w:pPr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36"/>
        <w:gridCol w:w="2239"/>
        <w:gridCol w:w="1103"/>
        <w:gridCol w:w="1363"/>
        <w:gridCol w:w="3178"/>
      </w:tblGrid>
      <w:tr w:rsidR="00633D7A" w:rsidRPr="00B93516" w14:paraId="5332A5B9" w14:textId="77777777" w:rsidTr="00D47D7C">
        <w:tc>
          <w:tcPr>
            <w:tcW w:w="1136" w:type="dxa"/>
            <w:vAlign w:val="center"/>
            <w:hideMark/>
          </w:tcPr>
          <w:p w14:paraId="1A0C824A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3516">
              <w:rPr>
                <w:rFonts w:ascii="Times New Roman" w:hAnsi="Times New Roman" w:cs="Times New Roman"/>
                <w:b/>
                <w:bCs/>
              </w:rPr>
              <w:t>Nº DE ORDEM</w:t>
            </w:r>
          </w:p>
        </w:tc>
        <w:tc>
          <w:tcPr>
            <w:tcW w:w="2239" w:type="dxa"/>
            <w:vAlign w:val="center"/>
            <w:hideMark/>
          </w:tcPr>
          <w:p w14:paraId="6CEF14FD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3516">
              <w:rPr>
                <w:rFonts w:ascii="Times New Roman" w:hAnsi="Times New Roman" w:cs="Times New Roman"/>
                <w:b/>
                <w:bCs/>
              </w:rPr>
              <w:t>CARGO</w:t>
            </w:r>
          </w:p>
        </w:tc>
        <w:tc>
          <w:tcPr>
            <w:tcW w:w="1103" w:type="dxa"/>
            <w:vAlign w:val="center"/>
            <w:hideMark/>
          </w:tcPr>
          <w:p w14:paraId="2B053263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3516">
              <w:rPr>
                <w:rFonts w:ascii="Times New Roman" w:hAnsi="Times New Roman" w:cs="Times New Roman"/>
                <w:b/>
                <w:bCs/>
              </w:rPr>
              <w:t>NÍVEL</w:t>
            </w:r>
          </w:p>
        </w:tc>
        <w:tc>
          <w:tcPr>
            <w:tcW w:w="1363" w:type="dxa"/>
            <w:vAlign w:val="center"/>
            <w:hideMark/>
          </w:tcPr>
          <w:p w14:paraId="016AB8D7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3516">
              <w:rPr>
                <w:rFonts w:ascii="Times New Roman" w:hAnsi="Times New Roman" w:cs="Times New Roman"/>
                <w:b/>
                <w:bCs/>
              </w:rPr>
              <w:t>SÍMBOLO</w:t>
            </w:r>
          </w:p>
        </w:tc>
        <w:tc>
          <w:tcPr>
            <w:tcW w:w="3178" w:type="dxa"/>
            <w:vAlign w:val="center"/>
            <w:hideMark/>
          </w:tcPr>
          <w:p w14:paraId="7641BE68" w14:textId="36969498" w:rsidR="00F030CD" w:rsidRPr="00B93516" w:rsidRDefault="007A0A68" w:rsidP="00FD65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3516">
              <w:rPr>
                <w:rFonts w:ascii="Times New Roman" w:hAnsi="Times New Roman" w:cs="Times New Roman"/>
                <w:b/>
                <w:bCs/>
              </w:rPr>
              <w:t>SALÁRIO</w:t>
            </w:r>
            <w:r w:rsidR="0071421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93516">
              <w:rPr>
                <w:rFonts w:ascii="Times New Roman" w:hAnsi="Times New Roman" w:cs="Times New Roman"/>
                <w:b/>
                <w:bCs/>
              </w:rPr>
              <w:t>BASE (R$)</w:t>
            </w:r>
          </w:p>
        </w:tc>
      </w:tr>
      <w:tr w:rsidR="00633D7A" w:rsidRPr="00B93516" w14:paraId="1AE11A6F" w14:textId="77777777" w:rsidTr="00D47D7C">
        <w:tc>
          <w:tcPr>
            <w:tcW w:w="1136" w:type="dxa"/>
            <w:hideMark/>
          </w:tcPr>
          <w:p w14:paraId="590C9F05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239" w:type="dxa"/>
            <w:hideMark/>
          </w:tcPr>
          <w:p w14:paraId="543D6379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Músico</w:t>
            </w:r>
          </w:p>
        </w:tc>
        <w:tc>
          <w:tcPr>
            <w:tcW w:w="1103" w:type="dxa"/>
            <w:hideMark/>
          </w:tcPr>
          <w:p w14:paraId="521DFEEF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SM-1</w:t>
            </w:r>
          </w:p>
        </w:tc>
        <w:tc>
          <w:tcPr>
            <w:tcW w:w="1363" w:type="dxa"/>
            <w:hideMark/>
          </w:tcPr>
          <w:p w14:paraId="63C9F8D4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Mús</w:t>
            </w:r>
            <w:proofErr w:type="spellEnd"/>
          </w:p>
        </w:tc>
        <w:tc>
          <w:tcPr>
            <w:tcW w:w="3178" w:type="dxa"/>
            <w:hideMark/>
          </w:tcPr>
          <w:p w14:paraId="565BCD55" w14:textId="3ABE1F63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2.</w:t>
            </w:r>
            <w:r w:rsidR="00D47D7C" w:rsidRPr="00B93516">
              <w:rPr>
                <w:rFonts w:ascii="Times New Roman" w:hAnsi="Times New Roman" w:cs="Times New Roman"/>
              </w:rPr>
              <w:t>595,00</w:t>
            </w:r>
          </w:p>
        </w:tc>
      </w:tr>
      <w:tr w:rsidR="00633D7A" w:rsidRPr="00B93516" w14:paraId="33C2674E" w14:textId="77777777" w:rsidTr="00D47D7C">
        <w:tc>
          <w:tcPr>
            <w:tcW w:w="1136" w:type="dxa"/>
            <w:hideMark/>
          </w:tcPr>
          <w:p w14:paraId="48BFE506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239" w:type="dxa"/>
            <w:hideMark/>
          </w:tcPr>
          <w:p w14:paraId="04C1E2B6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Músico Percursionista</w:t>
            </w:r>
          </w:p>
        </w:tc>
        <w:tc>
          <w:tcPr>
            <w:tcW w:w="1103" w:type="dxa"/>
            <w:hideMark/>
          </w:tcPr>
          <w:p w14:paraId="1D231731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SM-1</w:t>
            </w:r>
          </w:p>
        </w:tc>
        <w:tc>
          <w:tcPr>
            <w:tcW w:w="1363" w:type="dxa"/>
            <w:hideMark/>
          </w:tcPr>
          <w:p w14:paraId="663D79AE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Musperc</w:t>
            </w:r>
            <w:proofErr w:type="spellEnd"/>
          </w:p>
        </w:tc>
        <w:tc>
          <w:tcPr>
            <w:tcW w:w="3178" w:type="dxa"/>
            <w:hideMark/>
          </w:tcPr>
          <w:p w14:paraId="5F7201F8" w14:textId="78288316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2.595,00</w:t>
            </w:r>
          </w:p>
        </w:tc>
      </w:tr>
      <w:tr w:rsidR="00633D7A" w:rsidRPr="00B93516" w14:paraId="569F7CB7" w14:textId="77777777" w:rsidTr="00D47D7C">
        <w:tc>
          <w:tcPr>
            <w:tcW w:w="1136" w:type="dxa"/>
            <w:hideMark/>
          </w:tcPr>
          <w:p w14:paraId="4401D781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239" w:type="dxa"/>
            <w:hideMark/>
          </w:tcPr>
          <w:p w14:paraId="15B5443C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Músico de Sopro</w:t>
            </w:r>
          </w:p>
        </w:tc>
        <w:tc>
          <w:tcPr>
            <w:tcW w:w="1103" w:type="dxa"/>
            <w:hideMark/>
          </w:tcPr>
          <w:p w14:paraId="66077980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SM-1</w:t>
            </w:r>
          </w:p>
        </w:tc>
        <w:tc>
          <w:tcPr>
            <w:tcW w:w="1363" w:type="dxa"/>
            <w:hideMark/>
          </w:tcPr>
          <w:p w14:paraId="47CD1D2F" w14:textId="77777777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Musop</w:t>
            </w:r>
            <w:proofErr w:type="spellEnd"/>
          </w:p>
        </w:tc>
        <w:tc>
          <w:tcPr>
            <w:tcW w:w="3178" w:type="dxa"/>
            <w:hideMark/>
          </w:tcPr>
          <w:p w14:paraId="22E56D51" w14:textId="137B0CE9" w:rsidR="00D47D7C" w:rsidRPr="00B93516" w:rsidRDefault="00D47D7C" w:rsidP="00D47D7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2.595,00</w:t>
            </w:r>
          </w:p>
        </w:tc>
      </w:tr>
      <w:tr w:rsidR="00633D7A" w:rsidRPr="00B93516" w14:paraId="1A300038" w14:textId="77777777" w:rsidTr="00D47D7C">
        <w:tc>
          <w:tcPr>
            <w:tcW w:w="1136" w:type="dxa"/>
            <w:hideMark/>
          </w:tcPr>
          <w:p w14:paraId="3F804C7A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39" w:type="dxa"/>
            <w:hideMark/>
          </w:tcPr>
          <w:p w14:paraId="3802AF8D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Regente de Banda Filarmônica</w:t>
            </w:r>
          </w:p>
        </w:tc>
        <w:tc>
          <w:tcPr>
            <w:tcW w:w="1103" w:type="dxa"/>
            <w:hideMark/>
          </w:tcPr>
          <w:p w14:paraId="5A1575C9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SM-11</w:t>
            </w:r>
          </w:p>
        </w:tc>
        <w:tc>
          <w:tcPr>
            <w:tcW w:w="1363" w:type="dxa"/>
            <w:hideMark/>
          </w:tcPr>
          <w:p w14:paraId="04547764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Rgt</w:t>
            </w:r>
            <w:proofErr w:type="spellEnd"/>
          </w:p>
        </w:tc>
        <w:tc>
          <w:tcPr>
            <w:tcW w:w="3178" w:type="dxa"/>
            <w:hideMark/>
          </w:tcPr>
          <w:p w14:paraId="3774E2DD" w14:textId="6DB1510E" w:rsidR="00F030CD" w:rsidRPr="00B93516" w:rsidRDefault="00154B06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3B1D79">
              <w:rPr>
                <w:rFonts w:ascii="Times New Roman" w:hAnsi="Times New Roman" w:cs="Times New Roman"/>
              </w:rPr>
              <w:t>990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  <w:tr w:rsidR="00633D7A" w:rsidRPr="00B93516" w14:paraId="4B7F6888" w14:textId="77777777" w:rsidTr="00D47D7C">
        <w:tc>
          <w:tcPr>
            <w:tcW w:w="1136" w:type="dxa"/>
            <w:hideMark/>
          </w:tcPr>
          <w:p w14:paraId="3E852635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239" w:type="dxa"/>
            <w:hideMark/>
          </w:tcPr>
          <w:p w14:paraId="15178C22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Pedreiro</w:t>
            </w:r>
          </w:p>
        </w:tc>
        <w:tc>
          <w:tcPr>
            <w:tcW w:w="1103" w:type="dxa"/>
            <w:hideMark/>
          </w:tcPr>
          <w:p w14:paraId="4367B5C4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SM-2</w:t>
            </w:r>
          </w:p>
        </w:tc>
        <w:tc>
          <w:tcPr>
            <w:tcW w:w="1363" w:type="dxa"/>
            <w:hideMark/>
          </w:tcPr>
          <w:p w14:paraId="7CB4E9A1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Pedr</w:t>
            </w:r>
            <w:proofErr w:type="spellEnd"/>
          </w:p>
        </w:tc>
        <w:tc>
          <w:tcPr>
            <w:tcW w:w="3178" w:type="dxa"/>
            <w:hideMark/>
          </w:tcPr>
          <w:p w14:paraId="4373C5FE" w14:textId="4A5CC9D8" w:rsidR="00F030CD" w:rsidRPr="00B93516" w:rsidRDefault="00154B06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2.595,00</w:t>
            </w:r>
          </w:p>
        </w:tc>
      </w:tr>
      <w:tr w:rsidR="00633D7A" w:rsidRPr="00B93516" w14:paraId="7890C7F9" w14:textId="77777777" w:rsidTr="00D47D7C">
        <w:tc>
          <w:tcPr>
            <w:tcW w:w="1136" w:type="dxa"/>
            <w:hideMark/>
          </w:tcPr>
          <w:p w14:paraId="71D9F947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239" w:type="dxa"/>
            <w:hideMark/>
          </w:tcPr>
          <w:p w14:paraId="523D0AC2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Viveirista</w:t>
            </w:r>
            <w:proofErr w:type="spellEnd"/>
          </w:p>
        </w:tc>
        <w:tc>
          <w:tcPr>
            <w:tcW w:w="1103" w:type="dxa"/>
            <w:hideMark/>
          </w:tcPr>
          <w:p w14:paraId="0AD298F5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SM-1</w:t>
            </w:r>
          </w:p>
        </w:tc>
        <w:tc>
          <w:tcPr>
            <w:tcW w:w="1363" w:type="dxa"/>
            <w:hideMark/>
          </w:tcPr>
          <w:p w14:paraId="4C42B8BC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Viv</w:t>
            </w:r>
            <w:proofErr w:type="spellEnd"/>
            <w:r w:rsidRPr="00B935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8" w:type="dxa"/>
            <w:hideMark/>
          </w:tcPr>
          <w:p w14:paraId="36B5D3F2" w14:textId="22DD395C" w:rsidR="00F030CD" w:rsidRPr="00B93516" w:rsidRDefault="00D47D7C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2.595,00</w:t>
            </w:r>
          </w:p>
        </w:tc>
      </w:tr>
      <w:tr w:rsidR="003A173D" w:rsidRPr="00B93516" w14:paraId="49352D1B" w14:textId="77777777" w:rsidTr="00D47D7C">
        <w:tc>
          <w:tcPr>
            <w:tcW w:w="1136" w:type="dxa"/>
            <w:hideMark/>
          </w:tcPr>
          <w:p w14:paraId="65548C39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239" w:type="dxa"/>
            <w:hideMark/>
          </w:tcPr>
          <w:p w14:paraId="77944EC8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Nutricionista</w:t>
            </w:r>
          </w:p>
        </w:tc>
        <w:tc>
          <w:tcPr>
            <w:tcW w:w="1103" w:type="dxa"/>
            <w:hideMark/>
          </w:tcPr>
          <w:p w14:paraId="0F9F33F6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93516">
              <w:rPr>
                <w:rFonts w:ascii="Times New Roman" w:hAnsi="Times New Roman" w:cs="Times New Roman"/>
              </w:rPr>
              <w:t>SM-10</w:t>
            </w:r>
          </w:p>
        </w:tc>
        <w:tc>
          <w:tcPr>
            <w:tcW w:w="1363" w:type="dxa"/>
            <w:hideMark/>
          </w:tcPr>
          <w:p w14:paraId="69992E05" w14:textId="77777777" w:rsidR="00F030CD" w:rsidRPr="00B93516" w:rsidRDefault="00F030CD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3516">
              <w:rPr>
                <w:rFonts w:ascii="Times New Roman" w:hAnsi="Times New Roman" w:cs="Times New Roman"/>
              </w:rPr>
              <w:t>Nutr</w:t>
            </w:r>
            <w:proofErr w:type="spellEnd"/>
          </w:p>
        </w:tc>
        <w:tc>
          <w:tcPr>
            <w:tcW w:w="3178" w:type="dxa"/>
            <w:hideMark/>
          </w:tcPr>
          <w:p w14:paraId="348764DC" w14:textId="3A50A455" w:rsidR="00F030CD" w:rsidRPr="00B93516" w:rsidRDefault="00154B06" w:rsidP="00FD65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3.200,00</w:t>
            </w:r>
          </w:p>
        </w:tc>
      </w:tr>
    </w:tbl>
    <w:p w14:paraId="71BF8A34" w14:textId="30B8C1F8" w:rsidR="00111F20" w:rsidRPr="00B93516" w:rsidRDefault="00111F20" w:rsidP="00F030CD">
      <w:pPr>
        <w:jc w:val="both"/>
        <w:rPr>
          <w:rFonts w:ascii="Times New Roman" w:hAnsi="Times New Roman" w:cs="Times New Roman"/>
        </w:rPr>
      </w:pPr>
    </w:p>
    <w:sectPr w:rsidR="00111F20" w:rsidRPr="00B93516" w:rsidSect="00C303CE">
      <w:headerReference w:type="default" r:id="rId9"/>
      <w:footerReference w:type="default" r:id="rId10"/>
      <w:pgSz w:w="11909" w:h="16834"/>
      <w:pgMar w:top="2269" w:right="1440" w:bottom="851" w:left="1440" w:header="720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0FEA8E" w14:textId="77777777" w:rsidR="00C154D7" w:rsidRDefault="00C154D7">
      <w:pPr>
        <w:spacing w:line="240" w:lineRule="auto"/>
      </w:pPr>
      <w:r>
        <w:separator/>
      </w:r>
    </w:p>
  </w:endnote>
  <w:endnote w:type="continuationSeparator" w:id="0">
    <w:p w14:paraId="3A8A142F" w14:textId="77777777" w:rsidR="00C154D7" w:rsidRDefault="00C154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CEF6922-EB5C-4B85-A683-D26B8FC4B645}"/>
  </w:font>
  <w:font w:name="Comfortaa">
    <w:altName w:val="Calibri"/>
    <w:charset w:val="00"/>
    <w:family w:val="auto"/>
    <w:pitch w:val="default"/>
    <w:embedRegular r:id="rId2" w:fontKey="{DE7C7E83-1FF2-4D92-BAAC-0CE641EF1AB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5B35A6F6-11FE-400D-A680-7458197D1B9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AC493FA-AD17-49F7-AAA5-2F09C112AB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77777777" w:rsidR="002D33B5" w:rsidRDefault="005E648B">
    <w:r>
      <w:rPr>
        <w:noProof/>
      </w:rPr>
      <w:drawing>
        <wp:inline distT="114300" distB="114300" distL="114300" distR="114300" wp14:anchorId="30A52A14" wp14:editId="4B4BFF61">
          <wp:extent cx="5731200" cy="63500"/>
          <wp:effectExtent l="0" t="0" r="0" b="0"/>
          <wp:docPr id="201656526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0321CC" w14:textId="00241C32" w:rsidR="002D33B5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 w:rsidRPr="00C4551C">
      <w:rPr>
        <w:rFonts w:ascii="Comfortaa" w:eastAsia="Comfortaa" w:hAnsi="Comfortaa" w:cs="Comfortaa"/>
        <w:sz w:val="13"/>
        <w:szCs w:val="13"/>
      </w:rPr>
      <w:t>Paço Municipal Francisco da Rosa Muniz</w:t>
    </w:r>
    <w:r w:rsidR="003A6764" w:rsidRPr="00C4551C">
      <w:rPr>
        <w:rFonts w:ascii="Comfortaa" w:eastAsia="Comfortaa" w:hAnsi="Comfortaa" w:cs="Comfortaa"/>
        <w:sz w:val="13"/>
        <w:szCs w:val="13"/>
      </w:rPr>
      <w:t xml:space="preserve">, </w:t>
    </w:r>
    <w:r w:rsidR="005E648B" w:rsidRPr="00C4551C">
      <w:rPr>
        <w:rFonts w:ascii="Comfortaa" w:eastAsia="Comfortaa" w:hAnsi="Comfortaa" w:cs="Comfortaa"/>
        <w:sz w:val="13"/>
        <w:szCs w:val="13"/>
      </w:rPr>
      <w:t>Rua Coelho Rodrigues, 174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Anexo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 1, </w:t>
    </w:r>
    <w:r w:rsidRPr="00C4551C">
      <w:rPr>
        <w:rFonts w:ascii="Comfortaa" w:eastAsia="Comfortaa" w:hAnsi="Comfortaa" w:cs="Comfortaa"/>
        <w:sz w:val="13"/>
        <w:szCs w:val="13"/>
      </w:rPr>
      <w:t>2º Andar</w:t>
    </w:r>
    <w:r w:rsidR="00F340FC" w:rsidRPr="00C4551C">
      <w:rPr>
        <w:rFonts w:ascii="Comfortaa" w:eastAsia="Comfortaa" w:hAnsi="Comfortaa" w:cs="Comfortaa"/>
        <w:sz w:val="13"/>
        <w:szCs w:val="13"/>
      </w:rPr>
      <w:t>,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Centro, Araripina </w:t>
    </w:r>
    <w:r w:rsidRPr="00C4551C">
      <w:rPr>
        <w:rFonts w:ascii="Comfortaa" w:eastAsia="Comfortaa" w:hAnsi="Comfortaa" w:cs="Comfortaa"/>
        <w:sz w:val="13"/>
        <w:szCs w:val="13"/>
      </w:rPr>
      <w:t>–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PE</w:t>
    </w:r>
    <w:r w:rsidRPr="00C4551C">
      <w:rPr>
        <w:rFonts w:ascii="Comfortaa" w:eastAsia="Comfortaa" w:hAnsi="Comfortaa" w:cs="Comfortaa"/>
        <w:sz w:val="13"/>
        <w:szCs w:val="13"/>
      </w:rPr>
      <w:t>, CEP 56282-159</w:t>
    </w:r>
  </w:p>
  <w:p w14:paraId="19E9ACB4" w14:textId="11421F55" w:rsidR="00C4551C" w:rsidRPr="00C4551C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>Contatos: (87) 98149-0429 / gabinete.prefeito@araripina.pe.gov.br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AF098" w14:textId="77777777" w:rsidR="00C154D7" w:rsidRDefault="00C154D7">
      <w:pPr>
        <w:spacing w:line="240" w:lineRule="auto"/>
      </w:pPr>
      <w:r>
        <w:separator/>
      </w:r>
    </w:p>
  </w:footnote>
  <w:footnote w:type="continuationSeparator" w:id="0">
    <w:p w14:paraId="604FE264" w14:textId="77777777" w:rsidR="00C154D7" w:rsidRDefault="00C154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7031F8EE" w:rsidR="002D33B5" w:rsidRDefault="00C4551C">
    <w:r>
      <w:rPr>
        <w:noProof/>
      </w:rPr>
      <w:drawing>
        <wp:anchor distT="0" distB="0" distL="114300" distR="114300" simplePos="0" relativeHeight="251656704" behindDoc="0" locked="0" layoutInCell="1" allowOverlap="1" wp14:anchorId="6C1329C0" wp14:editId="056C9ECC">
          <wp:simplePos x="0" y="0"/>
          <wp:positionH relativeFrom="margin">
            <wp:posOffset>2375486</wp:posOffset>
          </wp:positionH>
          <wp:positionV relativeFrom="paragraph">
            <wp:posOffset>561340</wp:posOffset>
          </wp:positionV>
          <wp:extent cx="1664335" cy="45085"/>
          <wp:effectExtent l="0" t="0" r="0" b="0"/>
          <wp:wrapNone/>
          <wp:docPr id="183934303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1664335" cy="45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773">
      <w:rPr>
        <w:rFonts w:ascii="Comfortaa" w:eastAsia="Comfortaa" w:hAnsi="Comfortaa" w:cs="Comfortaa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560F154" wp14:editId="4827C68F">
              <wp:simplePos x="0" y="0"/>
              <wp:positionH relativeFrom="column">
                <wp:posOffset>2286000</wp:posOffset>
              </wp:positionH>
              <wp:positionV relativeFrom="paragraph">
                <wp:posOffset>336884</wp:posOffset>
              </wp:positionV>
              <wp:extent cx="1836821" cy="3048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821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093CF9" w14:textId="053BE380" w:rsidR="00D94773" w:rsidRPr="00F340FC" w:rsidRDefault="00C4551C" w:rsidP="00C4551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fortaa" w:eastAsia="Comfortaa" w:hAnsi="Comfortaa" w:cs="Comfortaa"/>
                              <w:sz w:val="24"/>
                              <w:szCs w:val="24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60F15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pt;margin-top:26.55pt;width:144.65pt;height:2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" stroked="f">
              <v:textbox>
                <w:txbxContent>
                  <w:p w14:paraId="7D093CF9" w14:textId="053BE380" w:rsidR="00D94773" w:rsidRPr="00F340FC" w:rsidRDefault="00C4551C" w:rsidP="00C4551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omfortaa" w:eastAsia="Comfortaa" w:hAnsi="Comfortaa" w:cs="Comfortaa"/>
                        <w:sz w:val="24"/>
                        <w:szCs w:val="24"/>
                      </w:rPr>
                      <w:t>Gabinete do Prefeito</w:t>
                    </w:r>
                  </w:p>
                </w:txbxContent>
              </v:textbox>
            </v:shape>
          </w:pict>
        </mc:Fallback>
      </mc:AlternateContent>
    </w:r>
    <w:r>
      <w:rPr>
        <w:rFonts w:ascii="Comfortaa" w:eastAsia="Comfortaa" w:hAnsi="Comfortaa" w:cs="Comfortaa"/>
        <w:noProof/>
        <w:sz w:val="18"/>
        <w:szCs w:val="18"/>
      </w:rPr>
      <w:drawing>
        <wp:inline distT="0" distB="0" distL="0" distR="0" wp14:anchorId="688B93AD" wp14:editId="4174A500">
          <wp:extent cx="2245113" cy="653716"/>
          <wp:effectExtent l="0" t="0" r="3175" b="0"/>
          <wp:docPr id="4965034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091415" name="Imagem 15190914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8428" cy="672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  <w:r w:rsidR="00C154D7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7728;mso-position-horizontal:center;mso-position-horizontal-relative:margin;mso-position-vertical:center;mso-position-vertical-relative:margin">
          <v:imagedata r:id="rId3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47E64"/>
    <w:multiLevelType w:val="hybridMultilevel"/>
    <w:tmpl w:val="199A994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A1160"/>
    <w:multiLevelType w:val="multilevel"/>
    <w:tmpl w:val="7BEC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F2026"/>
    <w:multiLevelType w:val="multilevel"/>
    <w:tmpl w:val="2B6E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9"/>
  </w:num>
  <w:num w:numId="3">
    <w:abstractNumId w:val="1"/>
  </w:num>
  <w:num w:numId="4">
    <w:abstractNumId w:val="3"/>
  </w:num>
  <w:num w:numId="5">
    <w:abstractNumId w:val="11"/>
  </w:num>
  <w:num w:numId="6">
    <w:abstractNumId w:val="15"/>
  </w:num>
  <w:num w:numId="7">
    <w:abstractNumId w:val="8"/>
  </w:num>
  <w:num w:numId="8">
    <w:abstractNumId w:val="20"/>
  </w:num>
  <w:num w:numId="9">
    <w:abstractNumId w:val="13"/>
  </w:num>
  <w:num w:numId="10">
    <w:abstractNumId w:val="25"/>
  </w:num>
  <w:num w:numId="11">
    <w:abstractNumId w:val="7"/>
  </w:num>
  <w:num w:numId="12">
    <w:abstractNumId w:val="26"/>
  </w:num>
  <w:num w:numId="13">
    <w:abstractNumId w:val="21"/>
  </w:num>
  <w:num w:numId="14">
    <w:abstractNumId w:val="17"/>
  </w:num>
  <w:num w:numId="15">
    <w:abstractNumId w:val="24"/>
  </w:num>
  <w:num w:numId="16">
    <w:abstractNumId w:val="27"/>
  </w:num>
  <w:num w:numId="17">
    <w:abstractNumId w:val="6"/>
  </w:num>
  <w:num w:numId="18">
    <w:abstractNumId w:val="5"/>
  </w:num>
  <w:num w:numId="19">
    <w:abstractNumId w:val="19"/>
  </w:num>
  <w:num w:numId="20">
    <w:abstractNumId w:val="23"/>
  </w:num>
  <w:num w:numId="21">
    <w:abstractNumId w:val="12"/>
  </w:num>
  <w:num w:numId="22">
    <w:abstractNumId w:val="16"/>
  </w:num>
  <w:num w:numId="23">
    <w:abstractNumId w:val="18"/>
  </w:num>
  <w:num w:numId="24">
    <w:abstractNumId w:val="4"/>
  </w:num>
  <w:num w:numId="25">
    <w:abstractNumId w:val="22"/>
  </w:num>
  <w:num w:numId="26">
    <w:abstractNumId w:val="0"/>
  </w:num>
  <w:num w:numId="27">
    <w:abstractNumId w:val="14"/>
  </w:num>
  <w:num w:numId="28">
    <w:abstractNumId w:val="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2210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1CC1"/>
    <w:rsid w:val="000A2DCA"/>
    <w:rsid w:val="000A2DD7"/>
    <w:rsid w:val="000A3D36"/>
    <w:rsid w:val="000A3E3E"/>
    <w:rsid w:val="000A439C"/>
    <w:rsid w:val="000A6834"/>
    <w:rsid w:val="000B07BB"/>
    <w:rsid w:val="000B0FF7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369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4473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66CD"/>
    <w:rsid w:val="0013787C"/>
    <w:rsid w:val="00137F7B"/>
    <w:rsid w:val="00140F93"/>
    <w:rsid w:val="00143BC7"/>
    <w:rsid w:val="0014429C"/>
    <w:rsid w:val="0014545E"/>
    <w:rsid w:val="00145C3E"/>
    <w:rsid w:val="0014655B"/>
    <w:rsid w:val="00146FDC"/>
    <w:rsid w:val="00150F34"/>
    <w:rsid w:val="0015187E"/>
    <w:rsid w:val="00153509"/>
    <w:rsid w:val="00153C64"/>
    <w:rsid w:val="00154812"/>
    <w:rsid w:val="00154B06"/>
    <w:rsid w:val="00157889"/>
    <w:rsid w:val="001623E3"/>
    <w:rsid w:val="00163DD3"/>
    <w:rsid w:val="00164A20"/>
    <w:rsid w:val="001653E4"/>
    <w:rsid w:val="00166A92"/>
    <w:rsid w:val="001672C4"/>
    <w:rsid w:val="0017107E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90E0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773E"/>
    <w:rsid w:val="001B1784"/>
    <w:rsid w:val="001B5D0E"/>
    <w:rsid w:val="001B6051"/>
    <w:rsid w:val="001B719E"/>
    <w:rsid w:val="001C063F"/>
    <w:rsid w:val="001C367F"/>
    <w:rsid w:val="001C3BF4"/>
    <w:rsid w:val="001C54EB"/>
    <w:rsid w:val="001D0B81"/>
    <w:rsid w:val="001D1829"/>
    <w:rsid w:val="001D1F03"/>
    <w:rsid w:val="001D3AE0"/>
    <w:rsid w:val="001D4F25"/>
    <w:rsid w:val="001D4FA1"/>
    <w:rsid w:val="001D7BC2"/>
    <w:rsid w:val="001D7E59"/>
    <w:rsid w:val="001E2C5B"/>
    <w:rsid w:val="001E341E"/>
    <w:rsid w:val="001E401B"/>
    <w:rsid w:val="001E53A8"/>
    <w:rsid w:val="001F0262"/>
    <w:rsid w:val="001F0A46"/>
    <w:rsid w:val="001F0D6B"/>
    <w:rsid w:val="001F1071"/>
    <w:rsid w:val="001F234B"/>
    <w:rsid w:val="001F2FA0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144A"/>
    <w:rsid w:val="00221F8B"/>
    <w:rsid w:val="00222028"/>
    <w:rsid w:val="002241A8"/>
    <w:rsid w:val="0023013B"/>
    <w:rsid w:val="00230435"/>
    <w:rsid w:val="002335A3"/>
    <w:rsid w:val="00234400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68B"/>
    <w:rsid w:val="00250963"/>
    <w:rsid w:val="00251815"/>
    <w:rsid w:val="002537A3"/>
    <w:rsid w:val="00253E40"/>
    <w:rsid w:val="00253EA3"/>
    <w:rsid w:val="00255994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7129C"/>
    <w:rsid w:val="00273B0A"/>
    <w:rsid w:val="00274826"/>
    <w:rsid w:val="002754B3"/>
    <w:rsid w:val="00275BF2"/>
    <w:rsid w:val="002807D3"/>
    <w:rsid w:val="00280CC4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4585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7BB0"/>
    <w:rsid w:val="002F08DF"/>
    <w:rsid w:val="002F2778"/>
    <w:rsid w:val="002F2E6E"/>
    <w:rsid w:val="002F4E7C"/>
    <w:rsid w:val="002F73B2"/>
    <w:rsid w:val="00300D01"/>
    <w:rsid w:val="00301D3B"/>
    <w:rsid w:val="00302AC1"/>
    <w:rsid w:val="00303060"/>
    <w:rsid w:val="0030313A"/>
    <w:rsid w:val="00303E21"/>
    <w:rsid w:val="00305821"/>
    <w:rsid w:val="0030584E"/>
    <w:rsid w:val="00310D51"/>
    <w:rsid w:val="00311DD9"/>
    <w:rsid w:val="003130E3"/>
    <w:rsid w:val="00314211"/>
    <w:rsid w:val="00315ACD"/>
    <w:rsid w:val="0031694F"/>
    <w:rsid w:val="0031700D"/>
    <w:rsid w:val="00317266"/>
    <w:rsid w:val="00320E66"/>
    <w:rsid w:val="003229AA"/>
    <w:rsid w:val="00325E65"/>
    <w:rsid w:val="00326D0A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2A0"/>
    <w:rsid w:val="00355FE6"/>
    <w:rsid w:val="00356922"/>
    <w:rsid w:val="00357AB7"/>
    <w:rsid w:val="00357DC3"/>
    <w:rsid w:val="00360567"/>
    <w:rsid w:val="003617F9"/>
    <w:rsid w:val="00362389"/>
    <w:rsid w:val="00362C56"/>
    <w:rsid w:val="00364CF4"/>
    <w:rsid w:val="00366EE3"/>
    <w:rsid w:val="0037213A"/>
    <w:rsid w:val="0037287E"/>
    <w:rsid w:val="0037429F"/>
    <w:rsid w:val="003744B5"/>
    <w:rsid w:val="00375B31"/>
    <w:rsid w:val="00377CBC"/>
    <w:rsid w:val="00380F6D"/>
    <w:rsid w:val="00381657"/>
    <w:rsid w:val="00384420"/>
    <w:rsid w:val="00384F5F"/>
    <w:rsid w:val="003903D5"/>
    <w:rsid w:val="00392833"/>
    <w:rsid w:val="00393E92"/>
    <w:rsid w:val="00394032"/>
    <w:rsid w:val="003943C6"/>
    <w:rsid w:val="0039569D"/>
    <w:rsid w:val="00395CF3"/>
    <w:rsid w:val="003A0151"/>
    <w:rsid w:val="003A0289"/>
    <w:rsid w:val="003A173D"/>
    <w:rsid w:val="003A1A07"/>
    <w:rsid w:val="003A3259"/>
    <w:rsid w:val="003A3321"/>
    <w:rsid w:val="003A3B43"/>
    <w:rsid w:val="003A418F"/>
    <w:rsid w:val="003A4CB0"/>
    <w:rsid w:val="003A6764"/>
    <w:rsid w:val="003B1D79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1588"/>
    <w:rsid w:val="003F2CCA"/>
    <w:rsid w:val="003F3DB7"/>
    <w:rsid w:val="003F4F4F"/>
    <w:rsid w:val="003F5301"/>
    <w:rsid w:val="003F7144"/>
    <w:rsid w:val="003F7E66"/>
    <w:rsid w:val="004012E7"/>
    <w:rsid w:val="00401ACC"/>
    <w:rsid w:val="00403CFC"/>
    <w:rsid w:val="00404A58"/>
    <w:rsid w:val="00405448"/>
    <w:rsid w:val="004064F6"/>
    <w:rsid w:val="004104BA"/>
    <w:rsid w:val="00410A8C"/>
    <w:rsid w:val="00415D90"/>
    <w:rsid w:val="0041694A"/>
    <w:rsid w:val="004171EA"/>
    <w:rsid w:val="0042035C"/>
    <w:rsid w:val="00420B79"/>
    <w:rsid w:val="004214F7"/>
    <w:rsid w:val="0042178F"/>
    <w:rsid w:val="004228C2"/>
    <w:rsid w:val="0042308C"/>
    <w:rsid w:val="00423171"/>
    <w:rsid w:val="00423319"/>
    <w:rsid w:val="00425B4E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52B1"/>
    <w:rsid w:val="004660F5"/>
    <w:rsid w:val="00466505"/>
    <w:rsid w:val="004670C7"/>
    <w:rsid w:val="00471514"/>
    <w:rsid w:val="00471A3D"/>
    <w:rsid w:val="00473692"/>
    <w:rsid w:val="00473D86"/>
    <w:rsid w:val="004761DA"/>
    <w:rsid w:val="004770A1"/>
    <w:rsid w:val="00480375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0ED2"/>
    <w:rsid w:val="00491B2E"/>
    <w:rsid w:val="004936F5"/>
    <w:rsid w:val="00494A29"/>
    <w:rsid w:val="0049627D"/>
    <w:rsid w:val="004A008A"/>
    <w:rsid w:val="004A0141"/>
    <w:rsid w:val="004A0362"/>
    <w:rsid w:val="004A1944"/>
    <w:rsid w:val="004A2871"/>
    <w:rsid w:val="004A2DCA"/>
    <w:rsid w:val="004A334A"/>
    <w:rsid w:val="004A4981"/>
    <w:rsid w:val="004B0495"/>
    <w:rsid w:val="004B0EE0"/>
    <w:rsid w:val="004B2813"/>
    <w:rsid w:val="004B2CE1"/>
    <w:rsid w:val="004B31F8"/>
    <w:rsid w:val="004B3979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861"/>
    <w:rsid w:val="004F5955"/>
    <w:rsid w:val="004F664B"/>
    <w:rsid w:val="0050068D"/>
    <w:rsid w:val="00501996"/>
    <w:rsid w:val="00501A36"/>
    <w:rsid w:val="00503801"/>
    <w:rsid w:val="00503AB3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D71"/>
    <w:rsid w:val="005A31CB"/>
    <w:rsid w:val="005A5B72"/>
    <w:rsid w:val="005A6B95"/>
    <w:rsid w:val="005B03B7"/>
    <w:rsid w:val="005B0488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543A"/>
    <w:rsid w:val="006158D0"/>
    <w:rsid w:val="0062179A"/>
    <w:rsid w:val="006252C2"/>
    <w:rsid w:val="00625D13"/>
    <w:rsid w:val="00626267"/>
    <w:rsid w:val="00630E4C"/>
    <w:rsid w:val="00631FF0"/>
    <w:rsid w:val="00633D7A"/>
    <w:rsid w:val="00637638"/>
    <w:rsid w:val="00641B9A"/>
    <w:rsid w:val="006425F8"/>
    <w:rsid w:val="0064541A"/>
    <w:rsid w:val="006460C0"/>
    <w:rsid w:val="00646970"/>
    <w:rsid w:val="00647FDB"/>
    <w:rsid w:val="00651E3D"/>
    <w:rsid w:val="00653AB5"/>
    <w:rsid w:val="00654485"/>
    <w:rsid w:val="00656352"/>
    <w:rsid w:val="00656627"/>
    <w:rsid w:val="00656CDB"/>
    <w:rsid w:val="00660C0C"/>
    <w:rsid w:val="00661175"/>
    <w:rsid w:val="0066138E"/>
    <w:rsid w:val="00663DFA"/>
    <w:rsid w:val="0066594B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D20"/>
    <w:rsid w:val="00686D24"/>
    <w:rsid w:val="00686D8F"/>
    <w:rsid w:val="006909F2"/>
    <w:rsid w:val="006916BC"/>
    <w:rsid w:val="00692E79"/>
    <w:rsid w:val="00694212"/>
    <w:rsid w:val="0069600B"/>
    <w:rsid w:val="00696593"/>
    <w:rsid w:val="00697914"/>
    <w:rsid w:val="006A1173"/>
    <w:rsid w:val="006A23AA"/>
    <w:rsid w:val="006A2E71"/>
    <w:rsid w:val="006A6521"/>
    <w:rsid w:val="006A68D2"/>
    <w:rsid w:val="006A6CBA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956"/>
    <w:rsid w:val="007125A3"/>
    <w:rsid w:val="0071274F"/>
    <w:rsid w:val="00712E0F"/>
    <w:rsid w:val="0071421E"/>
    <w:rsid w:val="0071515A"/>
    <w:rsid w:val="007155FD"/>
    <w:rsid w:val="00715FB8"/>
    <w:rsid w:val="00717722"/>
    <w:rsid w:val="0071776E"/>
    <w:rsid w:val="00717DFF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4042E"/>
    <w:rsid w:val="0074114E"/>
    <w:rsid w:val="00743873"/>
    <w:rsid w:val="00745B5D"/>
    <w:rsid w:val="00746521"/>
    <w:rsid w:val="0074712D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376"/>
    <w:rsid w:val="0078199F"/>
    <w:rsid w:val="00782C19"/>
    <w:rsid w:val="00783A7B"/>
    <w:rsid w:val="0078495F"/>
    <w:rsid w:val="00785C3D"/>
    <w:rsid w:val="00791466"/>
    <w:rsid w:val="00791681"/>
    <w:rsid w:val="007925FA"/>
    <w:rsid w:val="00793011"/>
    <w:rsid w:val="00795CC0"/>
    <w:rsid w:val="00797813"/>
    <w:rsid w:val="00797F2A"/>
    <w:rsid w:val="007A00CD"/>
    <w:rsid w:val="007A0A68"/>
    <w:rsid w:val="007A0F27"/>
    <w:rsid w:val="007A4153"/>
    <w:rsid w:val="007A552C"/>
    <w:rsid w:val="007A6067"/>
    <w:rsid w:val="007A6AF7"/>
    <w:rsid w:val="007B17D2"/>
    <w:rsid w:val="007B1F09"/>
    <w:rsid w:val="007B2367"/>
    <w:rsid w:val="007B35AA"/>
    <w:rsid w:val="007B45E7"/>
    <w:rsid w:val="007B4833"/>
    <w:rsid w:val="007B48AA"/>
    <w:rsid w:val="007B4B48"/>
    <w:rsid w:val="007B5547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1F6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6B40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1BD1"/>
    <w:rsid w:val="00832028"/>
    <w:rsid w:val="00833B6C"/>
    <w:rsid w:val="00834278"/>
    <w:rsid w:val="008351FD"/>
    <w:rsid w:val="0083674D"/>
    <w:rsid w:val="00840606"/>
    <w:rsid w:val="00840703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528D"/>
    <w:rsid w:val="00886034"/>
    <w:rsid w:val="008874ED"/>
    <w:rsid w:val="008876D6"/>
    <w:rsid w:val="00894A99"/>
    <w:rsid w:val="008A23D5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6A02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2B78"/>
    <w:rsid w:val="00924880"/>
    <w:rsid w:val="00925C82"/>
    <w:rsid w:val="00925CA1"/>
    <w:rsid w:val="00926449"/>
    <w:rsid w:val="00930ACC"/>
    <w:rsid w:val="009318F9"/>
    <w:rsid w:val="00932CF0"/>
    <w:rsid w:val="00933746"/>
    <w:rsid w:val="0093376A"/>
    <w:rsid w:val="00934ACB"/>
    <w:rsid w:val="0093797C"/>
    <w:rsid w:val="009410A0"/>
    <w:rsid w:val="0094365C"/>
    <w:rsid w:val="0094491F"/>
    <w:rsid w:val="00944C64"/>
    <w:rsid w:val="00944DF7"/>
    <w:rsid w:val="009463CF"/>
    <w:rsid w:val="00946941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B3E"/>
    <w:rsid w:val="009B4DD2"/>
    <w:rsid w:val="009C3222"/>
    <w:rsid w:val="009C6B1B"/>
    <w:rsid w:val="009D181E"/>
    <w:rsid w:val="009D379C"/>
    <w:rsid w:val="009D4ECC"/>
    <w:rsid w:val="009D6311"/>
    <w:rsid w:val="009D6F4A"/>
    <w:rsid w:val="009D7429"/>
    <w:rsid w:val="009E08D2"/>
    <w:rsid w:val="009E0D2A"/>
    <w:rsid w:val="009E203A"/>
    <w:rsid w:val="009E4624"/>
    <w:rsid w:val="009E58FF"/>
    <w:rsid w:val="009E5E59"/>
    <w:rsid w:val="009E65B6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3D00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F1"/>
    <w:rsid w:val="00A63F97"/>
    <w:rsid w:val="00A64574"/>
    <w:rsid w:val="00A64D22"/>
    <w:rsid w:val="00A65A88"/>
    <w:rsid w:val="00A65BD2"/>
    <w:rsid w:val="00A70E83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3CB7"/>
    <w:rsid w:val="00A95384"/>
    <w:rsid w:val="00A9581C"/>
    <w:rsid w:val="00AA04D0"/>
    <w:rsid w:val="00AA184B"/>
    <w:rsid w:val="00AA20C5"/>
    <w:rsid w:val="00AA379B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C14F6"/>
    <w:rsid w:val="00AC2918"/>
    <w:rsid w:val="00AC470D"/>
    <w:rsid w:val="00AC5B9C"/>
    <w:rsid w:val="00AC5CE1"/>
    <w:rsid w:val="00AC7F74"/>
    <w:rsid w:val="00AD04CE"/>
    <w:rsid w:val="00AD2C02"/>
    <w:rsid w:val="00AD2E76"/>
    <w:rsid w:val="00AD7863"/>
    <w:rsid w:val="00AE08E7"/>
    <w:rsid w:val="00AE1670"/>
    <w:rsid w:val="00AE20D7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5C0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135"/>
    <w:rsid w:val="00B932E5"/>
    <w:rsid w:val="00B93516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5075"/>
    <w:rsid w:val="00BA55B3"/>
    <w:rsid w:val="00BA57FE"/>
    <w:rsid w:val="00BA60D7"/>
    <w:rsid w:val="00BA6C6A"/>
    <w:rsid w:val="00BB0F3B"/>
    <w:rsid w:val="00BB20EA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B3E"/>
    <w:rsid w:val="00BF3FDA"/>
    <w:rsid w:val="00BF49F4"/>
    <w:rsid w:val="00BF57F0"/>
    <w:rsid w:val="00BF7EA6"/>
    <w:rsid w:val="00C01561"/>
    <w:rsid w:val="00C023E5"/>
    <w:rsid w:val="00C02ABB"/>
    <w:rsid w:val="00C0319D"/>
    <w:rsid w:val="00C071E6"/>
    <w:rsid w:val="00C07EB0"/>
    <w:rsid w:val="00C07FDF"/>
    <w:rsid w:val="00C07FF4"/>
    <w:rsid w:val="00C11898"/>
    <w:rsid w:val="00C14E6C"/>
    <w:rsid w:val="00C154D7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3CE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551C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62B65"/>
    <w:rsid w:val="00C62B96"/>
    <w:rsid w:val="00C62C46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38A1"/>
    <w:rsid w:val="00C93CC2"/>
    <w:rsid w:val="00C94E3F"/>
    <w:rsid w:val="00C95CAF"/>
    <w:rsid w:val="00C96BE8"/>
    <w:rsid w:val="00CA1E5E"/>
    <w:rsid w:val="00CA1FF5"/>
    <w:rsid w:val="00CA26ED"/>
    <w:rsid w:val="00CA275D"/>
    <w:rsid w:val="00CA4699"/>
    <w:rsid w:val="00CB35E5"/>
    <w:rsid w:val="00CB38B7"/>
    <w:rsid w:val="00CB52D2"/>
    <w:rsid w:val="00CB5816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AD9"/>
    <w:rsid w:val="00D1137F"/>
    <w:rsid w:val="00D143FE"/>
    <w:rsid w:val="00D14A29"/>
    <w:rsid w:val="00D14BCD"/>
    <w:rsid w:val="00D17B80"/>
    <w:rsid w:val="00D2044F"/>
    <w:rsid w:val="00D23254"/>
    <w:rsid w:val="00D23D15"/>
    <w:rsid w:val="00D24BC8"/>
    <w:rsid w:val="00D24C53"/>
    <w:rsid w:val="00D24F15"/>
    <w:rsid w:val="00D309A3"/>
    <w:rsid w:val="00D31830"/>
    <w:rsid w:val="00D330C0"/>
    <w:rsid w:val="00D36AB9"/>
    <w:rsid w:val="00D37E1C"/>
    <w:rsid w:val="00D44651"/>
    <w:rsid w:val="00D44B94"/>
    <w:rsid w:val="00D456AD"/>
    <w:rsid w:val="00D476A6"/>
    <w:rsid w:val="00D47B21"/>
    <w:rsid w:val="00D47D2D"/>
    <w:rsid w:val="00D47D7C"/>
    <w:rsid w:val="00D50798"/>
    <w:rsid w:val="00D51EDF"/>
    <w:rsid w:val="00D5397C"/>
    <w:rsid w:val="00D53D04"/>
    <w:rsid w:val="00D5430F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2331"/>
    <w:rsid w:val="00D833AF"/>
    <w:rsid w:val="00D840CC"/>
    <w:rsid w:val="00D84F66"/>
    <w:rsid w:val="00D860D4"/>
    <w:rsid w:val="00D8636A"/>
    <w:rsid w:val="00D906BD"/>
    <w:rsid w:val="00D94773"/>
    <w:rsid w:val="00D950D2"/>
    <w:rsid w:val="00D95840"/>
    <w:rsid w:val="00D96995"/>
    <w:rsid w:val="00DA10CB"/>
    <w:rsid w:val="00DA1505"/>
    <w:rsid w:val="00DA17AC"/>
    <w:rsid w:val="00DA2407"/>
    <w:rsid w:val="00DA4657"/>
    <w:rsid w:val="00DA72C4"/>
    <w:rsid w:val="00DA7501"/>
    <w:rsid w:val="00DA7929"/>
    <w:rsid w:val="00DB1EEE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41E0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1711"/>
    <w:rsid w:val="00DF2E31"/>
    <w:rsid w:val="00DF3141"/>
    <w:rsid w:val="00DF34AB"/>
    <w:rsid w:val="00DF3997"/>
    <w:rsid w:val="00DF3A97"/>
    <w:rsid w:val="00DF3B00"/>
    <w:rsid w:val="00DF4209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6EA"/>
    <w:rsid w:val="00E0301D"/>
    <w:rsid w:val="00E031A9"/>
    <w:rsid w:val="00E05A30"/>
    <w:rsid w:val="00E06EF3"/>
    <w:rsid w:val="00E11B12"/>
    <w:rsid w:val="00E154A2"/>
    <w:rsid w:val="00E16F65"/>
    <w:rsid w:val="00E17959"/>
    <w:rsid w:val="00E1797B"/>
    <w:rsid w:val="00E20EF2"/>
    <w:rsid w:val="00E25EEC"/>
    <w:rsid w:val="00E31A1D"/>
    <w:rsid w:val="00E322C0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058"/>
    <w:rsid w:val="00E422A2"/>
    <w:rsid w:val="00E42673"/>
    <w:rsid w:val="00E43A6A"/>
    <w:rsid w:val="00E44690"/>
    <w:rsid w:val="00E4552C"/>
    <w:rsid w:val="00E46CE7"/>
    <w:rsid w:val="00E4774F"/>
    <w:rsid w:val="00E50AB5"/>
    <w:rsid w:val="00E533BB"/>
    <w:rsid w:val="00E537D5"/>
    <w:rsid w:val="00E54E7D"/>
    <w:rsid w:val="00E562D0"/>
    <w:rsid w:val="00E6096E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F030CD"/>
    <w:rsid w:val="00F04BA6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3973"/>
    <w:rsid w:val="00F44959"/>
    <w:rsid w:val="00F45A28"/>
    <w:rsid w:val="00F45D1E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248"/>
    <w:rsid w:val="00F90D3E"/>
    <w:rsid w:val="00F9120C"/>
    <w:rsid w:val="00F9395E"/>
    <w:rsid w:val="00F93BC4"/>
    <w:rsid w:val="00F94247"/>
    <w:rsid w:val="00F946C9"/>
    <w:rsid w:val="00F9527E"/>
    <w:rsid w:val="00F959ED"/>
    <w:rsid w:val="00F95E18"/>
    <w:rsid w:val="00F968AC"/>
    <w:rsid w:val="00F96ABB"/>
    <w:rsid w:val="00F97043"/>
    <w:rsid w:val="00F976B5"/>
    <w:rsid w:val="00F97C07"/>
    <w:rsid w:val="00FA0177"/>
    <w:rsid w:val="00FA0764"/>
    <w:rsid w:val="00FA191A"/>
    <w:rsid w:val="00FA23A4"/>
    <w:rsid w:val="00FA2B50"/>
    <w:rsid w:val="00FA3571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71DD"/>
    <w:rsid w:val="00FB724E"/>
    <w:rsid w:val="00FB749F"/>
    <w:rsid w:val="00FC1E45"/>
    <w:rsid w:val="00FC446F"/>
    <w:rsid w:val="00FC50EE"/>
    <w:rsid w:val="00FC549D"/>
    <w:rsid w:val="00FC6271"/>
    <w:rsid w:val="00FC79A2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D651C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7F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7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7F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7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A0CF7-1072-437C-9F79-24850B3D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895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2025-10-14T17:29:00Z</cp:lastPrinted>
  <dcterms:created xsi:type="dcterms:W3CDTF">2025-10-15T13:33:00Z</dcterms:created>
  <dcterms:modified xsi:type="dcterms:W3CDTF">2025-10-15T13:33:00Z</dcterms:modified>
</cp:coreProperties>
</file>