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872" w:rsidRPr="00C65719" w:rsidRDefault="00861872" w:rsidP="00861872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175</w:t>
      </w:r>
      <w:r w:rsidRPr="00C65719">
        <w:rPr>
          <w:b/>
          <w:sz w:val="28"/>
          <w:szCs w:val="28"/>
        </w:rPr>
        <w:t>/2015</w:t>
      </w:r>
    </w:p>
    <w:p w:rsidR="00861872" w:rsidRPr="00C65719" w:rsidRDefault="00861872" w:rsidP="00861872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861872" w:rsidRPr="00C65719" w:rsidRDefault="00861872" w:rsidP="00861872">
      <w:pPr>
        <w:rPr>
          <w:b/>
          <w:sz w:val="28"/>
          <w:szCs w:val="28"/>
        </w:rPr>
      </w:pPr>
    </w:p>
    <w:p w:rsidR="00861872" w:rsidRPr="00C65719" w:rsidRDefault="00861872" w:rsidP="00861872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861872" w:rsidRPr="00C65719" w:rsidRDefault="00861872" w:rsidP="00861872">
      <w:pPr>
        <w:rPr>
          <w:sz w:val="28"/>
          <w:szCs w:val="28"/>
        </w:rPr>
      </w:pPr>
    </w:p>
    <w:p w:rsidR="00861872" w:rsidRDefault="00861872" w:rsidP="00861872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>Prefeito Municipal com cópia ao Deputado Estadual Baiano Filho ao Secretário de Estado de Educação  no sentido de viabilizar Convenio para  reforma  Geral e cobertura da Quadra de esporte da Escola Estadual Coronel Vanique de Nova Xavantina.</w:t>
      </w:r>
    </w:p>
    <w:p w:rsidR="00861872" w:rsidRDefault="00861872" w:rsidP="00861872">
      <w:pPr>
        <w:rPr>
          <w:sz w:val="28"/>
          <w:szCs w:val="28"/>
        </w:rPr>
      </w:pPr>
    </w:p>
    <w:p w:rsidR="00861872" w:rsidRPr="00C65719" w:rsidRDefault="00861872" w:rsidP="00861872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861872" w:rsidRPr="007520E6" w:rsidRDefault="00861872" w:rsidP="00861872">
      <w:pPr>
        <w:jc w:val="both"/>
        <w:rPr>
          <w:sz w:val="28"/>
          <w:szCs w:val="28"/>
        </w:rPr>
      </w:pPr>
    </w:p>
    <w:p w:rsidR="00861872" w:rsidRPr="009001E1" w:rsidRDefault="00861872" w:rsidP="00861872">
      <w:pPr>
        <w:ind w:firstLine="708"/>
        <w:jc w:val="both"/>
        <w:rPr>
          <w:color w:val="000000"/>
          <w:sz w:val="28"/>
          <w:szCs w:val="28"/>
        </w:rPr>
      </w:pPr>
      <w:r w:rsidRPr="007520E6">
        <w:rPr>
          <w:sz w:val="28"/>
          <w:szCs w:val="28"/>
        </w:rPr>
        <w:tab/>
      </w:r>
      <w:r w:rsidRPr="007520E6">
        <w:rPr>
          <w:sz w:val="28"/>
          <w:szCs w:val="28"/>
        </w:rPr>
        <w:tab/>
      </w:r>
      <w:r w:rsidRPr="009001E1">
        <w:rPr>
          <w:sz w:val="28"/>
          <w:szCs w:val="28"/>
        </w:rPr>
        <w:t>Esta nossa indicação se justifica pelo fato de que,</w:t>
      </w:r>
      <w:r w:rsidRPr="009001E1">
        <w:rPr>
          <w:color w:val="000000"/>
          <w:sz w:val="28"/>
          <w:szCs w:val="28"/>
        </w:rPr>
        <w:t xml:space="preserve"> a Escola Estadual Coronel Vanique, uma das</w:t>
      </w:r>
      <w:proofErr w:type="gramStart"/>
      <w:r w:rsidRPr="009001E1">
        <w:rPr>
          <w:color w:val="000000"/>
          <w:sz w:val="28"/>
          <w:szCs w:val="28"/>
        </w:rPr>
        <w:t xml:space="preserve">  </w:t>
      </w:r>
      <w:proofErr w:type="gramEnd"/>
      <w:r w:rsidRPr="009001E1">
        <w:rPr>
          <w:color w:val="000000"/>
          <w:sz w:val="28"/>
          <w:szCs w:val="28"/>
        </w:rPr>
        <w:t xml:space="preserve">unidades escolares mais antiga do nosso Município,  que a mais de 25 (vinte e cinco) anos não recebe através da SEDUC, uma “reforma geral”. E estar no rol das poucas escolas estaduais, que ainda não possui a cobertura de sua quadra esportiva. E </w:t>
      </w:r>
      <w:proofErr w:type="gramStart"/>
      <w:r w:rsidRPr="009001E1">
        <w:rPr>
          <w:color w:val="000000"/>
          <w:sz w:val="28"/>
          <w:szCs w:val="28"/>
        </w:rPr>
        <w:t>principalmente</w:t>
      </w:r>
      <w:proofErr w:type="gramEnd"/>
      <w:r w:rsidRPr="009001E1">
        <w:rPr>
          <w:color w:val="000000"/>
          <w:sz w:val="28"/>
          <w:szCs w:val="28"/>
        </w:rPr>
        <w:t xml:space="preserve"> que em nossa região é vedada a prática de atividades físicas em locais “não cobertos”,  no período das 10:00 às 16:00 horas, horário de pleno funcionamento da Unidade Escolar. Assim pedimos o apoio dos nobres pares desta casa de leis para a aprovação desta indicação</w:t>
      </w:r>
      <w:r>
        <w:rPr>
          <w:color w:val="000000"/>
          <w:sz w:val="28"/>
          <w:szCs w:val="28"/>
        </w:rPr>
        <w:t>.</w:t>
      </w:r>
      <w:r w:rsidRPr="009001E1">
        <w:rPr>
          <w:sz w:val="28"/>
          <w:szCs w:val="28"/>
        </w:rPr>
        <w:t xml:space="preserve"> A</w:t>
      </w:r>
      <w:r w:rsidRPr="009001E1">
        <w:rPr>
          <w:color w:val="000000"/>
          <w:sz w:val="28"/>
          <w:szCs w:val="28"/>
        </w:rPr>
        <w:t>ssim peço o apoio dos nobres pares desta Casa de Leis para a aprovação desta nossa indicação.</w:t>
      </w:r>
    </w:p>
    <w:p w:rsidR="00861872" w:rsidRPr="004F1BAB" w:rsidRDefault="00861872" w:rsidP="00861872">
      <w:pPr>
        <w:jc w:val="both"/>
        <w:rPr>
          <w:sz w:val="28"/>
          <w:szCs w:val="28"/>
        </w:rPr>
      </w:pPr>
    </w:p>
    <w:p w:rsidR="00861872" w:rsidRDefault="00861872" w:rsidP="00861872">
      <w:pPr>
        <w:jc w:val="both"/>
        <w:rPr>
          <w:sz w:val="28"/>
          <w:szCs w:val="28"/>
        </w:rPr>
      </w:pPr>
    </w:p>
    <w:p w:rsidR="00861872" w:rsidRPr="00C65719" w:rsidRDefault="00861872" w:rsidP="00861872">
      <w:pPr>
        <w:jc w:val="both"/>
        <w:rPr>
          <w:sz w:val="28"/>
          <w:szCs w:val="28"/>
        </w:rPr>
      </w:pPr>
    </w:p>
    <w:p w:rsidR="00861872" w:rsidRPr="00C65719" w:rsidRDefault="00861872" w:rsidP="00861872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861872" w:rsidRPr="00C65719" w:rsidRDefault="00861872" w:rsidP="00861872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861872" w:rsidRDefault="00861872" w:rsidP="0086187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7D2BA2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21 de Setembro</w:t>
      </w:r>
      <w:r w:rsidRPr="00C65719">
        <w:rPr>
          <w:b/>
          <w:sz w:val="28"/>
          <w:szCs w:val="28"/>
        </w:rPr>
        <w:t xml:space="preserve"> de 2015.</w:t>
      </w:r>
    </w:p>
    <w:p w:rsidR="00861872" w:rsidRDefault="00861872" w:rsidP="00861872">
      <w:pPr>
        <w:jc w:val="both"/>
        <w:rPr>
          <w:b/>
          <w:sz w:val="28"/>
          <w:szCs w:val="28"/>
        </w:rPr>
      </w:pPr>
    </w:p>
    <w:p w:rsidR="00861872" w:rsidRDefault="00861872" w:rsidP="00861872">
      <w:pPr>
        <w:jc w:val="both"/>
        <w:rPr>
          <w:b/>
          <w:sz w:val="28"/>
          <w:szCs w:val="28"/>
        </w:rPr>
      </w:pPr>
    </w:p>
    <w:p w:rsidR="00861872" w:rsidRPr="00C65719" w:rsidRDefault="00861872" w:rsidP="00861872">
      <w:pPr>
        <w:jc w:val="both"/>
        <w:rPr>
          <w:b/>
          <w:sz w:val="28"/>
          <w:szCs w:val="28"/>
        </w:rPr>
      </w:pPr>
    </w:p>
    <w:p w:rsidR="00861872" w:rsidRPr="00C65719" w:rsidRDefault="00861872" w:rsidP="00861872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861872" w:rsidRDefault="00861872" w:rsidP="00861872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Vereador</w:t>
      </w:r>
    </w:p>
    <w:p w:rsidR="00861872" w:rsidRDefault="00861872" w:rsidP="00861872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1872"/>
    <w:rsid w:val="00154C64"/>
    <w:rsid w:val="00270B83"/>
    <w:rsid w:val="007D2BA2"/>
    <w:rsid w:val="00861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2015-11-03T17:20:00Z</dcterms:created>
  <dcterms:modified xsi:type="dcterms:W3CDTF">2015-11-03T19:08:00Z</dcterms:modified>
</cp:coreProperties>
</file>