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REPÚBLICA FEDERATIVA DO BRASIL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ESTADO DO RIO DE JANEIRO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MUNICÍPIO DE PATY DO ALFERES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LEI </w:t>
      </w:r>
      <w:proofErr w:type="gramStart"/>
      <w:r w:rsidRPr="00CF3D1E">
        <w:rPr>
          <w:rFonts w:ascii="Courier New" w:hAnsi="Courier New" w:cs="Courier New"/>
        </w:rPr>
        <w:t>nº  149</w:t>
      </w:r>
      <w:proofErr w:type="gramEnd"/>
      <w:r w:rsidRPr="00CF3D1E">
        <w:rPr>
          <w:rFonts w:ascii="Courier New" w:hAnsi="Courier New" w:cs="Courier New"/>
        </w:rPr>
        <w:t xml:space="preserve"> de 14 de janeiro de 1992.</w:t>
      </w:r>
      <w:r w:rsidR="00EF3773" w:rsidRPr="00CF3D1E">
        <w:rPr>
          <w:rFonts w:ascii="Courier New" w:hAnsi="Courier New" w:cs="Courier New"/>
        </w:rPr>
        <w:t xml:space="preserve"> 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EF3773" w:rsidP="00EF3773">
      <w:pPr>
        <w:pStyle w:val="TextosemFormatao"/>
        <w:ind w:left="3402"/>
        <w:rPr>
          <w:rFonts w:ascii="Courier New" w:hAnsi="Courier New" w:cs="Courier New"/>
        </w:rPr>
      </w:pPr>
      <w:bookmarkStart w:id="0" w:name="_GoBack"/>
      <w:bookmarkEnd w:id="0"/>
      <w:r>
        <w:rPr>
          <w:rFonts w:ascii="Courier New" w:hAnsi="Courier New" w:cs="Courier New"/>
        </w:rPr>
        <w:t xml:space="preserve">Ementa: </w:t>
      </w:r>
      <w:r w:rsidR="00CF3D1E" w:rsidRPr="00CF3D1E">
        <w:rPr>
          <w:rFonts w:ascii="Courier New" w:hAnsi="Courier New" w:cs="Courier New"/>
        </w:rPr>
        <w:t>Autoriza o Poder Executivo a suplementar o orçamento vigente, abrindo créditos adicionais, suplementares e especiais.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A CÂMARA MUNICIPAL DE PATY DO ALFERES decreta e eu sanciono e promulgo a seguinte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L E I: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Art. 1º - Fica o Poder Executivo autorizado a suplementar o Orçamento vigente, abrindo Créditos Adicionais, Suplementares e Especiais, na importância de Cr$ 234.929.020,00 (Duzentos e trinta e quatro milhões, novecentos e vinte e nove mil e vinte cruzeiros), para atender as seguintes dotações orçamentárias.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Fonte 00 </w:t>
      </w:r>
      <w:proofErr w:type="gramStart"/>
      <w:r w:rsidRPr="00CF3D1E">
        <w:rPr>
          <w:rFonts w:ascii="Courier New" w:hAnsi="Courier New" w:cs="Courier New"/>
        </w:rPr>
        <w:t>-  55.950.000</w:t>
      </w:r>
      <w:proofErr w:type="gramEnd"/>
      <w:r w:rsidRPr="00CF3D1E">
        <w:rPr>
          <w:rFonts w:ascii="Courier New" w:hAnsi="Courier New" w:cs="Courier New"/>
        </w:rPr>
        <w:t>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 06 </w:t>
      </w:r>
      <w:proofErr w:type="gramStart"/>
      <w:r w:rsidRPr="00CF3D1E">
        <w:rPr>
          <w:rFonts w:ascii="Courier New" w:hAnsi="Courier New" w:cs="Courier New"/>
        </w:rPr>
        <w:t>-  53.000.000</w:t>
      </w:r>
      <w:proofErr w:type="gramEnd"/>
      <w:r w:rsidRPr="00CF3D1E">
        <w:rPr>
          <w:rFonts w:ascii="Courier New" w:hAnsi="Courier New" w:cs="Courier New"/>
        </w:rPr>
        <w:t>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 12 -   4.546.020,00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 16 - 121.433.000,00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GABINETE DO PREFEITO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PROGRAMA DE TRABALHO: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20.21.03.07.020.2001 - Manutenção da Unidade.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ELEMENTO DA DESPESA: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3192.00.00 - Despesas de Exercícios Anteriores............... Cr</w:t>
      </w:r>
      <w:proofErr w:type="gramStart"/>
      <w:r w:rsidRPr="00CF3D1E">
        <w:rPr>
          <w:rFonts w:ascii="Courier New" w:hAnsi="Courier New" w:cs="Courier New"/>
        </w:rPr>
        <w:t>$  4.000.000</w:t>
      </w:r>
      <w:proofErr w:type="gramEnd"/>
      <w:r w:rsidRPr="00CF3D1E">
        <w:rPr>
          <w:rFonts w:ascii="Courier New" w:hAnsi="Courier New" w:cs="Courier New"/>
        </w:rPr>
        <w:t>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SECRETARIA MUNICIPAL DE EDUCAÇÃO, CULTURA, ESPORTE E LAZER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PROGRAMA DE TRABALHO: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20.25.08.42.188.2001 - Manutenção da Unidade.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ELEMENTO DA DESPESA: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3131.00.12 - Remuneração de Serviços Pessoais................ Cr$     60.000,00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3131.00.16 - Remuneração de Serviços Pessoais................ Cr$ 30.000.000,00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4120.00.16 - Equipamentos e Material Permanente.............. Cr</w:t>
      </w:r>
      <w:proofErr w:type="gramStart"/>
      <w:r w:rsidRPr="00CF3D1E">
        <w:rPr>
          <w:rFonts w:ascii="Courier New" w:hAnsi="Courier New" w:cs="Courier New"/>
        </w:rPr>
        <w:t>$  5.500.000</w:t>
      </w:r>
      <w:proofErr w:type="gramEnd"/>
      <w:r w:rsidRPr="00CF3D1E">
        <w:rPr>
          <w:rFonts w:ascii="Courier New" w:hAnsi="Courier New" w:cs="Courier New"/>
        </w:rPr>
        <w:t>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PROGRAMA DE TRABALHO: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20.25.08.42.188.1034 - Reforma e Ampliação das Escolas Municipais do Horizonte e Quanta Sol.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ELEMENTO DA DESPESA: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4110.00.00 - Obras e Instalações............................. Cr</w:t>
      </w:r>
      <w:proofErr w:type="gramStart"/>
      <w:r w:rsidRPr="00CF3D1E">
        <w:rPr>
          <w:rFonts w:ascii="Courier New" w:hAnsi="Courier New" w:cs="Courier New"/>
        </w:rPr>
        <w:t>$  8.000.000</w:t>
      </w:r>
      <w:proofErr w:type="gramEnd"/>
      <w:r w:rsidRPr="00CF3D1E">
        <w:rPr>
          <w:rFonts w:ascii="Courier New" w:hAnsi="Courier New" w:cs="Courier New"/>
        </w:rPr>
        <w:t>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4110.00.06 - Obras e Instalações............................. Cr$ 38.000.000,00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lastRenderedPageBreak/>
        <w:t>4110.00.16 - Obras e Instalações............................. Cr$ 15.933.000,00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PROGRAMA DE TRABALHO: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20.25.08.47.237.2007 - Aquisição de Material Escolar.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ELEMENTO DA DESPESA: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3132.00.06 - Outros Serviços e Encargos...................... Cr$ 15.000.000,00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3132.00.12 - Outros Serviços e Encargos...................... Cr</w:t>
      </w:r>
      <w:proofErr w:type="gramStart"/>
      <w:r w:rsidRPr="00CF3D1E">
        <w:rPr>
          <w:rFonts w:ascii="Courier New" w:hAnsi="Courier New" w:cs="Courier New"/>
        </w:rPr>
        <w:t>$  4.486.020</w:t>
      </w:r>
      <w:proofErr w:type="gramEnd"/>
      <w:r w:rsidRPr="00CF3D1E">
        <w:rPr>
          <w:rFonts w:ascii="Courier New" w:hAnsi="Courier New" w:cs="Courier New"/>
        </w:rPr>
        <w:t>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3132.00.16 - Outros Serviços e Encargos...................... Cr$ 45.000.000,00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4120.00.16 - Equipamentos e Material Permanente.............. Cr$ 25.000.000,00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SECRETARIA MUNICIPAL DE OBRAS E SERVIÇOS PÚBLICOS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PROGRAMA DE TRABALHO: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20.26.10.58.323.1035 - Pavimentação do Parque Barcellos.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ELEMENTO DA DESPESA: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3120.00.00 - Material de Consumo............................. Cr</w:t>
      </w:r>
      <w:proofErr w:type="gramStart"/>
      <w:r w:rsidRPr="00CF3D1E">
        <w:rPr>
          <w:rFonts w:ascii="Courier New" w:hAnsi="Courier New" w:cs="Courier New"/>
        </w:rPr>
        <w:t>$  6.000.000</w:t>
      </w:r>
      <w:proofErr w:type="gramEnd"/>
      <w:r w:rsidRPr="00CF3D1E">
        <w:rPr>
          <w:rFonts w:ascii="Courier New" w:hAnsi="Courier New" w:cs="Courier New"/>
        </w:rPr>
        <w:t>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4110.00.00 - Obras e Instalações............................. Cr$ 11.500.000,00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SECRETARIA MUNICIPAL DE AGRICULTURA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PROGRAMA DE TRABALHO: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20.28.04.14.112.1036 - Feira Livre.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ELEMENTO DA DESPESA: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3120.00.00 - Material de Consumo............................. Cr</w:t>
      </w:r>
      <w:proofErr w:type="gramStart"/>
      <w:r w:rsidRPr="00CF3D1E">
        <w:rPr>
          <w:rFonts w:ascii="Courier New" w:hAnsi="Courier New" w:cs="Courier New"/>
        </w:rPr>
        <w:t>$  2.950.000</w:t>
      </w:r>
      <w:proofErr w:type="gramEnd"/>
      <w:r w:rsidRPr="00CF3D1E">
        <w:rPr>
          <w:rFonts w:ascii="Courier New" w:hAnsi="Courier New" w:cs="Courier New"/>
        </w:rPr>
        <w:t>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3132.00.00 - Outros Serviços e Encargos...................... Cr$ 17.500.000,00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4110.00.00 - Obras e Instalações............................. Cr</w:t>
      </w:r>
      <w:proofErr w:type="gramStart"/>
      <w:r w:rsidRPr="00CF3D1E">
        <w:rPr>
          <w:rFonts w:ascii="Courier New" w:hAnsi="Courier New" w:cs="Courier New"/>
        </w:rPr>
        <w:t>$  6.000.000</w:t>
      </w:r>
      <w:proofErr w:type="gramEnd"/>
      <w:r w:rsidRPr="00CF3D1E">
        <w:rPr>
          <w:rFonts w:ascii="Courier New" w:hAnsi="Courier New" w:cs="Courier New"/>
        </w:rPr>
        <w:t>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Art. 2º - Os recursos para atender a presente suplementação são adquiridos de Diversos Convênios de acordo com o Art. 12 da Lei Orgânica Municipal e da anulação Parcial das Categorias Econômicas abaixo e de acordo com o inciso III, Parágrafo 1º, Art. 43 da Lei nº 4.320 de 17/03/64, a saber: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I - Fundo Nacional de Desenvolvimento da Educação - Fonte 16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CONVÊNIO Nº          DATA           VALOR Cr$ 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 5179/91           16/12/91        25.000.000,00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 5182/91           16/12/91         5.500.000,00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 5223/91           18/12/91        30.000.000,00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 5314/91           18/12/91        15.933.000,00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 5397/91           17/12/91        45.000.000,00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                           TOTAL: 121.433.000,00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II - </w:t>
      </w:r>
      <w:r w:rsidR="00EF3773" w:rsidRPr="00CF3D1E">
        <w:rPr>
          <w:rFonts w:ascii="Courier New" w:hAnsi="Courier New" w:cs="Courier New"/>
        </w:rPr>
        <w:t>Pro município</w:t>
      </w:r>
      <w:r w:rsidRPr="00CF3D1E">
        <w:rPr>
          <w:rFonts w:ascii="Courier New" w:hAnsi="Courier New" w:cs="Courier New"/>
        </w:rPr>
        <w:t xml:space="preserve"> - Fonte 12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CONVÊNIO Nº          DATA           VALOR Cr$ 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  s/nº             29/11/91         4.546.020,00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                           TOTAL:   4.546.020,00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III - Fonte 00 - Ordinários não vinculados </w:t>
      </w:r>
      <w:proofErr w:type="gramStart"/>
      <w:r w:rsidRPr="00CF3D1E">
        <w:rPr>
          <w:rFonts w:ascii="Courier New" w:hAnsi="Courier New" w:cs="Courier New"/>
        </w:rPr>
        <w:t>-  55.950.000</w:t>
      </w:r>
      <w:proofErr w:type="gramEnd"/>
      <w:r w:rsidRPr="00CF3D1E">
        <w:rPr>
          <w:rFonts w:ascii="Courier New" w:hAnsi="Courier New" w:cs="Courier New"/>
        </w:rPr>
        <w:t>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      Fonte 06 - Fundo de Partic.</w:t>
      </w:r>
      <w:r w:rsidR="00EF3773">
        <w:rPr>
          <w:rFonts w:ascii="Courier New" w:hAnsi="Courier New" w:cs="Courier New"/>
        </w:rPr>
        <w:t xml:space="preserve"> </w:t>
      </w:r>
      <w:r w:rsidRPr="00CF3D1E">
        <w:rPr>
          <w:rFonts w:ascii="Courier New" w:hAnsi="Courier New" w:cs="Courier New"/>
        </w:rPr>
        <w:t xml:space="preserve">Município </w:t>
      </w:r>
      <w:proofErr w:type="gramStart"/>
      <w:r w:rsidRPr="00CF3D1E">
        <w:rPr>
          <w:rFonts w:ascii="Courier New" w:hAnsi="Courier New" w:cs="Courier New"/>
        </w:rPr>
        <w:t>-  53.000.000</w:t>
      </w:r>
      <w:proofErr w:type="gramEnd"/>
      <w:r w:rsidRPr="00CF3D1E">
        <w:rPr>
          <w:rFonts w:ascii="Courier New" w:hAnsi="Courier New" w:cs="Courier New"/>
        </w:rPr>
        <w:t>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                                TOTAL......- 108.950.000,00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                                TOTAL GERAL- 234.929.020,00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SECRETARIA MUNICIPAL DE EDUCAÇÃO, CULTURA, ESPORTE E LAZER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PROGRAMA DE TRABALHO: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20.25.08.42.188.2001 - Manutenção da Unidade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ELEMENTO DA DESPESA: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3132.00.06 - Outros Serviços e Encargos...................... Cr$ 15.000.000,00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4110.00.06 - Obras e Instalações............................. Cr</w:t>
      </w:r>
      <w:proofErr w:type="gramStart"/>
      <w:r w:rsidRPr="00CF3D1E">
        <w:rPr>
          <w:rFonts w:ascii="Courier New" w:hAnsi="Courier New" w:cs="Courier New"/>
        </w:rPr>
        <w:t>$  9.000.000</w:t>
      </w:r>
      <w:proofErr w:type="gramEnd"/>
      <w:r w:rsidRPr="00CF3D1E">
        <w:rPr>
          <w:rFonts w:ascii="Courier New" w:hAnsi="Courier New" w:cs="Courier New"/>
        </w:rPr>
        <w:t>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PROGRAMA DE TRABALHO: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20.25.08.42.188.2015 - Ampliação de Escolas.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ELEMENTO DA DESPESA: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4110.00.00 - Obras e Instalações............................. Cr</w:t>
      </w:r>
      <w:proofErr w:type="gramStart"/>
      <w:r w:rsidRPr="00CF3D1E">
        <w:rPr>
          <w:rFonts w:ascii="Courier New" w:hAnsi="Courier New" w:cs="Courier New"/>
        </w:rPr>
        <w:t>$  8.000.000</w:t>
      </w:r>
      <w:proofErr w:type="gramEnd"/>
      <w:r w:rsidRPr="00CF3D1E">
        <w:rPr>
          <w:rFonts w:ascii="Courier New" w:hAnsi="Courier New" w:cs="Courier New"/>
        </w:rPr>
        <w:t>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PROGRAMA DE TRABALHO: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20.25.08.42.188.2028 - Ampliação da Escola Municipal de Coqueiros.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ELEMENTO DA DESPESA: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4110.00.06 - Obras e Instalações............................. Cr</w:t>
      </w:r>
      <w:proofErr w:type="gramStart"/>
      <w:r w:rsidRPr="00CF3D1E">
        <w:rPr>
          <w:rFonts w:ascii="Courier New" w:hAnsi="Courier New" w:cs="Courier New"/>
        </w:rPr>
        <w:t>$  9.000.000</w:t>
      </w:r>
      <w:proofErr w:type="gramEnd"/>
      <w:r w:rsidRPr="00CF3D1E">
        <w:rPr>
          <w:rFonts w:ascii="Courier New" w:hAnsi="Courier New" w:cs="Courier New"/>
        </w:rPr>
        <w:t>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PROGRAMA DE TRABALHO: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20.25.08.42.188.1012 - Construção das Escolas Municipais.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ELEMENTO DA DESPESA: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4110.00.06 - Obras e Instalações............................. Cr$ 20.000.000,00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SECRETARIA MUNICIPAL DE OBRAS E SERVIÇOS PÚBLICOS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PROGRAMA DE TRABALHO: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20.26.10.58.323.1023 - Construção da Ponte de Acesso à Rua Dr. Peralta.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ELEMENTO DA DESPESA: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4110.00.00 - Obras e Instalações............................. Cr$ 47.950.000,00</w:t>
      </w:r>
    </w:p>
    <w:p w:rsidR="00EF3773" w:rsidRDefault="00EF3773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Art. 3º - Fica alterada a Lei nº 87 de 28/12/90, Plano Plurianual de investimentos de acordo com os artigos 1º e 2º da presente Lei.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 xml:space="preserve">     Art. 4º - Esta Lei entrará em vigor na data de sua publicação, revogadas as disposições em contrário.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Paty do Alferes, 14 de janeiro de 1992.</w:t>
      </w: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CF3D1E">
      <w:pPr>
        <w:pStyle w:val="TextosemFormatao"/>
        <w:rPr>
          <w:rFonts w:ascii="Courier New" w:hAnsi="Courier New" w:cs="Courier New"/>
        </w:rPr>
      </w:pPr>
    </w:p>
    <w:p w:rsidR="00CF3D1E" w:rsidRPr="00CF3D1E" w:rsidRDefault="00CF3D1E" w:rsidP="00EF3773">
      <w:pPr>
        <w:pStyle w:val="TextosemFormatao"/>
        <w:jc w:val="center"/>
        <w:rPr>
          <w:rFonts w:ascii="Courier New" w:hAnsi="Courier New" w:cs="Courier New"/>
        </w:rPr>
      </w:pPr>
      <w:r w:rsidRPr="00CF3D1E">
        <w:rPr>
          <w:rFonts w:ascii="Courier New" w:hAnsi="Courier New" w:cs="Courier New"/>
        </w:rPr>
        <w:t>Eurico Pinheiro Bernardes Júnior</w:t>
      </w:r>
    </w:p>
    <w:p w:rsidR="00CF3D1E" w:rsidRPr="00CF3D1E" w:rsidRDefault="00EF3773" w:rsidP="00EF3773">
      <w:pPr>
        <w:pStyle w:val="TextosemFormata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-</w:t>
      </w:r>
      <w:r w:rsidR="00CF3D1E" w:rsidRPr="00CF3D1E">
        <w:rPr>
          <w:rFonts w:ascii="Courier New" w:hAnsi="Courier New" w:cs="Courier New"/>
        </w:rPr>
        <w:t>Prefeito Municipal</w:t>
      </w:r>
      <w:r>
        <w:rPr>
          <w:rFonts w:ascii="Courier New" w:hAnsi="Courier New" w:cs="Courier New"/>
        </w:rPr>
        <w:t>-</w:t>
      </w:r>
    </w:p>
    <w:sectPr w:rsidR="00CF3D1E" w:rsidRPr="00CF3D1E" w:rsidSect="00852D4B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338"/>
    <w:rsid w:val="00084338"/>
    <w:rsid w:val="00CF3D1E"/>
    <w:rsid w:val="00EF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7C6BB"/>
  <w15:chartTrackingRefBased/>
  <w15:docId w15:val="{A152871E-8B1A-42DC-B3AA-3E8D1C2A9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852D4B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852D4B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871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2025-06-04T18:30:00Z</dcterms:created>
  <dcterms:modified xsi:type="dcterms:W3CDTF">2025-06-04T18:30:00Z</dcterms:modified>
</cp:coreProperties>
</file>