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BF47FE" w:rsidRDefault="006A16C3" w:rsidP="006A16C3">
      <w:pPr>
        <w:ind w:left="2340"/>
        <w:jc w:val="both"/>
        <w:rPr>
          <w:rFonts w:ascii="Arial" w:hAnsi="Arial" w:cs="Arial"/>
          <w:b/>
          <w:sz w:val="23"/>
          <w:szCs w:val="23"/>
        </w:rPr>
      </w:pPr>
      <w:r w:rsidRPr="00BF47FE">
        <w:rPr>
          <w:rFonts w:ascii="Arial" w:hAnsi="Arial" w:cs="Arial"/>
          <w:b/>
          <w:sz w:val="23"/>
          <w:szCs w:val="23"/>
        </w:rPr>
        <w:t xml:space="preserve">PROJETO DE LEI N.º </w:t>
      </w:r>
      <w:r w:rsidR="00B21CD3">
        <w:rPr>
          <w:rFonts w:ascii="Arial" w:hAnsi="Arial" w:cs="Arial"/>
          <w:b/>
          <w:sz w:val="23"/>
          <w:szCs w:val="23"/>
        </w:rPr>
        <w:t>031</w:t>
      </w:r>
      <w:r w:rsidR="00E45689" w:rsidRPr="00BF47FE">
        <w:rPr>
          <w:rFonts w:ascii="Arial" w:hAnsi="Arial" w:cs="Arial"/>
          <w:b/>
          <w:sz w:val="23"/>
          <w:szCs w:val="23"/>
        </w:rPr>
        <w:t xml:space="preserve">, DE </w:t>
      </w:r>
      <w:r w:rsidR="00B21CD3">
        <w:rPr>
          <w:rFonts w:ascii="Arial" w:hAnsi="Arial" w:cs="Arial"/>
          <w:b/>
          <w:sz w:val="23"/>
          <w:szCs w:val="23"/>
        </w:rPr>
        <w:t>07 DE JUNHO</w:t>
      </w:r>
      <w:r w:rsidR="00E45689" w:rsidRPr="00BF47FE">
        <w:rPr>
          <w:rFonts w:ascii="Arial" w:hAnsi="Arial" w:cs="Arial"/>
          <w:b/>
          <w:sz w:val="23"/>
          <w:szCs w:val="23"/>
        </w:rPr>
        <w:t xml:space="preserve"> DE 202</w:t>
      </w:r>
      <w:r w:rsidR="006B7981" w:rsidRPr="00BF47FE">
        <w:rPr>
          <w:rFonts w:ascii="Arial" w:hAnsi="Arial" w:cs="Arial"/>
          <w:b/>
          <w:sz w:val="23"/>
          <w:szCs w:val="23"/>
        </w:rPr>
        <w:t>3</w:t>
      </w:r>
      <w:r w:rsidR="00E45689" w:rsidRPr="00BF47FE">
        <w:rPr>
          <w:rFonts w:ascii="Arial" w:hAnsi="Arial" w:cs="Arial"/>
          <w:b/>
          <w:sz w:val="23"/>
          <w:szCs w:val="23"/>
        </w:rPr>
        <w:t>.</w:t>
      </w:r>
    </w:p>
    <w:p w:rsidR="006A16C3" w:rsidRPr="00BF47FE" w:rsidRDefault="006A16C3" w:rsidP="006A16C3">
      <w:pPr>
        <w:ind w:left="2340"/>
        <w:rPr>
          <w:rFonts w:ascii="Arial" w:hAnsi="Arial" w:cs="Arial"/>
          <w:b/>
          <w:bCs/>
          <w:sz w:val="23"/>
          <w:szCs w:val="23"/>
        </w:rPr>
      </w:pPr>
    </w:p>
    <w:p w:rsidR="006A16C3" w:rsidRPr="00BF47FE" w:rsidRDefault="006B7981" w:rsidP="005A5AF1">
      <w:pPr>
        <w:ind w:left="2340"/>
        <w:jc w:val="both"/>
        <w:rPr>
          <w:rFonts w:ascii="Arial" w:hAnsi="Arial" w:cs="Arial"/>
          <w:b/>
          <w:sz w:val="23"/>
          <w:szCs w:val="23"/>
        </w:rPr>
      </w:pPr>
      <w:r w:rsidRPr="00BF47FE">
        <w:rPr>
          <w:rFonts w:ascii="Arial" w:hAnsi="Arial" w:cs="Arial"/>
          <w:b/>
          <w:sz w:val="23"/>
          <w:szCs w:val="23"/>
        </w:rPr>
        <w:t>“Dispõe sobre Abert</w:t>
      </w:r>
      <w:r w:rsidR="0005556C" w:rsidRPr="00BF47FE">
        <w:rPr>
          <w:rFonts w:ascii="Arial" w:hAnsi="Arial" w:cs="Arial"/>
          <w:b/>
          <w:sz w:val="23"/>
          <w:szCs w:val="23"/>
        </w:rPr>
        <w:t xml:space="preserve">ura de Crédito Adicional </w:t>
      </w:r>
      <w:r w:rsidR="00C26FAF" w:rsidRPr="00BF47FE">
        <w:rPr>
          <w:rFonts w:ascii="Arial" w:hAnsi="Arial" w:cs="Arial"/>
          <w:b/>
          <w:sz w:val="23"/>
          <w:szCs w:val="23"/>
        </w:rPr>
        <w:t>Especial</w:t>
      </w:r>
      <w:r w:rsidRPr="00BF47FE">
        <w:rPr>
          <w:rFonts w:ascii="Arial" w:hAnsi="Arial" w:cs="Arial"/>
          <w:b/>
          <w:sz w:val="23"/>
          <w:szCs w:val="23"/>
        </w:rPr>
        <w:t xml:space="preserve"> ao Orçamento Vigente e dá outras providências.”</w:t>
      </w:r>
    </w:p>
    <w:p w:rsidR="006A16C3" w:rsidRPr="00BF47FE" w:rsidRDefault="006A16C3" w:rsidP="006A16C3">
      <w:pPr>
        <w:ind w:left="2340"/>
        <w:jc w:val="both"/>
        <w:rPr>
          <w:rFonts w:ascii="Arial" w:hAnsi="Arial" w:cs="Arial"/>
          <w:b/>
          <w:sz w:val="23"/>
          <w:szCs w:val="23"/>
        </w:rPr>
      </w:pPr>
    </w:p>
    <w:p w:rsidR="00CC47A1" w:rsidRPr="00BF47FE" w:rsidRDefault="005A5AF1" w:rsidP="006B7981">
      <w:pPr>
        <w:ind w:left="2340"/>
        <w:jc w:val="both"/>
        <w:rPr>
          <w:rFonts w:ascii="Arial" w:hAnsi="Arial" w:cs="Arial"/>
          <w:b/>
          <w:bCs/>
          <w:sz w:val="23"/>
          <w:szCs w:val="23"/>
        </w:rPr>
      </w:pPr>
      <w:r w:rsidRPr="00BF47FE">
        <w:rPr>
          <w:rFonts w:ascii="Arial" w:hAnsi="Arial" w:cs="Arial"/>
          <w:b/>
          <w:bCs/>
          <w:sz w:val="23"/>
          <w:szCs w:val="23"/>
        </w:rPr>
        <w:t>O Prefeito do Município de Alpinópolis, no uso das atribuições legais previstas no art. 85, incisos III, IV e IX, “c” da Lei Orgânica Municipal, resolve propor a seguinte Lei:</w:t>
      </w:r>
    </w:p>
    <w:p w:rsidR="00B21CD3" w:rsidRDefault="00B21CD3" w:rsidP="00B21CD3">
      <w:pPr>
        <w:jc w:val="both"/>
        <w:rPr>
          <w:rFonts w:ascii="Arial" w:hAnsi="Arial" w:cs="Arial"/>
          <w:b/>
          <w:bCs/>
        </w:rPr>
      </w:pPr>
    </w:p>
    <w:p w:rsid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  <w:b/>
          <w:bCs/>
        </w:rPr>
        <w:t>Art. 1º</w:t>
      </w:r>
      <w:r w:rsidRPr="00B21CD3">
        <w:rPr>
          <w:rFonts w:ascii="Arial" w:hAnsi="Arial" w:cs="Arial"/>
        </w:rPr>
        <w:t xml:space="preserve"> Fica autorizada a abertura do seguinte Crédito Adicional Especial junto ao orçamento de 2023, no total de R$ 214.394,17 (</w:t>
      </w:r>
      <w:r>
        <w:rPr>
          <w:rFonts w:ascii="Arial" w:hAnsi="Arial" w:cs="Arial"/>
        </w:rPr>
        <w:t>duzen</w:t>
      </w:r>
      <w:r w:rsidRPr="00B21CD3">
        <w:rPr>
          <w:rFonts w:ascii="Arial" w:hAnsi="Arial" w:cs="Arial"/>
        </w:rPr>
        <w:t xml:space="preserve">tos e </w:t>
      </w:r>
      <w:r>
        <w:rPr>
          <w:rFonts w:ascii="Arial" w:hAnsi="Arial" w:cs="Arial"/>
        </w:rPr>
        <w:t>q</w:t>
      </w:r>
      <w:r w:rsidRPr="00B21CD3">
        <w:rPr>
          <w:rFonts w:ascii="Arial" w:hAnsi="Arial" w:cs="Arial"/>
        </w:rPr>
        <w:t xml:space="preserve">uatorze </w:t>
      </w:r>
      <w:r>
        <w:rPr>
          <w:rFonts w:ascii="Arial" w:hAnsi="Arial" w:cs="Arial"/>
        </w:rPr>
        <w:t>mil e trezentos e noventa e q</w:t>
      </w:r>
      <w:r w:rsidRPr="00B21CD3">
        <w:rPr>
          <w:rFonts w:ascii="Arial" w:hAnsi="Arial" w:cs="Arial"/>
        </w:rPr>
        <w:t xml:space="preserve">uatro </w:t>
      </w:r>
      <w:r>
        <w:rPr>
          <w:rFonts w:ascii="Arial" w:hAnsi="Arial" w:cs="Arial"/>
        </w:rPr>
        <w:t>r</w:t>
      </w:r>
      <w:r w:rsidRPr="00B21CD3">
        <w:rPr>
          <w:rFonts w:ascii="Arial" w:hAnsi="Arial" w:cs="Arial"/>
        </w:rPr>
        <w:t xml:space="preserve">eais e </w:t>
      </w:r>
      <w:r>
        <w:rPr>
          <w:rFonts w:ascii="Arial" w:hAnsi="Arial" w:cs="Arial"/>
        </w:rPr>
        <w:t>dezessete c</w:t>
      </w:r>
      <w:r w:rsidRPr="00B21CD3">
        <w:rPr>
          <w:rFonts w:ascii="Arial" w:hAnsi="Arial" w:cs="Arial"/>
        </w:rPr>
        <w:t>entavos), conforme especificado: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154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98"/>
        <w:gridCol w:w="1584"/>
        <w:gridCol w:w="5883"/>
      </w:tblGrid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Órgão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02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Prefeitura Municipal</w:t>
            </w:r>
          </w:p>
        </w:tc>
      </w:tr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Unidade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020903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 xml:space="preserve">ENSINO GERAL </w:t>
            </w:r>
          </w:p>
        </w:tc>
      </w:tr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Subunidade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</w:p>
        </w:tc>
      </w:tr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Função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12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EDUCAÇÃO</w:t>
            </w:r>
          </w:p>
        </w:tc>
      </w:tr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Sub-Função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tabs>
                <w:tab w:val="left" w:pos="854"/>
              </w:tabs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361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ENSINO FUNDAMENTAL</w:t>
            </w:r>
          </w:p>
        </w:tc>
      </w:tr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Programa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XXXX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PROGRAMA FORTALECIMENTO DAS ESCOLAS MUNICIPAIS</w:t>
            </w:r>
          </w:p>
        </w:tc>
      </w:tr>
      <w:tr w:rsidR="00B21CD3" w:rsidRPr="00B21CD3" w:rsidTr="00B21CD3">
        <w:trPr>
          <w:trHeight w:val="284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Projeto/Atividade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tabs>
                <w:tab w:val="left" w:pos="954"/>
              </w:tabs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1.XXX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AQUISIÇÃO DE MOBILIARIO E EQUIPAMENTO ESCOLAR</w:t>
            </w:r>
          </w:p>
        </w:tc>
      </w:tr>
      <w:tr w:rsidR="00B21CD3" w:rsidRPr="00B21CD3" w:rsidTr="00B21CD3">
        <w:trPr>
          <w:trHeight w:val="417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Elemento de despesa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449052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EQUIPAMENTOS E MATERIAL PERMANENTE – FONTE 257100000000 – R$ 203.593,46</w:t>
            </w:r>
          </w:p>
        </w:tc>
      </w:tr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Elemento de despesa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449052</w:t>
            </w: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  <w:r w:rsidRPr="00B21CD3">
              <w:rPr>
                <w:rFonts w:ascii="Arial" w:hAnsi="Arial" w:cs="Arial"/>
              </w:rPr>
              <w:t>EQUIPAMENTOS E MATERIAL PERMANENTE – FONTE 150010010000 – R$ 10.800,71</w:t>
            </w:r>
          </w:p>
        </w:tc>
      </w:tr>
      <w:tr w:rsidR="00B21CD3" w:rsidRPr="00B21CD3" w:rsidTr="00B21CD3"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</w:p>
        </w:tc>
        <w:tc>
          <w:tcPr>
            <w:tcW w:w="6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CD3" w:rsidRPr="00B21CD3" w:rsidRDefault="00B21CD3" w:rsidP="00B21CD3">
            <w:pPr>
              <w:ind w:left="567"/>
              <w:jc w:val="both"/>
              <w:rPr>
                <w:rFonts w:ascii="Arial" w:hAnsi="Arial" w:cs="Arial"/>
              </w:rPr>
            </w:pPr>
          </w:p>
        </w:tc>
      </w:tr>
    </w:tbl>
    <w:p w:rsidR="00B21CD3" w:rsidRDefault="00B21CD3" w:rsidP="00B21CD3">
      <w:pPr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tab/>
      </w:r>
    </w:p>
    <w:p w:rsidR="00B21CD3" w:rsidRDefault="00B21CD3" w:rsidP="00B21CD3">
      <w:pPr>
        <w:ind w:left="567"/>
        <w:jc w:val="both"/>
        <w:rPr>
          <w:rFonts w:ascii="Arial" w:hAnsi="Arial" w:cs="Arial"/>
        </w:rPr>
      </w:pPr>
    </w:p>
    <w:p w:rsidR="00B21CD3" w:rsidRPr="00B21CD3" w:rsidRDefault="00B21CD3" w:rsidP="00B21CD3">
      <w:pPr>
        <w:ind w:left="567"/>
        <w:jc w:val="both"/>
        <w:rPr>
          <w:rFonts w:ascii="Arial" w:hAnsi="Arial" w:cs="Arial"/>
          <w:bCs/>
        </w:rPr>
      </w:pPr>
      <w:r w:rsidRPr="00B21CD3">
        <w:rPr>
          <w:rFonts w:ascii="Arial" w:hAnsi="Arial" w:cs="Arial"/>
          <w:b/>
          <w:bCs/>
        </w:rPr>
        <w:t xml:space="preserve">Art. 2º </w:t>
      </w:r>
      <w:r w:rsidRPr="00B21CD3">
        <w:rPr>
          <w:rFonts w:ascii="Arial" w:hAnsi="Arial" w:cs="Arial"/>
          <w:bCs/>
        </w:rPr>
        <w:t xml:space="preserve">Para atender as despesas do artigo 1º Fica o chefe do poder Executivo autorizado utilizar recursos provenientes de superávit financeiro do exercício de 2022 – Fonte </w:t>
      </w:r>
      <w:r w:rsidRPr="00B21CD3">
        <w:rPr>
          <w:rFonts w:ascii="Arial" w:hAnsi="Arial" w:cs="Arial"/>
        </w:rPr>
        <w:t>257100000000</w:t>
      </w:r>
      <w:r w:rsidRPr="00B21CD3">
        <w:rPr>
          <w:rFonts w:ascii="Arial" w:hAnsi="Arial" w:cs="Arial"/>
          <w:bCs/>
        </w:rPr>
        <w:t xml:space="preserve"> no valor de </w:t>
      </w:r>
      <w:r w:rsidRPr="00B21CD3">
        <w:rPr>
          <w:rFonts w:ascii="Arial" w:hAnsi="Arial" w:cs="Arial"/>
        </w:rPr>
        <w:t>R$ 203.593,46</w:t>
      </w:r>
      <w:r>
        <w:rPr>
          <w:rFonts w:ascii="Arial" w:hAnsi="Arial" w:cs="Arial"/>
          <w:bCs/>
        </w:rPr>
        <w:t xml:space="preserve"> (duzentos e três mil e quinhentos e noventa e três reais e quarenta e seis c</w:t>
      </w:r>
      <w:r w:rsidRPr="00B21CD3">
        <w:rPr>
          <w:rFonts w:ascii="Arial" w:hAnsi="Arial" w:cs="Arial"/>
          <w:bCs/>
        </w:rPr>
        <w:t xml:space="preserve">entavos), nos moldes da Lei n° 4.320 de 17 de março de 1964 </w:t>
      </w:r>
      <w:r w:rsidRPr="00B21CD3">
        <w:rPr>
          <w:rFonts w:ascii="Arial" w:hAnsi="Arial" w:cs="Arial"/>
        </w:rPr>
        <w:t>e</w:t>
      </w:r>
      <w:r w:rsidRPr="00B21CD3">
        <w:rPr>
          <w:rFonts w:ascii="Arial" w:hAnsi="Arial" w:cs="Arial"/>
          <w:bCs/>
        </w:rPr>
        <w:t xml:space="preserve"> cancelamento parcial, no valor de R$ 10.800,71 (</w:t>
      </w:r>
      <w:r>
        <w:rPr>
          <w:rFonts w:ascii="Arial" w:hAnsi="Arial" w:cs="Arial"/>
          <w:bCs/>
        </w:rPr>
        <w:t>dez mil e oitocentos r</w:t>
      </w:r>
      <w:r w:rsidRPr="00B21CD3">
        <w:rPr>
          <w:rFonts w:ascii="Arial" w:hAnsi="Arial" w:cs="Arial"/>
          <w:bCs/>
        </w:rPr>
        <w:t>eai</w:t>
      </w:r>
      <w:r>
        <w:rPr>
          <w:rFonts w:ascii="Arial" w:hAnsi="Arial" w:cs="Arial"/>
          <w:bCs/>
        </w:rPr>
        <w:t>s e setenta e um c</w:t>
      </w:r>
      <w:r w:rsidRPr="00B21CD3">
        <w:rPr>
          <w:rFonts w:ascii="Arial" w:hAnsi="Arial" w:cs="Arial"/>
          <w:bCs/>
        </w:rPr>
        <w:t>entavo</w:t>
      </w:r>
      <w:r>
        <w:rPr>
          <w:rFonts w:ascii="Arial" w:hAnsi="Arial" w:cs="Arial"/>
          <w:bCs/>
        </w:rPr>
        <w:t>s</w:t>
      </w:r>
      <w:r w:rsidRPr="00B21CD3">
        <w:rPr>
          <w:rFonts w:ascii="Arial" w:hAnsi="Arial" w:cs="Arial"/>
          <w:bCs/>
        </w:rPr>
        <w:t>)</w:t>
      </w:r>
      <w:r w:rsidRPr="00B21CD3">
        <w:rPr>
          <w:rFonts w:ascii="Arial" w:hAnsi="Arial" w:cs="Arial"/>
          <w:b/>
          <w:bCs/>
        </w:rPr>
        <w:t xml:space="preserve"> </w:t>
      </w:r>
      <w:r w:rsidRPr="00B21CD3">
        <w:rPr>
          <w:rFonts w:ascii="Arial" w:hAnsi="Arial" w:cs="Arial"/>
          <w:bCs/>
        </w:rPr>
        <w:t>da seguinte dotação: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t xml:space="preserve"> 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t xml:space="preserve">Órgão 02 - Prefeitura Municipal 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t xml:space="preserve">Unidade 020901 – EDUCACAO RECURSO PROPRIO 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lastRenderedPageBreak/>
        <w:t xml:space="preserve">Função 12 - EDUCACAO 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t>Subfunção 361 – ENSINO FUNDAMENTAL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t xml:space="preserve">Programa 2726 – ATENDIMENTO AO ENSINO FUNDAMENTAL 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</w:rPr>
      </w:pPr>
      <w:r w:rsidRPr="00B21CD3">
        <w:rPr>
          <w:rFonts w:ascii="Arial" w:hAnsi="Arial" w:cs="Arial"/>
        </w:rPr>
        <w:t>02020901.1236127262.270 – MANUTENCAO DAS ATIVIDADES DA EDUCACAO – ENSINO FUNDAMENTAL – RECURSO PROPRIO</w:t>
      </w:r>
    </w:p>
    <w:p w:rsidR="00B21CD3" w:rsidRPr="00B21CD3" w:rsidRDefault="00B21CD3" w:rsidP="00B21CD3">
      <w:pPr>
        <w:ind w:left="567"/>
        <w:jc w:val="both"/>
        <w:rPr>
          <w:rFonts w:ascii="Arial" w:hAnsi="Arial" w:cs="Arial"/>
          <w:bCs/>
        </w:rPr>
      </w:pPr>
      <w:r w:rsidRPr="00B21CD3">
        <w:rPr>
          <w:rFonts w:ascii="Arial" w:hAnsi="Arial" w:cs="Arial"/>
        </w:rPr>
        <w:t>44905200000 - EQUIPAMENTOS E MATERIAL PERMANENTE Fonte 150010010000 - Recursos não Vinculados de Impostos - (Educação) Ficha 233 R$ 10.800,71</w:t>
      </w:r>
    </w:p>
    <w:p w:rsidR="00B21CD3" w:rsidRPr="00B21CD3" w:rsidRDefault="00B21CD3" w:rsidP="00B21CD3">
      <w:pPr>
        <w:ind w:left="567" w:firstLine="708"/>
        <w:jc w:val="both"/>
        <w:rPr>
          <w:rFonts w:ascii="Arial" w:hAnsi="Arial" w:cs="Arial"/>
        </w:rPr>
      </w:pPr>
    </w:p>
    <w:p w:rsidR="00B21CD3" w:rsidRPr="00B21CD3" w:rsidRDefault="00B21CD3" w:rsidP="00B21CD3">
      <w:pPr>
        <w:ind w:left="567"/>
        <w:jc w:val="both"/>
        <w:rPr>
          <w:rFonts w:ascii="Arial" w:hAnsi="Arial" w:cs="Arial"/>
          <w:bCs/>
        </w:rPr>
      </w:pPr>
      <w:r w:rsidRPr="00B21CD3">
        <w:rPr>
          <w:rFonts w:ascii="Arial" w:hAnsi="Arial" w:cs="Arial"/>
          <w:b/>
          <w:bCs/>
        </w:rPr>
        <w:t xml:space="preserve">Art. 3º </w:t>
      </w:r>
      <w:r w:rsidRPr="00B21CD3">
        <w:rPr>
          <w:rFonts w:ascii="Arial" w:hAnsi="Arial" w:cs="Arial"/>
          <w:bCs/>
        </w:rPr>
        <w:t>Fica autorizada a inclusão da ação que trata o artigo 1º, no Anexo I de Metas e prioridades da LDO – Lei de Diretrizes Orçamentária para o exercício de 2023.</w:t>
      </w:r>
    </w:p>
    <w:p w:rsidR="00B21CD3" w:rsidRPr="00B21CD3" w:rsidRDefault="00B21CD3" w:rsidP="00B21CD3">
      <w:pPr>
        <w:ind w:left="567" w:firstLine="1134"/>
        <w:jc w:val="both"/>
        <w:rPr>
          <w:rFonts w:ascii="Arial" w:hAnsi="Arial" w:cs="Arial"/>
          <w:bCs/>
        </w:rPr>
      </w:pPr>
    </w:p>
    <w:p w:rsidR="00B21CD3" w:rsidRPr="00B21CD3" w:rsidRDefault="00B21CD3" w:rsidP="00B21CD3">
      <w:pPr>
        <w:ind w:left="567"/>
        <w:jc w:val="both"/>
        <w:rPr>
          <w:rFonts w:ascii="Arial" w:hAnsi="Arial" w:cs="Arial"/>
          <w:bCs/>
        </w:rPr>
      </w:pPr>
      <w:r w:rsidRPr="00B21CD3">
        <w:rPr>
          <w:rFonts w:ascii="Arial" w:hAnsi="Arial" w:cs="Arial"/>
          <w:b/>
          <w:bCs/>
        </w:rPr>
        <w:t>Art. 4º</w:t>
      </w:r>
      <w:r w:rsidRPr="00B21CD3">
        <w:rPr>
          <w:rFonts w:ascii="Arial" w:hAnsi="Arial" w:cs="Arial"/>
          <w:bCs/>
        </w:rPr>
        <w:t xml:space="preserve"> Fica modificado o Plano Plurianual – PPA 2022/2025, nos moldes e naquilo que for pertinente em decorrência da aplicação desta Lei.</w:t>
      </w:r>
    </w:p>
    <w:p w:rsidR="00B21CD3" w:rsidRPr="00B21CD3" w:rsidRDefault="00B21CD3" w:rsidP="00B21CD3">
      <w:pPr>
        <w:ind w:left="567" w:firstLine="1134"/>
        <w:jc w:val="both"/>
        <w:rPr>
          <w:rFonts w:ascii="Arial" w:hAnsi="Arial" w:cs="Arial"/>
          <w:bCs/>
        </w:rPr>
      </w:pPr>
    </w:p>
    <w:p w:rsidR="00B21CD3" w:rsidRPr="00B21CD3" w:rsidRDefault="00B21CD3" w:rsidP="00B21CD3">
      <w:pPr>
        <w:pStyle w:val="normal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B21CD3">
        <w:rPr>
          <w:rFonts w:ascii="Arial" w:hAnsi="Arial" w:cs="Arial"/>
          <w:b/>
          <w:sz w:val="24"/>
          <w:szCs w:val="24"/>
        </w:rPr>
        <w:t>Art. 5º</w:t>
      </w:r>
      <w:r w:rsidRPr="00B21CD3">
        <w:rPr>
          <w:rFonts w:ascii="Arial" w:hAnsi="Arial" w:cs="Arial"/>
          <w:sz w:val="24"/>
          <w:szCs w:val="24"/>
        </w:rPr>
        <w:t xml:space="preserve"> Fica o Poder Executivo autorizado a suplementar as dotações criadas no artigo 1º, até o limite de 100% (quinze por cento).</w:t>
      </w:r>
    </w:p>
    <w:p w:rsidR="00B21CD3" w:rsidRPr="00B21CD3" w:rsidRDefault="00B21CD3" w:rsidP="00B21CD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</w:t>
      </w:r>
      <w:r w:rsidRPr="00B21CD3">
        <w:rPr>
          <w:rFonts w:ascii="Arial" w:hAnsi="Arial" w:cs="Arial"/>
          <w:b/>
          <w:bCs/>
        </w:rPr>
        <w:t xml:space="preserve">Art. 6º </w:t>
      </w:r>
      <w:r w:rsidRPr="00B21CD3">
        <w:rPr>
          <w:rFonts w:ascii="Arial" w:hAnsi="Arial" w:cs="Arial"/>
          <w:bCs/>
        </w:rPr>
        <w:t>E</w:t>
      </w:r>
      <w:r w:rsidRPr="00B21CD3">
        <w:rPr>
          <w:rFonts w:ascii="Arial" w:hAnsi="Arial" w:cs="Arial"/>
        </w:rPr>
        <w:t>sta Lei entra em vigor na data de sua publicação.</w:t>
      </w:r>
    </w:p>
    <w:p w:rsidR="00185946" w:rsidRPr="00AA48E4" w:rsidRDefault="00185946" w:rsidP="00B21CD3">
      <w:pPr>
        <w:ind w:left="567"/>
        <w:jc w:val="both"/>
        <w:rPr>
          <w:rFonts w:ascii="Arial" w:hAnsi="Arial" w:cs="Arial"/>
        </w:rPr>
      </w:pPr>
    </w:p>
    <w:p w:rsidR="006A16C3" w:rsidRPr="00AA48E4" w:rsidRDefault="006A16C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AA48E4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185946" w:rsidRPr="00AA48E4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AA48E4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B21CD3">
        <w:rPr>
          <w:rFonts w:ascii="Arial" w:hAnsi="Arial" w:cs="Arial"/>
          <w:bdr w:val="none" w:sz="0" w:space="0" w:color="auto" w:frame="1"/>
          <w:lang w:eastAsia="en-US"/>
        </w:rPr>
        <w:t>07 de junho</w:t>
      </w:r>
      <w:r w:rsidR="00A66AB9" w:rsidRPr="00AA48E4">
        <w:rPr>
          <w:rFonts w:ascii="Arial" w:hAnsi="Arial" w:cs="Arial"/>
          <w:bdr w:val="none" w:sz="0" w:space="0" w:color="auto" w:frame="1"/>
          <w:lang w:eastAsia="en-US"/>
        </w:rPr>
        <w:t xml:space="preserve"> </w:t>
      </w:r>
      <w:r w:rsidR="006B7981" w:rsidRPr="00AA48E4">
        <w:rPr>
          <w:rFonts w:ascii="Arial" w:hAnsi="Arial" w:cs="Arial"/>
          <w:bdr w:val="none" w:sz="0" w:space="0" w:color="auto" w:frame="1"/>
          <w:lang w:eastAsia="en-US"/>
        </w:rPr>
        <w:t>de 2023.</w:t>
      </w:r>
    </w:p>
    <w:p w:rsidR="00A66AB9" w:rsidRPr="00AA48E4" w:rsidRDefault="00A66AB9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8D2503" w:rsidRPr="00AA48E4" w:rsidRDefault="008D250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AA48E4" w:rsidRDefault="006A16C3" w:rsidP="00E4568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AA48E4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AA48E4">
        <w:rPr>
          <w:rFonts w:ascii="Arial" w:hAnsi="Arial" w:cs="Arial"/>
          <w:b/>
          <w:bCs/>
          <w:bdr w:val="none" w:sz="0" w:space="0" w:color="auto" w:frame="1"/>
          <w:lang w:eastAsia="en-US"/>
        </w:rPr>
        <w:t>RAFAEL HENRIQUE DA SILVA FREIRE</w:t>
      </w:r>
    </w:p>
    <w:p w:rsidR="00C26FAF" w:rsidRPr="00AA48E4" w:rsidRDefault="008D2503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AA48E4">
        <w:rPr>
          <w:rFonts w:ascii="Arial" w:hAnsi="Arial" w:cs="Arial"/>
          <w:b/>
          <w:bCs/>
          <w:bdr w:val="none" w:sz="0" w:space="0" w:color="auto" w:frame="1"/>
          <w:lang w:eastAsia="en-US"/>
        </w:rPr>
        <w:t>Prefeito Municipal</w:t>
      </w:r>
    </w:p>
    <w:p w:rsidR="00A66AB9" w:rsidRPr="00AA48E4" w:rsidRDefault="00A66AB9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AB9" w:rsidRDefault="00A66AB9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B21CD3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21CD3" w:rsidRDefault="00B21CD3" w:rsidP="00B21CD3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C90BC6" w:rsidRDefault="00C90BC6" w:rsidP="008D2503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8D0330" w:rsidRPr="00AA48E4" w:rsidRDefault="008D0330" w:rsidP="008D0330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AB9" w:rsidRPr="00AA48E4" w:rsidRDefault="00A66AB9" w:rsidP="00A66AB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6A16C3" w:rsidRPr="00BF47FE" w:rsidRDefault="006A16C3" w:rsidP="0019384B">
      <w:pPr>
        <w:ind w:left="567" w:firstLine="708"/>
        <w:jc w:val="center"/>
        <w:rPr>
          <w:rFonts w:ascii="Arial" w:hAnsi="Arial" w:cs="Arial"/>
          <w:b/>
          <w:sz w:val="23"/>
          <w:szCs w:val="23"/>
        </w:rPr>
      </w:pPr>
      <w:r w:rsidRPr="00BF47FE">
        <w:rPr>
          <w:rFonts w:ascii="Arial" w:hAnsi="Arial" w:cs="Arial"/>
          <w:b/>
          <w:sz w:val="23"/>
          <w:szCs w:val="23"/>
        </w:rPr>
        <w:lastRenderedPageBreak/>
        <w:t>EXPOSIÇÃO DE MOTIVOS</w:t>
      </w:r>
    </w:p>
    <w:p w:rsidR="006A16C3" w:rsidRPr="009E42D1" w:rsidRDefault="006A16C3" w:rsidP="00E617DA">
      <w:pPr>
        <w:jc w:val="both"/>
        <w:rPr>
          <w:rFonts w:ascii="Arial" w:hAnsi="Arial" w:cs="Arial"/>
          <w:sz w:val="23"/>
          <w:szCs w:val="23"/>
        </w:rPr>
      </w:pPr>
    </w:p>
    <w:p w:rsidR="006A16C3" w:rsidRPr="009E42D1" w:rsidRDefault="006A16C3" w:rsidP="00C8389A">
      <w:pPr>
        <w:ind w:left="567"/>
        <w:jc w:val="both"/>
        <w:rPr>
          <w:rFonts w:ascii="Arial" w:hAnsi="Arial" w:cs="Arial"/>
          <w:sz w:val="23"/>
          <w:szCs w:val="23"/>
        </w:rPr>
      </w:pPr>
      <w:r w:rsidRPr="009E42D1">
        <w:rPr>
          <w:rFonts w:ascii="Arial" w:hAnsi="Arial" w:cs="Arial"/>
          <w:sz w:val="23"/>
          <w:szCs w:val="23"/>
        </w:rPr>
        <w:t>Senhor Presidente,</w:t>
      </w:r>
    </w:p>
    <w:p w:rsidR="006A16C3" w:rsidRPr="009E42D1" w:rsidRDefault="006A16C3" w:rsidP="00C8389A">
      <w:pPr>
        <w:ind w:left="567"/>
        <w:jc w:val="both"/>
        <w:rPr>
          <w:rFonts w:ascii="Arial" w:hAnsi="Arial" w:cs="Arial"/>
          <w:sz w:val="23"/>
          <w:szCs w:val="23"/>
        </w:rPr>
      </w:pPr>
      <w:r w:rsidRPr="009E42D1">
        <w:rPr>
          <w:rFonts w:ascii="Arial" w:hAnsi="Arial" w:cs="Arial"/>
          <w:sz w:val="23"/>
          <w:szCs w:val="23"/>
        </w:rPr>
        <w:t>Senhores Vereadores,</w:t>
      </w:r>
    </w:p>
    <w:p w:rsidR="006A16C3" w:rsidRPr="009E42D1" w:rsidRDefault="006A16C3" w:rsidP="00E617DA">
      <w:pPr>
        <w:jc w:val="both"/>
        <w:rPr>
          <w:rFonts w:ascii="Arial" w:hAnsi="Arial" w:cs="Arial"/>
          <w:sz w:val="23"/>
          <w:szCs w:val="23"/>
        </w:rPr>
      </w:pPr>
    </w:p>
    <w:p w:rsidR="00CC47A1" w:rsidRPr="009E42D1" w:rsidRDefault="005A663B" w:rsidP="005A663B">
      <w:pPr>
        <w:ind w:left="567" w:firstLine="1276"/>
        <w:jc w:val="both"/>
        <w:rPr>
          <w:rFonts w:ascii="Arial" w:hAnsi="Arial" w:cs="Arial"/>
          <w:b/>
          <w:sz w:val="23"/>
          <w:szCs w:val="23"/>
        </w:rPr>
      </w:pPr>
      <w:r w:rsidRPr="009E42D1">
        <w:rPr>
          <w:rFonts w:ascii="Arial" w:hAnsi="Arial" w:cs="Arial"/>
          <w:sz w:val="23"/>
          <w:szCs w:val="23"/>
        </w:rPr>
        <w:t xml:space="preserve">       </w:t>
      </w:r>
      <w:r w:rsidR="006A16C3" w:rsidRPr="009E42D1">
        <w:rPr>
          <w:rFonts w:ascii="Arial" w:hAnsi="Arial" w:cs="Arial"/>
          <w:sz w:val="23"/>
          <w:szCs w:val="23"/>
        </w:rPr>
        <w:t xml:space="preserve">Enviamos para a deliberação de V.Exa. e dos demais edis o Projeto de Lei </w:t>
      </w:r>
      <w:r w:rsidR="00CC47A1" w:rsidRPr="009E42D1">
        <w:rPr>
          <w:rFonts w:ascii="Arial" w:hAnsi="Arial" w:cs="Arial"/>
          <w:sz w:val="23"/>
          <w:szCs w:val="23"/>
        </w:rPr>
        <w:t xml:space="preserve">nº </w:t>
      </w:r>
      <w:r w:rsidR="008D2503" w:rsidRPr="009E42D1">
        <w:rPr>
          <w:rFonts w:ascii="Arial" w:hAnsi="Arial" w:cs="Arial"/>
          <w:sz w:val="23"/>
          <w:szCs w:val="23"/>
        </w:rPr>
        <w:t>0</w:t>
      </w:r>
      <w:r w:rsidR="00774496" w:rsidRPr="009E42D1">
        <w:rPr>
          <w:rFonts w:ascii="Arial" w:hAnsi="Arial" w:cs="Arial"/>
          <w:sz w:val="23"/>
          <w:szCs w:val="23"/>
        </w:rPr>
        <w:t>3</w:t>
      </w:r>
      <w:r w:rsidR="00B21CD3" w:rsidRPr="009E42D1">
        <w:rPr>
          <w:rFonts w:ascii="Arial" w:hAnsi="Arial" w:cs="Arial"/>
          <w:sz w:val="23"/>
          <w:szCs w:val="23"/>
        </w:rPr>
        <w:t>1</w:t>
      </w:r>
      <w:r w:rsidR="00A66AB9" w:rsidRPr="009E42D1">
        <w:rPr>
          <w:rFonts w:ascii="Arial" w:hAnsi="Arial" w:cs="Arial"/>
          <w:sz w:val="23"/>
          <w:szCs w:val="23"/>
        </w:rPr>
        <w:t>,</w:t>
      </w:r>
      <w:r w:rsidR="00C26FAF" w:rsidRPr="009E42D1">
        <w:rPr>
          <w:rFonts w:ascii="Arial" w:hAnsi="Arial" w:cs="Arial"/>
          <w:sz w:val="23"/>
          <w:szCs w:val="23"/>
        </w:rPr>
        <w:t xml:space="preserve"> de </w:t>
      </w:r>
      <w:r w:rsidR="00B21CD3" w:rsidRPr="009E42D1">
        <w:rPr>
          <w:rFonts w:ascii="Arial" w:hAnsi="Arial" w:cs="Arial"/>
          <w:sz w:val="23"/>
          <w:szCs w:val="23"/>
        </w:rPr>
        <w:t>07 de junho</w:t>
      </w:r>
      <w:r w:rsidR="00BF47FE" w:rsidRPr="009E42D1">
        <w:rPr>
          <w:rFonts w:ascii="Arial" w:hAnsi="Arial" w:cs="Arial"/>
          <w:sz w:val="23"/>
          <w:szCs w:val="23"/>
        </w:rPr>
        <w:t xml:space="preserve"> </w:t>
      </w:r>
      <w:r w:rsidR="006B7981" w:rsidRPr="009E42D1">
        <w:rPr>
          <w:rFonts w:ascii="Arial" w:hAnsi="Arial" w:cs="Arial"/>
          <w:sz w:val="23"/>
          <w:szCs w:val="23"/>
        </w:rPr>
        <w:t>de 2023</w:t>
      </w:r>
      <w:r w:rsidR="005A5AF1" w:rsidRPr="009E42D1">
        <w:rPr>
          <w:rFonts w:ascii="Arial" w:hAnsi="Arial" w:cs="Arial"/>
          <w:sz w:val="23"/>
          <w:szCs w:val="23"/>
        </w:rPr>
        <w:t xml:space="preserve">, </w:t>
      </w:r>
      <w:r w:rsidR="006A16C3" w:rsidRPr="009E42D1">
        <w:rPr>
          <w:rFonts w:ascii="Arial" w:hAnsi="Arial" w:cs="Arial"/>
          <w:sz w:val="23"/>
          <w:szCs w:val="23"/>
        </w:rPr>
        <w:t xml:space="preserve">que </w:t>
      </w:r>
      <w:r w:rsidR="006A16C3" w:rsidRPr="009E42D1">
        <w:rPr>
          <w:rFonts w:ascii="Arial" w:hAnsi="Arial" w:cs="Arial"/>
          <w:b/>
          <w:sz w:val="23"/>
          <w:szCs w:val="23"/>
        </w:rPr>
        <w:t>“DISPÕE SOBRE</w:t>
      </w:r>
      <w:r w:rsidR="007A5A91" w:rsidRPr="009E42D1">
        <w:rPr>
          <w:rFonts w:ascii="Arial" w:hAnsi="Arial" w:cs="Arial"/>
          <w:b/>
          <w:sz w:val="23"/>
          <w:szCs w:val="23"/>
        </w:rPr>
        <w:t xml:space="preserve"> ABERTURA DE CRÉDITO </w:t>
      </w:r>
      <w:r w:rsidR="00A662F6" w:rsidRPr="009E42D1">
        <w:rPr>
          <w:rFonts w:ascii="Arial" w:hAnsi="Arial" w:cs="Arial"/>
          <w:b/>
          <w:sz w:val="23"/>
          <w:szCs w:val="23"/>
        </w:rPr>
        <w:t xml:space="preserve">ADICIONAL </w:t>
      </w:r>
      <w:r w:rsidR="00C26FAF" w:rsidRPr="009E42D1">
        <w:rPr>
          <w:rFonts w:ascii="Arial" w:hAnsi="Arial" w:cs="Arial"/>
          <w:b/>
          <w:sz w:val="23"/>
          <w:szCs w:val="23"/>
        </w:rPr>
        <w:t>ESPECIAL</w:t>
      </w:r>
      <w:r w:rsidR="007A5A91" w:rsidRPr="009E42D1">
        <w:rPr>
          <w:rFonts w:ascii="Arial" w:hAnsi="Arial" w:cs="Arial"/>
          <w:b/>
          <w:sz w:val="23"/>
          <w:szCs w:val="23"/>
        </w:rPr>
        <w:t xml:space="preserve"> </w:t>
      </w:r>
      <w:r w:rsidR="00CC47A1" w:rsidRPr="009E42D1">
        <w:rPr>
          <w:rFonts w:ascii="Arial" w:hAnsi="Arial" w:cs="Arial"/>
          <w:b/>
          <w:sz w:val="23"/>
          <w:szCs w:val="23"/>
        </w:rPr>
        <w:t xml:space="preserve">AO ORÇAMENTO VIGENTE </w:t>
      </w:r>
      <w:r w:rsidR="006A16C3" w:rsidRPr="009E42D1">
        <w:rPr>
          <w:rFonts w:ascii="Arial" w:hAnsi="Arial" w:cs="Arial"/>
          <w:b/>
          <w:sz w:val="23"/>
          <w:szCs w:val="23"/>
        </w:rPr>
        <w:t>E DÁ OUTRAS PROVIDÊNCIAS.”</w:t>
      </w:r>
    </w:p>
    <w:p w:rsidR="00AA48E4" w:rsidRPr="009E42D1" w:rsidRDefault="00AA48E4" w:rsidP="005A663B">
      <w:pPr>
        <w:ind w:left="567" w:firstLine="1276"/>
        <w:jc w:val="both"/>
        <w:rPr>
          <w:rFonts w:ascii="Arial" w:hAnsi="Arial" w:cs="Arial"/>
          <w:b/>
          <w:sz w:val="23"/>
          <w:szCs w:val="23"/>
        </w:rPr>
      </w:pPr>
    </w:p>
    <w:p w:rsidR="00003812" w:rsidRPr="009E42D1" w:rsidRDefault="006B7981" w:rsidP="00B21CD3">
      <w:pPr>
        <w:pStyle w:val="SemEspaamento"/>
        <w:ind w:firstLine="708"/>
        <w:jc w:val="both"/>
        <w:rPr>
          <w:rFonts w:ascii="Arial" w:hAnsi="Arial" w:cs="Arial"/>
          <w:bCs/>
          <w:sz w:val="23"/>
          <w:szCs w:val="23"/>
        </w:rPr>
      </w:pPr>
      <w:r w:rsidRPr="009E42D1">
        <w:rPr>
          <w:rFonts w:ascii="Arial" w:hAnsi="Arial" w:cs="Arial"/>
          <w:b/>
          <w:sz w:val="23"/>
          <w:szCs w:val="23"/>
        </w:rPr>
        <w:t xml:space="preserve">      </w:t>
      </w:r>
      <w:r w:rsidR="00AA48E4" w:rsidRPr="009E42D1">
        <w:rPr>
          <w:rFonts w:ascii="Arial" w:hAnsi="Arial" w:cs="Arial"/>
          <w:sz w:val="23"/>
          <w:szCs w:val="23"/>
        </w:rPr>
        <w:t xml:space="preserve">  </w:t>
      </w:r>
      <w:r w:rsidRPr="009E42D1">
        <w:rPr>
          <w:rFonts w:ascii="Arial" w:hAnsi="Arial" w:cs="Arial"/>
          <w:sz w:val="23"/>
          <w:szCs w:val="23"/>
        </w:rPr>
        <w:t xml:space="preserve">O projeto tem por objetivo criar rubrica orçamentária para possibilitar o uso do Crédito </w:t>
      </w:r>
      <w:r w:rsidR="00A66AB9" w:rsidRPr="009E42D1">
        <w:rPr>
          <w:rFonts w:ascii="Arial" w:hAnsi="Arial" w:cs="Arial"/>
          <w:sz w:val="23"/>
          <w:szCs w:val="23"/>
        </w:rPr>
        <w:t>Adicional Especial,</w:t>
      </w:r>
      <w:r w:rsidRPr="009E42D1">
        <w:rPr>
          <w:rFonts w:ascii="Arial" w:hAnsi="Arial" w:cs="Arial"/>
          <w:sz w:val="23"/>
          <w:szCs w:val="23"/>
        </w:rPr>
        <w:t xml:space="preserve"> junto ao orçamento de 2023, sendo destinado do valor total de </w:t>
      </w:r>
      <w:r w:rsidR="00B21CD3" w:rsidRPr="009E42D1">
        <w:rPr>
          <w:rFonts w:ascii="Arial" w:hAnsi="Arial" w:cs="Arial"/>
          <w:sz w:val="23"/>
          <w:szCs w:val="23"/>
        </w:rPr>
        <w:t>R$ 203.593,46</w:t>
      </w:r>
      <w:r w:rsidR="00B21CD3" w:rsidRPr="009E42D1">
        <w:rPr>
          <w:rFonts w:ascii="Arial" w:hAnsi="Arial" w:cs="Arial"/>
          <w:bCs/>
          <w:sz w:val="23"/>
          <w:szCs w:val="23"/>
        </w:rPr>
        <w:t xml:space="preserve"> (duzentos e três mil e quinhentos e noventa e três reais e quarenta e seis centavos), </w:t>
      </w:r>
      <w:r w:rsidR="00B21CD3" w:rsidRPr="009E42D1">
        <w:rPr>
          <w:rFonts w:ascii="Arial" w:hAnsi="Arial" w:cs="Arial"/>
          <w:sz w:val="23"/>
          <w:szCs w:val="23"/>
        </w:rPr>
        <w:t xml:space="preserve">através da Secretaria de Educação, para aquisição de </w:t>
      </w:r>
      <w:r w:rsidR="009E42D1" w:rsidRPr="009E42D1">
        <w:rPr>
          <w:rFonts w:ascii="Arial" w:hAnsi="Arial" w:cs="Arial"/>
          <w:sz w:val="23"/>
          <w:szCs w:val="23"/>
        </w:rPr>
        <w:t>mobiliário escolar para o funcionamento das atividades das Escolas Municipais, conforme o convênio da SEE nº 1261001338/2022 e aquisição de mobiliário escolar e equipamentos para a manutenção das atividades escolares das Escolas Municipais Horácio Pereira Damásio e Domingos Gonçalves de Lima conforme convênio da SEE nº 1261002288/2022.</w:t>
      </w:r>
    </w:p>
    <w:p w:rsidR="00C90BC6" w:rsidRPr="009E42D1" w:rsidRDefault="00C90BC6" w:rsidP="00C90BC6">
      <w:pPr>
        <w:ind w:left="567" w:firstLine="1276"/>
        <w:jc w:val="both"/>
        <w:rPr>
          <w:rFonts w:ascii="Arial" w:hAnsi="Arial" w:cs="Arial"/>
          <w:sz w:val="23"/>
          <w:szCs w:val="23"/>
        </w:rPr>
      </w:pPr>
    </w:p>
    <w:p w:rsidR="005A663B" w:rsidRPr="009E42D1" w:rsidRDefault="00BA4385" w:rsidP="005A663B">
      <w:pPr>
        <w:ind w:left="567" w:firstLine="1276"/>
        <w:jc w:val="both"/>
        <w:rPr>
          <w:rFonts w:ascii="Arial" w:hAnsi="Arial" w:cs="Arial"/>
          <w:sz w:val="23"/>
          <w:szCs w:val="23"/>
        </w:rPr>
      </w:pPr>
      <w:r w:rsidRPr="009E42D1">
        <w:rPr>
          <w:rFonts w:ascii="Arial" w:hAnsi="Arial" w:cs="Arial"/>
          <w:bCs/>
          <w:iCs/>
          <w:sz w:val="23"/>
          <w:szCs w:val="23"/>
        </w:rPr>
        <w:tab/>
      </w:r>
      <w:r w:rsidR="008D0330" w:rsidRPr="009E42D1">
        <w:rPr>
          <w:rFonts w:ascii="Arial" w:hAnsi="Arial" w:cs="Arial"/>
          <w:sz w:val="23"/>
          <w:szCs w:val="23"/>
        </w:rPr>
        <w:t xml:space="preserve">   </w:t>
      </w:r>
      <w:r w:rsidR="005A663B" w:rsidRPr="009E42D1">
        <w:rPr>
          <w:rFonts w:ascii="Arial" w:hAnsi="Arial" w:cs="Arial"/>
          <w:sz w:val="23"/>
          <w:szCs w:val="23"/>
        </w:rPr>
        <w:t xml:space="preserve"> Para isso será necessário a alteração do orçamento contemplando os novos recursos e as atividades que serão desenvolvidas, para abertura desse crédito. </w:t>
      </w:r>
    </w:p>
    <w:p w:rsidR="005A663B" w:rsidRPr="009E42D1" w:rsidRDefault="005A663B" w:rsidP="005A663B">
      <w:pPr>
        <w:ind w:left="567" w:firstLine="1276"/>
        <w:jc w:val="both"/>
        <w:rPr>
          <w:rFonts w:ascii="Arial" w:hAnsi="Arial" w:cs="Arial"/>
          <w:sz w:val="23"/>
          <w:szCs w:val="23"/>
        </w:rPr>
      </w:pPr>
    </w:p>
    <w:p w:rsidR="005A663B" w:rsidRPr="009E42D1" w:rsidRDefault="005A663B" w:rsidP="005A663B">
      <w:pPr>
        <w:shd w:val="clear" w:color="auto" w:fill="FFFFFF"/>
        <w:ind w:left="567" w:firstLine="1276"/>
        <w:jc w:val="both"/>
        <w:rPr>
          <w:rFonts w:ascii="Arial" w:hAnsi="Arial" w:cs="Arial"/>
          <w:bCs/>
          <w:sz w:val="23"/>
          <w:szCs w:val="23"/>
        </w:rPr>
      </w:pPr>
      <w:r w:rsidRPr="009E42D1">
        <w:rPr>
          <w:rFonts w:ascii="Arial" w:hAnsi="Arial" w:cs="Arial"/>
          <w:color w:val="000000"/>
          <w:sz w:val="23"/>
          <w:szCs w:val="23"/>
        </w:rPr>
        <w:t xml:space="preserve">        Assim, aguardando que Vossas Excelências aprovem o presente Projeto de Lei Complementar </w:t>
      </w:r>
      <w:r w:rsidRPr="009E42D1">
        <w:rPr>
          <w:rFonts w:ascii="Arial" w:hAnsi="Arial" w:cs="Arial"/>
          <w:color w:val="000000"/>
          <w:sz w:val="23"/>
          <w:szCs w:val="23"/>
          <w:u w:val="single"/>
        </w:rPr>
        <w:t>pedindo, dada à importância da matéria, que a sua tramitação se dê em caráter de urgência,</w:t>
      </w:r>
      <w:r w:rsidRPr="009E42D1">
        <w:rPr>
          <w:rFonts w:ascii="Arial" w:hAnsi="Arial" w:cs="Arial"/>
          <w:color w:val="000000"/>
          <w:sz w:val="23"/>
          <w:szCs w:val="23"/>
        </w:rPr>
        <w:t xml:space="preserve"> com fundamento no disposto no </w:t>
      </w:r>
      <w:r w:rsidRPr="009E42D1">
        <w:rPr>
          <w:rFonts w:ascii="Arial" w:hAnsi="Arial" w:cs="Arial"/>
          <w:bCs/>
          <w:sz w:val="23"/>
          <w:szCs w:val="23"/>
        </w:rPr>
        <w:t>art. 212, § 1º do Regimento Interno desta Casa Legislativa, firmamo-nos com elevada estima e distinta consideração.</w:t>
      </w:r>
    </w:p>
    <w:p w:rsidR="005A663B" w:rsidRPr="00BF47FE" w:rsidRDefault="005A663B" w:rsidP="005A663B">
      <w:pPr>
        <w:ind w:left="567" w:firstLine="1276"/>
        <w:jc w:val="both"/>
        <w:rPr>
          <w:rFonts w:ascii="Arial" w:eastAsiaTheme="minorHAnsi" w:hAnsi="Arial" w:cs="Arial"/>
          <w:sz w:val="23"/>
          <w:szCs w:val="23"/>
          <w:lang w:eastAsia="en-US"/>
        </w:rPr>
      </w:pPr>
    </w:p>
    <w:p w:rsidR="005A663B" w:rsidRPr="00BF47FE" w:rsidRDefault="005A663B" w:rsidP="005A663B">
      <w:pPr>
        <w:ind w:left="567" w:firstLine="1276"/>
        <w:jc w:val="both"/>
        <w:rPr>
          <w:rFonts w:ascii="Arial" w:eastAsiaTheme="minorHAnsi" w:hAnsi="Arial" w:cs="Arial"/>
          <w:sz w:val="23"/>
          <w:szCs w:val="23"/>
          <w:lang w:eastAsia="en-US"/>
        </w:rPr>
      </w:pPr>
      <w:r w:rsidRPr="00BF47FE">
        <w:rPr>
          <w:rFonts w:ascii="Arial" w:eastAsiaTheme="minorHAnsi" w:hAnsi="Arial" w:cs="Arial"/>
          <w:sz w:val="23"/>
          <w:szCs w:val="23"/>
          <w:lang w:eastAsia="en-US"/>
        </w:rPr>
        <w:t xml:space="preserve">        Cordialmente,</w:t>
      </w:r>
    </w:p>
    <w:p w:rsidR="006A16C3" w:rsidRPr="00BF47FE" w:rsidRDefault="006A16C3" w:rsidP="005A663B">
      <w:pPr>
        <w:ind w:left="567" w:firstLine="1276"/>
        <w:jc w:val="both"/>
        <w:rPr>
          <w:rFonts w:ascii="Arial" w:hAnsi="Arial" w:cs="Arial"/>
          <w:b/>
          <w:bCs/>
          <w:sz w:val="23"/>
          <w:szCs w:val="23"/>
        </w:rPr>
      </w:pPr>
    </w:p>
    <w:p w:rsidR="006A16C3" w:rsidRPr="00BF47FE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  <w:r w:rsidRPr="00BF47FE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Alpinópolis</w:t>
      </w:r>
      <w:r w:rsidR="00F33A8F" w:rsidRPr="00BF47FE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/MG</w:t>
      </w:r>
      <w:r w:rsidRPr="00BF47FE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 xml:space="preserve">, </w:t>
      </w:r>
      <w:r w:rsidR="002262D5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07 de junho</w:t>
      </w:r>
      <w:r w:rsidR="00E617DA" w:rsidRPr="00BF47FE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 xml:space="preserve"> de 2023.</w:t>
      </w:r>
    </w:p>
    <w:p w:rsidR="00D3070C" w:rsidRPr="00BF47FE" w:rsidRDefault="00D3070C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6A16C3" w:rsidRPr="00BF47FE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5A663B" w:rsidRPr="00BF47FE" w:rsidRDefault="005A663B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6A16C3" w:rsidRPr="00BF47FE" w:rsidRDefault="006A16C3" w:rsidP="00C8389A">
      <w:pPr>
        <w:ind w:left="567"/>
        <w:jc w:val="center"/>
        <w:rPr>
          <w:rFonts w:ascii="Arial" w:hAnsi="Arial" w:cs="Arial"/>
          <w:b/>
          <w:bCs/>
          <w:sz w:val="23"/>
          <w:szCs w:val="23"/>
        </w:rPr>
      </w:pPr>
      <w:r w:rsidRPr="00BF47FE">
        <w:rPr>
          <w:rFonts w:ascii="Arial" w:hAnsi="Arial" w:cs="Arial"/>
          <w:b/>
          <w:bCs/>
          <w:sz w:val="23"/>
          <w:szCs w:val="23"/>
        </w:rPr>
        <w:t>RAFAEL HENRIQUE DA SILVA FREIRE</w:t>
      </w:r>
    </w:p>
    <w:p w:rsidR="005A5AF1" w:rsidRPr="00BF47FE" w:rsidRDefault="006A16C3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  <w:r w:rsidRPr="00BF47FE"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  <w:t xml:space="preserve"> Prefeito do Município</w:t>
      </w:r>
    </w:p>
    <w:p w:rsidR="00BF47FE" w:rsidRDefault="00BF47FE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BF47FE" w:rsidRPr="00BF47FE" w:rsidRDefault="00BF47FE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5A663B" w:rsidRPr="00BF47FE" w:rsidRDefault="005A663B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5A663B" w:rsidRPr="00BF47FE" w:rsidRDefault="005A663B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0D709E" w:rsidRPr="00BF47FE" w:rsidRDefault="000D709E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BF47FE">
        <w:rPr>
          <w:rFonts w:ascii="Arial" w:hAnsi="Arial" w:cs="Arial"/>
          <w:b/>
          <w:sz w:val="23"/>
          <w:szCs w:val="23"/>
        </w:rPr>
        <w:t>Excelentíssimo Senhor</w:t>
      </w:r>
    </w:p>
    <w:p w:rsidR="000D709E" w:rsidRPr="00BF47FE" w:rsidRDefault="00E617DA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BF47FE">
        <w:rPr>
          <w:rFonts w:ascii="Arial" w:hAnsi="Arial" w:cs="Arial"/>
          <w:b/>
          <w:sz w:val="23"/>
          <w:szCs w:val="23"/>
        </w:rPr>
        <w:t>Denílson Garcia de Lima</w:t>
      </w:r>
    </w:p>
    <w:p w:rsidR="000D709E" w:rsidRPr="00BF47FE" w:rsidRDefault="000D709E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BF47FE">
        <w:rPr>
          <w:rFonts w:ascii="Arial" w:hAnsi="Arial" w:cs="Arial"/>
          <w:b/>
          <w:sz w:val="23"/>
          <w:szCs w:val="23"/>
        </w:rPr>
        <w:t>DD. Presidente da Câmara Municipal de Alpinópolis</w:t>
      </w:r>
    </w:p>
    <w:p w:rsidR="0007723A" w:rsidRPr="00BF47FE" w:rsidRDefault="000D709E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BF47FE">
        <w:rPr>
          <w:rFonts w:ascii="Arial" w:hAnsi="Arial" w:cs="Arial"/>
          <w:b/>
          <w:sz w:val="23"/>
          <w:szCs w:val="23"/>
        </w:rPr>
        <w:t>Nesta</w:t>
      </w:r>
    </w:p>
    <w:sectPr w:rsidR="0007723A" w:rsidRPr="00BF47FE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CEF" w:rsidRDefault="002A2CEF" w:rsidP="00BF4735">
      <w:r>
        <w:separator/>
      </w:r>
    </w:p>
  </w:endnote>
  <w:endnote w:type="continuationSeparator" w:id="1">
    <w:p w:rsidR="002A2CEF" w:rsidRDefault="002A2CEF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30" w:rsidRDefault="008D0330">
    <w:pPr>
      <w:pStyle w:val="Rodap"/>
      <w:jc w:val="right"/>
    </w:pPr>
    <w:r w:rsidRPr="008D0330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2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353603188"/>
        <w:docPartObj>
          <w:docPartGallery w:val="Page Numbers (Bottom of Page)"/>
          <w:docPartUnique/>
        </w:docPartObj>
      </w:sdtPr>
      <w:sdtContent>
        <w:fldSimple w:instr=" PAGE   \* MERGEFORMAT ">
          <w:r w:rsidR="00502910">
            <w:rPr>
              <w:noProof/>
            </w:rPr>
            <w:t>3</w:t>
          </w:r>
        </w:fldSimple>
      </w:sdtContent>
    </w:sdt>
  </w:p>
  <w:p w:rsidR="00BF4735" w:rsidRDefault="00BF473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CEF" w:rsidRDefault="002A2CEF" w:rsidP="00BF4735">
      <w:r>
        <w:separator/>
      </w:r>
    </w:p>
  </w:footnote>
  <w:footnote w:type="continuationSeparator" w:id="1">
    <w:p w:rsidR="002A2CEF" w:rsidRDefault="002A2CEF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1B1DC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4C" w:rsidRDefault="001B1DCB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 w:rsidR="00D7744C"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6FF1" w:rsidRDefault="00406F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1B1DC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hdrShapeDefaults>
    <o:shapedefaults v:ext="edit" spidmax="737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03812"/>
    <w:rsid w:val="00014EBE"/>
    <w:rsid w:val="00017D5B"/>
    <w:rsid w:val="00027CF6"/>
    <w:rsid w:val="00031AF0"/>
    <w:rsid w:val="0003636F"/>
    <w:rsid w:val="00044D49"/>
    <w:rsid w:val="000540CD"/>
    <w:rsid w:val="0005556C"/>
    <w:rsid w:val="00062261"/>
    <w:rsid w:val="00067EFB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55D6"/>
    <w:rsid w:val="00135ADC"/>
    <w:rsid w:val="00142532"/>
    <w:rsid w:val="001626E6"/>
    <w:rsid w:val="0017027A"/>
    <w:rsid w:val="0018136E"/>
    <w:rsid w:val="00185946"/>
    <w:rsid w:val="0019384B"/>
    <w:rsid w:val="001A57BD"/>
    <w:rsid w:val="001B1DCB"/>
    <w:rsid w:val="001B2433"/>
    <w:rsid w:val="001B637D"/>
    <w:rsid w:val="001C2A45"/>
    <w:rsid w:val="001E22FD"/>
    <w:rsid w:val="001F2434"/>
    <w:rsid w:val="001F358F"/>
    <w:rsid w:val="001F5E50"/>
    <w:rsid w:val="001F6383"/>
    <w:rsid w:val="00200558"/>
    <w:rsid w:val="002039B0"/>
    <w:rsid w:val="00206E3E"/>
    <w:rsid w:val="002146D9"/>
    <w:rsid w:val="00220E9D"/>
    <w:rsid w:val="002262D5"/>
    <w:rsid w:val="002350EA"/>
    <w:rsid w:val="00241C14"/>
    <w:rsid w:val="00262CC3"/>
    <w:rsid w:val="00267F2E"/>
    <w:rsid w:val="0027166B"/>
    <w:rsid w:val="00282C0D"/>
    <w:rsid w:val="002964D6"/>
    <w:rsid w:val="002A2CEF"/>
    <w:rsid w:val="002A7C8D"/>
    <w:rsid w:val="002D1B14"/>
    <w:rsid w:val="002D3E4B"/>
    <w:rsid w:val="002D70FE"/>
    <w:rsid w:val="002E3D8B"/>
    <w:rsid w:val="0033196B"/>
    <w:rsid w:val="003464F4"/>
    <w:rsid w:val="00351A6C"/>
    <w:rsid w:val="003544EB"/>
    <w:rsid w:val="00357A6A"/>
    <w:rsid w:val="00372D54"/>
    <w:rsid w:val="0038461F"/>
    <w:rsid w:val="003863AF"/>
    <w:rsid w:val="003A5622"/>
    <w:rsid w:val="003B05F8"/>
    <w:rsid w:val="003F11A8"/>
    <w:rsid w:val="004009BB"/>
    <w:rsid w:val="00403D45"/>
    <w:rsid w:val="00404F66"/>
    <w:rsid w:val="00406FF1"/>
    <w:rsid w:val="00460687"/>
    <w:rsid w:val="00465D6A"/>
    <w:rsid w:val="00470205"/>
    <w:rsid w:val="00474919"/>
    <w:rsid w:val="004754DF"/>
    <w:rsid w:val="004769C1"/>
    <w:rsid w:val="0048160A"/>
    <w:rsid w:val="00486BBB"/>
    <w:rsid w:val="004A11A5"/>
    <w:rsid w:val="004A62CD"/>
    <w:rsid w:val="004A793B"/>
    <w:rsid w:val="004B1B2B"/>
    <w:rsid w:val="004B2E6D"/>
    <w:rsid w:val="004C23C0"/>
    <w:rsid w:val="004D3821"/>
    <w:rsid w:val="004D6453"/>
    <w:rsid w:val="004E26A2"/>
    <w:rsid w:val="004F1E9D"/>
    <w:rsid w:val="005015B3"/>
    <w:rsid w:val="00501755"/>
    <w:rsid w:val="00502910"/>
    <w:rsid w:val="0050342F"/>
    <w:rsid w:val="0050655A"/>
    <w:rsid w:val="00510B10"/>
    <w:rsid w:val="0051219D"/>
    <w:rsid w:val="005322CF"/>
    <w:rsid w:val="00532BB8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A663B"/>
    <w:rsid w:val="005C17D2"/>
    <w:rsid w:val="005D46D5"/>
    <w:rsid w:val="005F507A"/>
    <w:rsid w:val="005F5BB2"/>
    <w:rsid w:val="006111DD"/>
    <w:rsid w:val="00620FFA"/>
    <w:rsid w:val="00623BA1"/>
    <w:rsid w:val="00625711"/>
    <w:rsid w:val="0063073D"/>
    <w:rsid w:val="00635E15"/>
    <w:rsid w:val="0064259D"/>
    <w:rsid w:val="00644DBC"/>
    <w:rsid w:val="00651CDF"/>
    <w:rsid w:val="00671E4E"/>
    <w:rsid w:val="006A16C3"/>
    <w:rsid w:val="006B7981"/>
    <w:rsid w:val="006C53D3"/>
    <w:rsid w:val="006D08B2"/>
    <w:rsid w:val="006D38B8"/>
    <w:rsid w:val="006E20F0"/>
    <w:rsid w:val="006F3278"/>
    <w:rsid w:val="0070742F"/>
    <w:rsid w:val="00713C70"/>
    <w:rsid w:val="00716EE3"/>
    <w:rsid w:val="0073299C"/>
    <w:rsid w:val="0074562A"/>
    <w:rsid w:val="00750CC3"/>
    <w:rsid w:val="0075342C"/>
    <w:rsid w:val="007673B2"/>
    <w:rsid w:val="00773515"/>
    <w:rsid w:val="00774496"/>
    <w:rsid w:val="007832E1"/>
    <w:rsid w:val="0078495F"/>
    <w:rsid w:val="00795165"/>
    <w:rsid w:val="007A5A91"/>
    <w:rsid w:val="007B0570"/>
    <w:rsid w:val="007B2D06"/>
    <w:rsid w:val="007B41A1"/>
    <w:rsid w:val="007D30D3"/>
    <w:rsid w:val="007E1AF1"/>
    <w:rsid w:val="007F236B"/>
    <w:rsid w:val="007F7E81"/>
    <w:rsid w:val="008107EB"/>
    <w:rsid w:val="00822B9D"/>
    <w:rsid w:val="008255F3"/>
    <w:rsid w:val="00847FB7"/>
    <w:rsid w:val="00851AFD"/>
    <w:rsid w:val="00866158"/>
    <w:rsid w:val="00885D76"/>
    <w:rsid w:val="008917A4"/>
    <w:rsid w:val="008B6B46"/>
    <w:rsid w:val="008B71CC"/>
    <w:rsid w:val="008B7474"/>
    <w:rsid w:val="008C1532"/>
    <w:rsid w:val="008C51A5"/>
    <w:rsid w:val="008D0330"/>
    <w:rsid w:val="008D1663"/>
    <w:rsid w:val="008D2503"/>
    <w:rsid w:val="008E6C5A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7040F"/>
    <w:rsid w:val="00986C97"/>
    <w:rsid w:val="009A5341"/>
    <w:rsid w:val="009B112C"/>
    <w:rsid w:val="009B514D"/>
    <w:rsid w:val="009C339E"/>
    <w:rsid w:val="009D128D"/>
    <w:rsid w:val="009D507D"/>
    <w:rsid w:val="009E16FB"/>
    <w:rsid w:val="009E2B7D"/>
    <w:rsid w:val="009E3192"/>
    <w:rsid w:val="009E42D1"/>
    <w:rsid w:val="00A01DBE"/>
    <w:rsid w:val="00A16B89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66AB9"/>
    <w:rsid w:val="00A72F62"/>
    <w:rsid w:val="00A777DA"/>
    <w:rsid w:val="00A80F85"/>
    <w:rsid w:val="00AA48E4"/>
    <w:rsid w:val="00AA625F"/>
    <w:rsid w:val="00AA798D"/>
    <w:rsid w:val="00AB0C5D"/>
    <w:rsid w:val="00AB420D"/>
    <w:rsid w:val="00AC43FF"/>
    <w:rsid w:val="00AD33D4"/>
    <w:rsid w:val="00AE237E"/>
    <w:rsid w:val="00AE3EA3"/>
    <w:rsid w:val="00AF5446"/>
    <w:rsid w:val="00B02821"/>
    <w:rsid w:val="00B058FC"/>
    <w:rsid w:val="00B21CD3"/>
    <w:rsid w:val="00B546B2"/>
    <w:rsid w:val="00B80D2D"/>
    <w:rsid w:val="00B83817"/>
    <w:rsid w:val="00B97A05"/>
    <w:rsid w:val="00BA3EB2"/>
    <w:rsid w:val="00BA4385"/>
    <w:rsid w:val="00BA44EC"/>
    <w:rsid w:val="00BA6550"/>
    <w:rsid w:val="00BB3681"/>
    <w:rsid w:val="00BC137C"/>
    <w:rsid w:val="00BD51A0"/>
    <w:rsid w:val="00BE1C9B"/>
    <w:rsid w:val="00BE56F2"/>
    <w:rsid w:val="00BE6082"/>
    <w:rsid w:val="00BE6ED8"/>
    <w:rsid w:val="00BF2152"/>
    <w:rsid w:val="00BF3A78"/>
    <w:rsid w:val="00BF4735"/>
    <w:rsid w:val="00BF47FE"/>
    <w:rsid w:val="00C2229D"/>
    <w:rsid w:val="00C2387B"/>
    <w:rsid w:val="00C26FAF"/>
    <w:rsid w:val="00C4367F"/>
    <w:rsid w:val="00C451F1"/>
    <w:rsid w:val="00C46932"/>
    <w:rsid w:val="00C64AC0"/>
    <w:rsid w:val="00C8389A"/>
    <w:rsid w:val="00C9031C"/>
    <w:rsid w:val="00C90BC6"/>
    <w:rsid w:val="00C95EBE"/>
    <w:rsid w:val="00CC47A1"/>
    <w:rsid w:val="00CD1883"/>
    <w:rsid w:val="00D03578"/>
    <w:rsid w:val="00D15FDC"/>
    <w:rsid w:val="00D17871"/>
    <w:rsid w:val="00D20D8A"/>
    <w:rsid w:val="00D27C0D"/>
    <w:rsid w:val="00D3070C"/>
    <w:rsid w:val="00D4113C"/>
    <w:rsid w:val="00D5190C"/>
    <w:rsid w:val="00D53526"/>
    <w:rsid w:val="00D7744C"/>
    <w:rsid w:val="00D77E05"/>
    <w:rsid w:val="00DA72F2"/>
    <w:rsid w:val="00DA7B1C"/>
    <w:rsid w:val="00DA7CEC"/>
    <w:rsid w:val="00DB3BE9"/>
    <w:rsid w:val="00DB5924"/>
    <w:rsid w:val="00DC0DC6"/>
    <w:rsid w:val="00DC688C"/>
    <w:rsid w:val="00DD378A"/>
    <w:rsid w:val="00DD3BB3"/>
    <w:rsid w:val="00DE067B"/>
    <w:rsid w:val="00DF2F15"/>
    <w:rsid w:val="00DF5136"/>
    <w:rsid w:val="00E02BE2"/>
    <w:rsid w:val="00E05406"/>
    <w:rsid w:val="00E24CCB"/>
    <w:rsid w:val="00E40099"/>
    <w:rsid w:val="00E4162C"/>
    <w:rsid w:val="00E45689"/>
    <w:rsid w:val="00E51EC9"/>
    <w:rsid w:val="00E554BC"/>
    <w:rsid w:val="00E617DA"/>
    <w:rsid w:val="00E66341"/>
    <w:rsid w:val="00E7034E"/>
    <w:rsid w:val="00E74007"/>
    <w:rsid w:val="00E91366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54651"/>
    <w:rsid w:val="00F5649B"/>
    <w:rsid w:val="00F616D2"/>
    <w:rsid w:val="00F64C85"/>
    <w:rsid w:val="00F6585E"/>
    <w:rsid w:val="00F67056"/>
    <w:rsid w:val="00F957CC"/>
    <w:rsid w:val="00FA0D33"/>
    <w:rsid w:val="00FA699D"/>
    <w:rsid w:val="00FB3041"/>
    <w:rsid w:val="00FB462F"/>
    <w:rsid w:val="00FB5A87"/>
    <w:rsid w:val="00FC2127"/>
    <w:rsid w:val="00FE17B2"/>
    <w:rsid w:val="00FF2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  <w:style w:type="paragraph" w:customStyle="1" w:styleId="normal0">
    <w:name w:val="normal"/>
    <w:rsid w:val="00C26FAF"/>
    <w:rPr>
      <w:rFonts w:ascii="Calibri" w:eastAsia="Calibri" w:hAnsi="Calibri" w:cs="Calibri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11B6C-D4C2-4647-949D-207B27DE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659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2023-06-07T14:01:00Z</cp:lastPrinted>
  <dcterms:created xsi:type="dcterms:W3CDTF">2023-06-07T13:49:00Z</dcterms:created>
  <dcterms:modified xsi:type="dcterms:W3CDTF">2023-06-07T14:10:00Z</dcterms:modified>
</cp:coreProperties>
</file>