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2CBE6C72" w:rsidR="00083537" w:rsidRDefault="00E37828" w:rsidP="00DB331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3E380AEF" wp14:editId="57AA8B17">
            <wp:simplePos x="0" y="0"/>
            <wp:positionH relativeFrom="column">
              <wp:posOffset>3890010</wp:posOffset>
            </wp:positionH>
            <wp:positionV relativeFrom="paragraph">
              <wp:posOffset>-59055</wp:posOffset>
            </wp:positionV>
            <wp:extent cx="1666875" cy="67286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72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3645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D515EC">
        <w:rPr>
          <w:rFonts w:ascii="Arial" w:hAnsi="Arial" w:cs="Arial"/>
          <w:b/>
          <w:color w:val="000000"/>
          <w:sz w:val="24"/>
          <w:szCs w:val="24"/>
          <w:lang w:val="pt-BR"/>
        </w:rPr>
        <w:t>59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bookmarkEnd w:id="0"/>
      <w:r w:rsidRPr="00E37828">
        <w:rPr>
          <w:noProof/>
        </w:rPr>
        <w:t xml:space="preserve"> </w:t>
      </w:r>
    </w:p>
    <w:p w14:paraId="7AB8C6E0" w14:textId="645F60D7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  <w:r w:rsidR="00284201" w:rsidRPr="00284201">
        <w:rPr>
          <w:noProof/>
        </w:rPr>
        <w:t xml:space="preserve"> </w:t>
      </w:r>
    </w:p>
    <w:p w14:paraId="1DB2673A" w14:textId="600EA702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0999EBB" w14:textId="2ABC2409" w:rsidR="00062C73" w:rsidRPr="008D17FA" w:rsidRDefault="008D17FA" w:rsidP="008D17F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8D17FA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</w:t>
      </w:r>
      <w:r w:rsidR="002673F5">
        <w:rPr>
          <w:rFonts w:ascii="Arial" w:hAnsi="Arial" w:cs="Arial"/>
          <w:sz w:val="24"/>
          <w:szCs w:val="24"/>
          <w:lang w:val="pt-BR"/>
        </w:rPr>
        <w:t xml:space="preserve"> ofício </w:t>
      </w:r>
      <w:r w:rsidR="004318C9">
        <w:rPr>
          <w:rFonts w:ascii="Arial" w:hAnsi="Arial" w:cs="Arial"/>
          <w:sz w:val="24"/>
          <w:szCs w:val="24"/>
          <w:lang w:val="pt-BR"/>
        </w:rPr>
        <w:t xml:space="preserve">ao Executivo Municipal, para que informem esta Casa de Leis, </w:t>
      </w:r>
      <w:r w:rsidR="004318C9" w:rsidRPr="004318C9">
        <w:rPr>
          <w:rFonts w:ascii="Arial" w:hAnsi="Arial" w:cs="Arial"/>
          <w:sz w:val="24"/>
          <w:szCs w:val="24"/>
          <w:lang w:val="pt-BR"/>
        </w:rPr>
        <w:t xml:space="preserve">a respeito da existência de algum projeto, estudo ou plano para a construção de uma trincheira no trevo da cidade norte, próximo ao </w:t>
      </w:r>
      <w:r w:rsidR="004318C9">
        <w:rPr>
          <w:rFonts w:ascii="Arial" w:hAnsi="Arial" w:cs="Arial"/>
          <w:sz w:val="24"/>
          <w:szCs w:val="24"/>
          <w:lang w:val="pt-BR"/>
        </w:rPr>
        <w:t xml:space="preserve">novo </w:t>
      </w:r>
      <w:r w:rsidR="004318C9" w:rsidRPr="004318C9">
        <w:rPr>
          <w:rFonts w:ascii="Arial" w:hAnsi="Arial" w:cs="Arial"/>
          <w:sz w:val="24"/>
          <w:szCs w:val="24"/>
          <w:lang w:val="pt-BR"/>
        </w:rPr>
        <w:t>Supermercado Super Dia</w:t>
      </w:r>
      <w:r w:rsidR="004318C9">
        <w:rPr>
          <w:rFonts w:ascii="Arial" w:hAnsi="Arial" w:cs="Arial"/>
          <w:sz w:val="24"/>
          <w:szCs w:val="24"/>
          <w:lang w:val="pt-BR"/>
        </w:rPr>
        <w:t>.</w:t>
      </w:r>
    </w:p>
    <w:p w14:paraId="4BAC6A87" w14:textId="52FEC31B" w:rsidR="008D17FA" w:rsidRDefault="008D17FA" w:rsidP="004318C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2673F5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82BD942" w14:textId="68F5EA59" w:rsidR="00DB331C" w:rsidRDefault="008D17FA" w:rsidP="008D17F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DB331C" w:rsidRPr="00DB331C">
        <w:rPr>
          <w:rFonts w:ascii="Arial" w:hAnsi="Arial" w:cs="Arial"/>
          <w:sz w:val="24"/>
          <w:szCs w:val="24"/>
          <w:lang w:val="pt-BR"/>
        </w:rPr>
        <w:t>Considerando o elevado fluxo de veículos e a recorrência de congestionamentos, especialmente durante os horários de pico, torna-se essencial a construção de uma trincheira na Rodovia Olívio Zanella e na Avenida Antônio Silvio Barbieri. A obra visa a melhoria da fluidez do tráfego, proporcionando maior segurança para motoristas e pedestres, além de otimizar o tempo de deslocamento e reduzir os impactos negativos causados pelos engarrafamentos frequentes na região</w:t>
      </w:r>
      <w:r w:rsidR="00DB331C">
        <w:rPr>
          <w:rFonts w:ascii="Arial" w:hAnsi="Arial" w:cs="Arial"/>
          <w:sz w:val="24"/>
          <w:szCs w:val="24"/>
          <w:lang w:val="pt-BR"/>
        </w:rPr>
        <w:t>.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D31C2E8" w14:textId="2541CB95" w:rsidR="00A3273A" w:rsidRDefault="008D17FA" w:rsidP="008D17FA">
      <w:pPr>
        <w:pStyle w:val="Corpodetexto"/>
        <w:spacing w:line="360" w:lineRule="auto"/>
        <w:rPr>
          <w:rFonts w:ascii="Arial" w:hAnsi="Arial" w:cs="Arial"/>
          <w:b/>
          <w:sz w:val="40"/>
          <w:szCs w:val="40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Sala das Sessões da Câmara Municipal de Vereadores de Francisco Beltrão, em </w:t>
      </w:r>
      <w:r w:rsidR="004318C9">
        <w:rPr>
          <w:rFonts w:ascii="Arial" w:hAnsi="Arial" w:cs="Arial"/>
          <w:sz w:val="24"/>
          <w:szCs w:val="24"/>
          <w:lang w:val="pt-BR"/>
        </w:rPr>
        <w:t>09</w:t>
      </w:r>
      <w:r w:rsidR="008E2C12">
        <w:rPr>
          <w:rFonts w:ascii="Arial" w:hAnsi="Arial" w:cs="Arial"/>
          <w:sz w:val="24"/>
          <w:szCs w:val="24"/>
          <w:lang w:val="pt-BR"/>
        </w:rPr>
        <w:t xml:space="preserve"> 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de </w:t>
      </w:r>
      <w:r w:rsidR="008E2C12">
        <w:rPr>
          <w:rFonts w:ascii="Arial" w:hAnsi="Arial" w:cs="Arial"/>
          <w:sz w:val="24"/>
          <w:szCs w:val="24"/>
          <w:lang w:val="pt-BR"/>
        </w:rPr>
        <w:t>janeiro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2673F5">
        <w:rPr>
          <w:rFonts w:ascii="Arial" w:hAnsi="Arial" w:cs="Arial"/>
          <w:sz w:val="24"/>
          <w:szCs w:val="24"/>
          <w:lang w:val="pt-BR"/>
        </w:rPr>
        <w:t>4</w:t>
      </w:r>
      <w:r w:rsidRPr="008D17FA">
        <w:rPr>
          <w:rFonts w:ascii="Arial" w:hAnsi="Arial" w:cs="Arial"/>
          <w:sz w:val="24"/>
          <w:szCs w:val="24"/>
          <w:lang w:val="pt-BR"/>
        </w:rPr>
        <w:t>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71392066" w14:textId="10605CEB" w:rsidR="00A8388C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67025"/>
    <w:rsid w:val="002673F5"/>
    <w:rsid w:val="00270F70"/>
    <w:rsid w:val="00271A5C"/>
    <w:rsid w:val="00284201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18C9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3645E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515EC"/>
    <w:rsid w:val="00DB331C"/>
    <w:rsid w:val="00DC42FA"/>
    <w:rsid w:val="00E1324D"/>
    <w:rsid w:val="00E25D7C"/>
    <w:rsid w:val="00E37828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5</cp:revision>
  <cp:lastPrinted>2024-06-04T13:10:00Z</cp:lastPrinted>
  <dcterms:created xsi:type="dcterms:W3CDTF">2025-01-09T13:30:00Z</dcterms:created>
  <dcterms:modified xsi:type="dcterms:W3CDTF">2025-02-14T17:10:00Z</dcterms:modified>
</cp:coreProperties>
</file>