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F2C10B" w14:textId="68192885" w:rsidR="00E64325" w:rsidRPr="00E64325" w:rsidRDefault="00E64325" w:rsidP="00E64325">
      <w:pPr>
        <w:spacing w:line="276" w:lineRule="auto"/>
        <w:jc w:val="both"/>
        <w:rPr>
          <w:rFonts w:ascii="Arial" w:hAnsi="Arial" w:cs="Arial"/>
          <w:b/>
          <w:iCs/>
        </w:rPr>
      </w:pPr>
      <w:r w:rsidRPr="00E64325">
        <w:rPr>
          <w:rFonts w:ascii="Arial" w:hAnsi="Arial" w:cs="Arial"/>
          <w:b/>
          <w:iCs/>
        </w:rPr>
        <w:t xml:space="preserve">MENSAGEM </w:t>
      </w:r>
      <w:r w:rsidR="00EB308D">
        <w:rPr>
          <w:rFonts w:ascii="Arial" w:hAnsi="Arial" w:cs="Arial"/>
          <w:b/>
          <w:iCs/>
        </w:rPr>
        <w:t xml:space="preserve">DE LEI </w:t>
      </w:r>
      <w:r w:rsidRPr="00E64325">
        <w:rPr>
          <w:rFonts w:ascii="Arial" w:hAnsi="Arial" w:cs="Arial"/>
          <w:b/>
          <w:iCs/>
        </w:rPr>
        <w:t>Nº 0</w:t>
      </w:r>
      <w:r w:rsidR="00EB308D">
        <w:rPr>
          <w:rFonts w:ascii="Arial" w:hAnsi="Arial" w:cs="Arial"/>
          <w:b/>
          <w:iCs/>
        </w:rPr>
        <w:t>0</w:t>
      </w:r>
      <w:r w:rsidR="00AD0B27">
        <w:rPr>
          <w:rFonts w:ascii="Arial" w:hAnsi="Arial" w:cs="Arial"/>
          <w:b/>
          <w:iCs/>
        </w:rPr>
        <w:t>6</w:t>
      </w:r>
      <w:r w:rsidRPr="00E64325">
        <w:rPr>
          <w:rFonts w:ascii="Arial" w:hAnsi="Arial" w:cs="Arial"/>
          <w:b/>
          <w:iCs/>
        </w:rPr>
        <w:t>/</w:t>
      </w:r>
      <w:r w:rsidR="00EB308D">
        <w:rPr>
          <w:rFonts w:ascii="Arial" w:hAnsi="Arial" w:cs="Arial"/>
          <w:b/>
          <w:iCs/>
        </w:rPr>
        <w:t>GP/</w:t>
      </w:r>
      <w:r w:rsidRPr="00E64325">
        <w:rPr>
          <w:rFonts w:ascii="Arial" w:hAnsi="Arial" w:cs="Arial"/>
          <w:b/>
          <w:iCs/>
        </w:rPr>
        <w:t>202</w:t>
      </w:r>
      <w:r w:rsidR="00EB308D">
        <w:rPr>
          <w:rFonts w:ascii="Arial" w:hAnsi="Arial" w:cs="Arial"/>
          <w:b/>
          <w:iCs/>
        </w:rPr>
        <w:t>6</w:t>
      </w:r>
    </w:p>
    <w:p w14:paraId="6AE498A3" w14:textId="77777777" w:rsidR="00E64325" w:rsidRPr="00E64325" w:rsidRDefault="00E64325" w:rsidP="00E64325">
      <w:pPr>
        <w:spacing w:line="276" w:lineRule="auto"/>
        <w:jc w:val="right"/>
        <w:rPr>
          <w:rFonts w:ascii="Arial" w:hAnsi="Arial" w:cs="Arial"/>
          <w:iCs/>
        </w:rPr>
      </w:pPr>
    </w:p>
    <w:p w14:paraId="5F302A86" w14:textId="77777777" w:rsidR="00E64325" w:rsidRPr="00E64325" w:rsidRDefault="00E64325" w:rsidP="00E64325">
      <w:pPr>
        <w:spacing w:line="276" w:lineRule="auto"/>
        <w:jc w:val="both"/>
        <w:rPr>
          <w:rFonts w:ascii="Arial" w:hAnsi="Arial" w:cs="Arial"/>
          <w:iCs/>
        </w:rPr>
      </w:pPr>
    </w:p>
    <w:p w14:paraId="55DC4CC4" w14:textId="77777777" w:rsidR="00E64325" w:rsidRPr="003147FA" w:rsidRDefault="00E64325" w:rsidP="00E64325">
      <w:pPr>
        <w:spacing w:line="276" w:lineRule="auto"/>
        <w:jc w:val="both"/>
        <w:rPr>
          <w:rFonts w:ascii="Arial" w:hAnsi="Arial" w:cs="Arial"/>
          <w:b/>
          <w:bCs/>
          <w:iCs/>
        </w:rPr>
      </w:pPr>
      <w:r w:rsidRPr="003147FA">
        <w:rPr>
          <w:rFonts w:ascii="Arial" w:hAnsi="Arial" w:cs="Arial"/>
          <w:b/>
          <w:bCs/>
          <w:iCs/>
        </w:rPr>
        <w:t>Excelentíssimo Senhor Presidente do Poder Legislativo,</w:t>
      </w:r>
    </w:p>
    <w:p w14:paraId="382FC5DC" w14:textId="64F6A03D" w:rsidR="00441BDA" w:rsidRPr="00E64325" w:rsidRDefault="00441BDA">
      <w:pPr>
        <w:rPr>
          <w:rFonts w:ascii="Arial" w:hAnsi="Arial" w:cs="Arial"/>
        </w:rPr>
      </w:pPr>
    </w:p>
    <w:p w14:paraId="646E3AC5" w14:textId="73D18602" w:rsidR="00E64325" w:rsidRPr="00E64325" w:rsidRDefault="00E64325">
      <w:pPr>
        <w:rPr>
          <w:rFonts w:ascii="Arial" w:hAnsi="Arial" w:cs="Arial"/>
        </w:rPr>
      </w:pPr>
    </w:p>
    <w:p w14:paraId="201A1D61" w14:textId="2674396B" w:rsidR="007704BF" w:rsidRPr="007704BF" w:rsidRDefault="007704BF" w:rsidP="002473BA">
      <w:pPr>
        <w:spacing w:line="276" w:lineRule="auto"/>
        <w:ind w:firstLine="1701"/>
        <w:jc w:val="both"/>
        <w:rPr>
          <w:rFonts w:ascii="Arial" w:eastAsia="Arial" w:hAnsi="Arial" w:cs="Arial"/>
        </w:rPr>
      </w:pPr>
      <w:r w:rsidRPr="007704BF">
        <w:rPr>
          <w:rFonts w:ascii="Arial" w:eastAsia="Arial" w:hAnsi="Arial" w:cs="Arial"/>
        </w:rPr>
        <w:t>Considerando as exigências legais emanadas da Lei Federal nº 4.320/64, bem como a relevância da presente proposta como instrumento essencial para a política administrativa a ser implementada no exercício de 202</w:t>
      </w:r>
      <w:r w:rsidR="00B210C6">
        <w:rPr>
          <w:rFonts w:ascii="Arial" w:eastAsia="Arial" w:hAnsi="Arial" w:cs="Arial"/>
        </w:rPr>
        <w:t>6</w:t>
      </w:r>
      <w:r w:rsidR="00274C6A">
        <w:rPr>
          <w:rFonts w:ascii="Arial" w:eastAsia="Arial" w:hAnsi="Arial" w:cs="Arial"/>
        </w:rPr>
        <w:t>.</w:t>
      </w:r>
    </w:p>
    <w:p w14:paraId="37FD1F53" w14:textId="77777777" w:rsidR="007516CE" w:rsidRDefault="007516CE" w:rsidP="002473BA">
      <w:pPr>
        <w:spacing w:line="276" w:lineRule="auto"/>
        <w:ind w:firstLine="1701"/>
        <w:jc w:val="both"/>
        <w:rPr>
          <w:rFonts w:ascii="Arial" w:eastAsia="Arial" w:hAnsi="Arial" w:cs="Arial"/>
        </w:rPr>
      </w:pPr>
    </w:p>
    <w:p w14:paraId="20379420" w14:textId="15571F9A" w:rsidR="007704BF" w:rsidRPr="007704BF" w:rsidRDefault="007704BF" w:rsidP="002473BA">
      <w:pPr>
        <w:spacing w:line="276" w:lineRule="auto"/>
        <w:ind w:firstLine="1701"/>
        <w:jc w:val="both"/>
        <w:rPr>
          <w:rFonts w:ascii="Arial" w:eastAsia="Arial" w:hAnsi="Arial" w:cs="Arial"/>
        </w:rPr>
      </w:pPr>
      <w:r w:rsidRPr="007704BF">
        <w:rPr>
          <w:rFonts w:ascii="Arial" w:eastAsia="Arial" w:hAnsi="Arial" w:cs="Arial"/>
        </w:rPr>
        <w:t xml:space="preserve">Encaminha-se a esta Egrégia Casa de Leis, para apreciação dos nobres Edis, o Projeto de Lei nº </w:t>
      </w:r>
      <w:r w:rsidR="00EB308D">
        <w:rPr>
          <w:rFonts w:ascii="Arial" w:eastAsia="Arial" w:hAnsi="Arial" w:cs="Arial"/>
        </w:rPr>
        <w:t>00</w:t>
      </w:r>
      <w:r w:rsidR="00AD0B27">
        <w:rPr>
          <w:rFonts w:ascii="Arial" w:eastAsia="Arial" w:hAnsi="Arial" w:cs="Arial"/>
        </w:rPr>
        <w:t>6</w:t>
      </w:r>
      <w:r w:rsidR="00EB308D">
        <w:rPr>
          <w:rFonts w:ascii="Arial" w:eastAsia="Arial" w:hAnsi="Arial" w:cs="Arial"/>
        </w:rPr>
        <w:t>/2026</w:t>
      </w:r>
      <w:r w:rsidRPr="007704BF">
        <w:rPr>
          <w:rFonts w:ascii="Arial" w:eastAsia="Arial" w:hAnsi="Arial" w:cs="Arial"/>
        </w:rPr>
        <w:t xml:space="preserve">, que dispõe sobre a </w:t>
      </w:r>
      <w:r w:rsidR="00AD0B27">
        <w:rPr>
          <w:rFonts w:ascii="Arial" w:eastAsia="Arial" w:hAnsi="Arial" w:cs="Arial"/>
        </w:rPr>
        <w:t>A</w:t>
      </w:r>
      <w:r w:rsidRPr="007704BF">
        <w:rPr>
          <w:rFonts w:ascii="Arial" w:eastAsia="Arial" w:hAnsi="Arial" w:cs="Arial"/>
        </w:rPr>
        <w:t xml:space="preserve">bertura de Crédito Adicional </w:t>
      </w:r>
      <w:r w:rsidR="00AD0B27">
        <w:rPr>
          <w:rFonts w:ascii="Arial" w:eastAsia="Arial" w:hAnsi="Arial" w:cs="Arial"/>
        </w:rPr>
        <w:t>Especial</w:t>
      </w:r>
      <w:r w:rsidRPr="007704BF">
        <w:rPr>
          <w:rFonts w:ascii="Arial" w:eastAsia="Arial" w:hAnsi="Arial" w:cs="Arial"/>
        </w:rPr>
        <w:t xml:space="preserve"> por </w:t>
      </w:r>
      <w:r w:rsidR="00697612">
        <w:rPr>
          <w:rFonts w:ascii="Arial" w:eastAsia="Arial" w:hAnsi="Arial" w:cs="Arial"/>
        </w:rPr>
        <w:t>Superávit</w:t>
      </w:r>
      <w:r w:rsidR="007516CE">
        <w:rPr>
          <w:rFonts w:ascii="Arial" w:eastAsia="Arial" w:hAnsi="Arial" w:cs="Arial"/>
        </w:rPr>
        <w:t xml:space="preserve"> Financeiro</w:t>
      </w:r>
      <w:r w:rsidRPr="007704BF">
        <w:rPr>
          <w:rFonts w:ascii="Arial" w:eastAsia="Arial" w:hAnsi="Arial" w:cs="Arial"/>
        </w:rPr>
        <w:t>, destinado à Secretaria Municipal</w:t>
      </w:r>
      <w:r w:rsidR="00274C6A">
        <w:rPr>
          <w:rFonts w:ascii="Arial" w:eastAsia="Arial" w:hAnsi="Arial" w:cs="Arial"/>
        </w:rPr>
        <w:t xml:space="preserve"> </w:t>
      </w:r>
      <w:r w:rsidR="00AD0B27">
        <w:rPr>
          <w:rFonts w:ascii="Arial" w:eastAsia="Arial" w:hAnsi="Arial" w:cs="Arial"/>
        </w:rPr>
        <w:t>de Saúde</w:t>
      </w:r>
      <w:r w:rsidRPr="007704BF">
        <w:rPr>
          <w:rFonts w:ascii="Arial" w:eastAsia="Arial" w:hAnsi="Arial" w:cs="Arial"/>
        </w:rPr>
        <w:t>.</w:t>
      </w:r>
    </w:p>
    <w:p w14:paraId="5493F3C7" w14:textId="77777777" w:rsidR="00501D2D" w:rsidRDefault="00501D2D" w:rsidP="002473BA">
      <w:pPr>
        <w:spacing w:line="276" w:lineRule="auto"/>
        <w:ind w:firstLine="1701"/>
        <w:jc w:val="both"/>
        <w:rPr>
          <w:rFonts w:ascii="Arial" w:eastAsia="Arial" w:hAnsi="Arial" w:cs="Arial"/>
        </w:rPr>
      </w:pPr>
    </w:p>
    <w:p w14:paraId="6A227A2A" w14:textId="77777777" w:rsidR="00AD0B27" w:rsidRPr="00AD0B27" w:rsidRDefault="00AD0B27" w:rsidP="00AD0B27">
      <w:pPr>
        <w:spacing w:line="276" w:lineRule="auto"/>
        <w:ind w:firstLine="1701"/>
        <w:jc w:val="both"/>
        <w:rPr>
          <w:rFonts w:ascii="Arial" w:eastAsia="Arial" w:hAnsi="Arial" w:cs="Arial"/>
        </w:rPr>
      </w:pPr>
      <w:r w:rsidRPr="00AD0B27">
        <w:rPr>
          <w:rFonts w:ascii="Arial" w:eastAsia="Arial" w:hAnsi="Arial" w:cs="Arial"/>
        </w:rPr>
        <w:t>O crédito suplementar em referência destina-se à implantação de subestação elétrica na Unidade Básica de Saúde, com vistas à ampliação e adequação da capacidade de fornecimento de energia elétrica, compatibilizando-a com a demanda operacional dos equipamentos médico-hospitalares, sistemas de climatização e câmaras de conservação de imunobiológicos.</w:t>
      </w:r>
    </w:p>
    <w:p w14:paraId="47B59A2A" w14:textId="77777777" w:rsidR="00AD0B27" w:rsidRPr="00AD0B27" w:rsidRDefault="00AD0B27" w:rsidP="00AD0B27">
      <w:pPr>
        <w:spacing w:line="276" w:lineRule="auto"/>
        <w:ind w:firstLine="1701"/>
        <w:jc w:val="both"/>
        <w:rPr>
          <w:rFonts w:ascii="Arial" w:eastAsia="Arial" w:hAnsi="Arial" w:cs="Arial"/>
        </w:rPr>
      </w:pPr>
    </w:p>
    <w:p w14:paraId="1CE80F3B" w14:textId="77777777" w:rsidR="00AD0B27" w:rsidRPr="00AD0B27" w:rsidRDefault="00AD0B27" w:rsidP="00AD0B27">
      <w:pPr>
        <w:spacing w:line="276" w:lineRule="auto"/>
        <w:ind w:firstLine="1701"/>
        <w:jc w:val="both"/>
        <w:rPr>
          <w:rFonts w:ascii="Arial" w:eastAsia="Arial" w:hAnsi="Arial" w:cs="Arial"/>
        </w:rPr>
      </w:pPr>
      <w:r w:rsidRPr="00AD0B27">
        <w:rPr>
          <w:rFonts w:ascii="Arial" w:eastAsia="Arial" w:hAnsi="Arial" w:cs="Arial"/>
        </w:rPr>
        <w:t>A intervenção mostra-se imprescindível para assegurar a estabilidade, continuidade e segurança do suprimento energético da unidade, mitigando riscos de sobrecarga, oscilações de tensão e eventuais danos a equipamentos de alta sensibilidade, cuja interrupção pode comprometer a prestação dos serviços assistenciais.</w:t>
      </w:r>
    </w:p>
    <w:p w14:paraId="0D9D1956" w14:textId="77777777" w:rsidR="00AD0B27" w:rsidRPr="00AD0B27" w:rsidRDefault="00AD0B27" w:rsidP="00AD0B27">
      <w:pPr>
        <w:spacing w:line="276" w:lineRule="auto"/>
        <w:ind w:firstLine="1701"/>
        <w:jc w:val="both"/>
        <w:rPr>
          <w:rFonts w:ascii="Arial" w:eastAsia="Arial" w:hAnsi="Arial" w:cs="Arial"/>
        </w:rPr>
      </w:pPr>
    </w:p>
    <w:p w14:paraId="0B8126DA" w14:textId="5EE1B5FB" w:rsidR="007516CE" w:rsidRDefault="00AD0B27" w:rsidP="00AD0B27">
      <w:pPr>
        <w:spacing w:line="276" w:lineRule="auto"/>
        <w:ind w:firstLine="1701"/>
        <w:jc w:val="both"/>
        <w:rPr>
          <w:rFonts w:ascii="Arial" w:eastAsia="Arial" w:hAnsi="Arial" w:cs="Arial"/>
        </w:rPr>
      </w:pPr>
      <w:r w:rsidRPr="00AD0B27">
        <w:rPr>
          <w:rFonts w:ascii="Arial" w:eastAsia="Arial" w:hAnsi="Arial" w:cs="Arial"/>
        </w:rPr>
        <w:t>Ressalta-se que a medida atende às normas técnicas vigentes e aos padrões de segurança elétrica aplicáveis, garantindo maior eficiência operacional, confiabilidade da infraestrutura instalada e a manutenção ininterrupta dos serviços públicos de saúde ofertados à população.</w:t>
      </w:r>
    </w:p>
    <w:p w14:paraId="04C94572" w14:textId="77777777" w:rsidR="00AD0B27" w:rsidRDefault="00AD0B27" w:rsidP="002473BA">
      <w:pPr>
        <w:spacing w:line="276" w:lineRule="auto"/>
        <w:ind w:firstLine="1701"/>
        <w:jc w:val="both"/>
        <w:rPr>
          <w:rFonts w:ascii="Arial" w:eastAsia="Arial" w:hAnsi="Arial" w:cs="Arial"/>
        </w:rPr>
      </w:pPr>
    </w:p>
    <w:p w14:paraId="382502DF" w14:textId="7D3828A6" w:rsidR="007704BF" w:rsidRPr="007704BF" w:rsidRDefault="007704BF" w:rsidP="002473BA">
      <w:pPr>
        <w:spacing w:line="276" w:lineRule="auto"/>
        <w:ind w:firstLine="1701"/>
        <w:jc w:val="both"/>
        <w:rPr>
          <w:rFonts w:ascii="Arial" w:eastAsia="Arial" w:hAnsi="Arial" w:cs="Arial"/>
        </w:rPr>
      </w:pPr>
      <w:r w:rsidRPr="007704BF">
        <w:rPr>
          <w:rFonts w:ascii="Arial" w:eastAsia="Arial" w:hAnsi="Arial" w:cs="Arial"/>
        </w:rPr>
        <w:t xml:space="preserve">Os recursos necessários à cobertura da referida suplementação decorrerão da </w:t>
      </w:r>
      <w:r w:rsidR="00697612">
        <w:rPr>
          <w:rFonts w:ascii="Arial" w:eastAsia="Arial" w:hAnsi="Arial" w:cs="Arial"/>
        </w:rPr>
        <w:t>Superávit</w:t>
      </w:r>
      <w:r w:rsidR="007516CE">
        <w:rPr>
          <w:rFonts w:ascii="Arial" w:eastAsia="Arial" w:hAnsi="Arial" w:cs="Arial"/>
        </w:rPr>
        <w:t xml:space="preserve"> Financeiro</w:t>
      </w:r>
      <w:r w:rsidRPr="007704BF">
        <w:rPr>
          <w:rFonts w:ascii="Arial" w:eastAsia="Arial" w:hAnsi="Arial" w:cs="Arial"/>
        </w:rPr>
        <w:t xml:space="preserve">, </w:t>
      </w:r>
      <w:r w:rsidR="007516CE">
        <w:rPr>
          <w:rFonts w:ascii="Arial" w:eastAsia="Arial" w:hAnsi="Arial" w:cs="Arial"/>
        </w:rPr>
        <w:t>apurado no balanço orçamentário do exercício de 202</w:t>
      </w:r>
      <w:r w:rsidR="00B210C6">
        <w:rPr>
          <w:rFonts w:ascii="Arial" w:eastAsia="Arial" w:hAnsi="Arial" w:cs="Arial"/>
        </w:rPr>
        <w:t>5</w:t>
      </w:r>
      <w:r w:rsidR="00AD0B27">
        <w:rPr>
          <w:rFonts w:ascii="Arial" w:eastAsia="Arial" w:hAnsi="Arial" w:cs="Arial"/>
        </w:rPr>
        <w:t>.</w:t>
      </w:r>
    </w:p>
    <w:p w14:paraId="354AEB29" w14:textId="77777777" w:rsidR="00E64325" w:rsidRPr="00E64325" w:rsidRDefault="00E64325" w:rsidP="00E64325">
      <w:pPr>
        <w:spacing w:line="360" w:lineRule="auto"/>
        <w:jc w:val="both"/>
        <w:rPr>
          <w:rFonts w:ascii="Arial" w:eastAsia="Arial" w:hAnsi="Arial" w:cs="Arial"/>
        </w:rPr>
      </w:pPr>
    </w:p>
    <w:p w14:paraId="6CDA57DB" w14:textId="37C6EAC5" w:rsidR="0050685F" w:rsidRPr="00E64325" w:rsidRDefault="0050685F" w:rsidP="0050685F">
      <w:pPr>
        <w:spacing w:line="276" w:lineRule="auto"/>
        <w:jc w:val="right"/>
        <w:rPr>
          <w:rFonts w:ascii="Arial" w:hAnsi="Arial" w:cs="Arial"/>
          <w:iCs/>
        </w:rPr>
      </w:pPr>
      <w:r w:rsidRPr="00E64325">
        <w:rPr>
          <w:rFonts w:ascii="Arial" w:hAnsi="Arial" w:cs="Arial"/>
          <w:iCs/>
        </w:rPr>
        <w:t xml:space="preserve">Primavera de Rondônia, RO, </w:t>
      </w:r>
      <w:r w:rsidR="00AD0B27">
        <w:rPr>
          <w:rFonts w:ascii="Arial" w:hAnsi="Arial" w:cs="Arial"/>
          <w:iCs/>
        </w:rPr>
        <w:t>24</w:t>
      </w:r>
      <w:r w:rsidRPr="00E64325">
        <w:rPr>
          <w:rFonts w:ascii="Arial" w:hAnsi="Arial" w:cs="Arial"/>
          <w:iCs/>
        </w:rPr>
        <w:t xml:space="preserve"> de </w:t>
      </w:r>
      <w:r w:rsidR="00EB308D">
        <w:rPr>
          <w:rFonts w:ascii="Arial" w:hAnsi="Arial" w:cs="Arial"/>
          <w:iCs/>
        </w:rPr>
        <w:t>fevereiro</w:t>
      </w:r>
      <w:r w:rsidRPr="00E64325">
        <w:rPr>
          <w:rFonts w:ascii="Arial" w:hAnsi="Arial" w:cs="Arial"/>
          <w:iCs/>
        </w:rPr>
        <w:t xml:space="preserve"> de 202</w:t>
      </w:r>
      <w:r w:rsidR="00EB308D">
        <w:rPr>
          <w:rFonts w:ascii="Arial" w:hAnsi="Arial" w:cs="Arial"/>
          <w:iCs/>
        </w:rPr>
        <w:t>6</w:t>
      </w:r>
      <w:r w:rsidRPr="00E64325">
        <w:rPr>
          <w:rFonts w:ascii="Arial" w:hAnsi="Arial" w:cs="Arial"/>
          <w:iCs/>
        </w:rPr>
        <w:t>.</w:t>
      </w:r>
    </w:p>
    <w:p w14:paraId="480EF0E3" w14:textId="003C1F8B" w:rsidR="00E64325" w:rsidRPr="00E64325" w:rsidRDefault="00E64325">
      <w:pPr>
        <w:rPr>
          <w:rFonts w:ascii="Arial" w:hAnsi="Arial" w:cs="Arial"/>
        </w:rPr>
      </w:pPr>
    </w:p>
    <w:p w14:paraId="347E2779" w14:textId="66BD1530" w:rsidR="00E64325" w:rsidRPr="00E64325" w:rsidRDefault="00E64325">
      <w:pPr>
        <w:rPr>
          <w:rFonts w:ascii="Arial" w:hAnsi="Arial" w:cs="Arial"/>
        </w:rPr>
      </w:pPr>
    </w:p>
    <w:p w14:paraId="7EE2B02B" w14:textId="598D6ABD" w:rsidR="00E64325" w:rsidRPr="00E64325" w:rsidRDefault="00E64325">
      <w:pPr>
        <w:rPr>
          <w:rFonts w:ascii="Arial" w:hAnsi="Arial" w:cs="Arial"/>
        </w:rPr>
      </w:pPr>
    </w:p>
    <w:p w14:paraId="3F73EB5A" w14:textId="77777777" w:rsidR="00E64325" w:rsidRPr="00E64325" w:rsidRDefault="00E64325" w:rsidP="00E64325">
      <w:pPr>
        <w:jc w:val="center"/>
        <w:rPr>
          <w:rFonts w:ascii="Arial" w:hAnsi="Arial" w:cs="Arial"/>
          <w:color w:val="000000"/>
        </w:rPr>
      </w:pPr>
      <w:r w:rsidRPr="00E64325">
        <w:rPr>
          <w:rFonts w:ascii="Arial" w:hAnsi="Arial" w:cs="Arial"/>
          <w:b/>
          <w:iCs/>
        </w:rPr>
        <w:t>Lucas Nunes da Silva</w:t>
      </w:r>
    </w:p>
    <w:p w14:paraId="2144BE16" w14:textId="5D18A0DA" w:rsidR="00E64325" w:rsidRPr="00E64325" w:rsidRDefault="00E64325" w:rsidP="00E64325">
      <w:pPr>
        <w:jc w:val="center"/>
        <w:rPr>
          <w:rFonts w:ascii="Arial" w:hAnsi="Arial" w:cs="Arial"/>
        </w:rPr>
      </w:pPr>
      <w:r w:rsidRPr="00E64325">
        <w:rPr>
          <w:rFonts w:ascii="Arial" w:hAnsi="Arial" w:cs="Arial"/>
          <w:color w:val="000000"/>
        </w:rPr>
        <w:t>Prefeito Municipal</w:t>
      </w:r>
    </w:p>
    <w:p w14:paraId="4210E207" w14:textId="77777777" w:rsidR="00340084" w:rsidRDefault="00340084">
      <w:pPr>
        <w:rPr>
          <w:rFonts w:ascii="Arial" w:hAnsi="Arial" w:cs="Arial"/>
          <w:b/>
          <w:bCs/>
        </w:rPr>
      </w:pPr>
    </w:p>
    <w:p w14:paraId="706AE3AC" w14:textId="35F3782C" w:rsidR="00340084" w:rsidRDefault="00340084">
      <w:pPr>
        <w:rPr>
          <w:rFonts w:ascii="Arial" w:hAnsi="Arial" w:cs="Arial"/>
          <w:b/>
          <w:bCs/>
        </w:rPr>
      </w:pPr>
    </w:p>
    <w:p w14:paraId="5E4B41F3" w14:textId="5E549298" w:rsidR="00E64325" w:rsidRPr="00E64325" w:rsidRDefault="00E64325">
      <w:pPr>
        <w:rPr>
          <w:rFonts w:ascii="Arial" w:hAnsi="Arial" w:cs="Arial"/>
          <w:b/>
          <w:bCs/>
        </w:rPr>
      </w:pPr>
      <w:r w:rsidRPr="00E64325">
        <w:rPr>
          <w:rFonts w:ascii="Arial" w:hAnsi="Arial" w:cs="Arial"/>
          <w:b/>
          <w:bCs/>
        </w:rPr>
        <w:lastRenderedPageBreak/>
        <w:t xml:space="preserve">PROJETO DE LEI Nº </w:t>
      </w:r>
      <w:r w:rsidR="00EB308D">
        <w:rPr>
          <w:rFonts w:ascii="Arial" w:hAnsi="Arial" w:cs="Arial"/>
          <w:b/>
          <w:bCs/>
        </w:rPr>
        <w:t>00</w:t>
      </w:r>
      <w:r w:rsidR="00AD0B27">
        <w:rPr>
          <w:rFonts w:ascii="Arial" w:hAnsi="Arial" w:cs="Arial"/>
          <w:b/>
          <w:bCs/>
        </w:rPr>
        <w:t>6</w:t>
      </w:r>
      <w:r w:rsidR="00EB308D">
        <w:rPr>
          <w:rFonts w:ascii="Arial" w:hAnsi="Arial" w:cs="Arial"/>
          <w:b/>
          <w:bCs/>
        </w:rPr>
        <w:t>/GP</w:t>
      </w:r>
      <w:r w:rsidR="00340084">
        <w:rPr>
          <w:rFonts w:ascii="Arial" w:hAnsi="Arial" w:cs="Arial"/>
          <w:b/>
          <w:bCs/>
        </w:rPr>
        <w:t>/</w:t>
      </w:r>
      <w:r w:rsidRPr="00E64325">
        <w:rPr>
          <w:rFonts w:ascii="Arial" w:hAnsi="Arial" w:cs="Arial"/>
          <w:b/>
          <w:bCs/>
        </w:rPr>
        <w:t>202</w:t>
      </w:r>
      <w:r w:rsidR="00B210C6">
        <w:rPr>
          <w:rFonts w:ascii="Arial" w:hAnsi="Arial" w:cs="Arial"/>
          <w:b/>
          <w:bCs/>
        </w:rPr>
        <w:t>6</w:t>
      </w:r>
    </w:p>
    <w:p w14:paraId="5C353BF4" w14:textId="77777777" w:rsidR="00340084" w:rsidRDefault="00340084" w:rsidP="00E64325">
      <w:pPr>
        <w:ind w:left="3969"/>
        <w:jc w:val="both"/>
        <w:rPr>
          <w:rFonts w:ascii="Arial" w:hAnsi="Arial" w:cs="Arial"/>
        </w:rPr>
      </w:pPr>
    </w:p>
    <w:p w14:paraId="0B6DBB3C" w14:textId="77777777" w:rsidR="00340084" w:rsidRDefault="00340084" w:rsidP="00E64325">
      <w:pPr>
        <w:ind w:left="3969"/>
        <w:jc w:val="both"/>
        <w:rPr>
          <w:rFonts w:ascii="Arial" w:hAnsi="Arial" w:cs="Arial"/>
        </w:rPr>
      </w:pPr>
    </w:p>
    <w:p w14:paraId="62AC32DF" w14:textId="6EABE30D" w:rsidR="00E64325" w:rsidRPr="00390137" w:rsidRDefault="00390137" w:rsidP="00340084">
      <w:pPr>
        <w:ind w:left="5103"/>
        <w:jc w:val="both"/>
        <w:rPr>
          <w:rFonts w:ascii="Arial" w:hAnsi="Arial" w:cs="Arial"/>
          <w:b/>
        </w:rPr>
      </w:pPr>
      <w:r w:rsidRPr="00390137">
        <w:rPr>
          <w:rFonts w:ascii="Arial" w:hAnsi="Arial" w:cs="Arial"/>
          <w:b/>
        </w:rPr>
        <w:t xml:space="preserve">DISPÕE SOBRE ABERTURA DE CRÉDITO ADICIONAL </w:t>
      </w:r>
      <w:r w:rsidR="00AD0B27">
        <w:rPr>
          <w:rFonts w:ascii="Arial" w:hAnsi="Arial" w:cs="Arial"/>
          <w:b/>
        </w:rPr>
        <w:t>ESPECIAL</w:t>
      </w:r>
      <w:r w:rsidRPr="00390137">
        <w:rPr>
          <w:rFonts w:ascii="Arial" w:hAnsi="Arial" w:cs="Arial"/>
          <w:b/>
        </w:rPr>
        <w:t xml:space="preserve"> POR SUPERAVIT FINANCEIRO E DÁ OUTRAS PROVIDÊNCIAS.</w:t>
      </w:r>
    </w:p>
    <w:p w14:paraId="437338DF" w14:textId="3659AC10" w:rsidR="00E64325" w:rsidRPr="00E64325" w:rsidRDefault="00E64325">
      <w:pPr>
        <w:rPr>
          <w:rFonts w:ascii="Arial" w:hAnsi="Arial" w:cs="Arial"/>
        </w:rPr>
      </w:pPr>
    </w:p>
    <w:p w14:paraId="292AC59E" w14:textId="68EC1623" w:rsidR="00E64325" w:rsidRPr="00E64325" w:rsidRDefault="00E64325">
      <w:pPr>
        <w:rPr>
          <w:rFonts w:ascii="Arial" w:hAnsi="Arial" w:cs="Arial"/>
        </w:rPr>
      </w:pPr>
    </w:p>
    <w:p w14:paraId="441A3174" w14:textId="36CD68DF" w:rsidR="00E64325" w:rsidRPr="00E64325" w:rsidRDefault="00E64325" w:rsidP="00506411">
      <w:pPr>
        <w:ind w:firstLine="1134"/>
        <w:jc w:val="both"/>
        <w:rPr>
          <w:rFonts w:ascii="Arial" w:hAnsi="Arial" w:cs="Arial"/>
        </w:rPr>
      </w:pPr>
      <w:r w:rsidRPr="00E64325">
        <w:rPr>
          <w:rFonts w:ascii="Arial" w:hAnsi="Arial" w:cs="Arial"/>
          <w:b/>
          <w:bCs/>
        </w:rPr>
        <w:t>Art. 1</w:t>
      </w:r>
      <w:r w:rsidR="00340084" w:rsidRPr="00E64325">
        <w:rPr>
          <w:rFonts w:ascii="Arial" w:hAnsi="Arial" w:cs="Arial"/>
          <w:b/>
          <w:bCs/>
        </w:rPr>
        <w:t>º</w:t>
      </w:r>
      <w:r w:rsidR="00340084" w:rsidRPr="00E64325">
        <w:rPr>
          <w:rFonts w:ascii="Arial" w:hAnsi="Arial" w:cs="Arial"/>
        </w:rPr>
        <w:t xml:space="preserve"> Autoriza</w:t>
      </w:r>
      <w:r w:rsidRPr="00E64325">
        <w:rPr>
          <w:rFonts w:ascii="Arial" w:hAnsi="Arial" w:cs="Arial"/>
        </w:rPr>
        <w:t xml:space="preserve"> o Executivo Municipal a abrir no orçamento vigente, </w:t>
      </w:r>
      <w:r w:rsidR="007516CE" w:rsidRPr="00E64325">
        <w:rPr>
          <w:rFonts w:ascii="Arial" w:hAnsi="Arial" w:cs="Arial"/>
        </w:rPr>
        <w:t xml:space="preserve">Crédito Adicional </w:t>
      </w:r>
      <w:r w:rsidR="00AD0B27">
        <w:rPr>
          <w:rFonts w:ascii="Arial" w:hAnsi="Arial" w:cs="Arial"/>
        </w:rPr>
        <w:t>Especial</w:t>
      </w:r>
      <w:r w:rsidR="007516CE">
        <w:rPr>
          <w:rFonts w:ascii="Arial" w:hAnsi="Arial" w:cs="Arial"/>
        </w:rPr>
        <w:t xml:space="preserve"> por </w:t>
      </w:r>
      <w:r w:rsidR="00697612">
        <w:rPr>
          <w:rFonts w:ascii="Arial" w:hAnsi="Arial" w:cs="Arial"/>
        </w:rPr>
        <w:t>Superávit</w:t>
      </w:r>
      <w:bookmarkStart w:id="0" w:name="_GoBack"/>
      <w:bookmarkEnd w:id="0"/>
      <w:r w:rsidR="007516CE">
        <w:rPr>
          <w:rFonts w:ascii="Arial" w:hAnsi="Arial" w:cs="Arial"/>
        </w:rPr>
        <w:t xml:space="preserve"> Financeiro</w:t>
      </w:r>
      <w:r w:rsidRPr="00E64325">
        <w:rPr>
          <w:rFonts w:ascii="Arial" w:hAnsi="Arial" w:cs="Arial"/>
        </w:rPr>
        <w:t xml:space="preserve"> no valor de </w:t>
      </w:r>
      <w:r w:rsidR="001531E3">
        <w:rPr>
          <w:rFonts w:ascii="Arial" w:hAnsi="Arial" w:cs="Arial"/>
        </w:rPr>
        <w:t xml:space="preserve">R$ </w:t>
      </w:r>
      <w:r w:rsidR="00AD0B27">
        <w:rPr>
          <w:rFonts w:ascii="Arial" w:hAnsi="Arial" w:cs="Arial"/>
        </w:rPr>
        <w:t>90</w:t>
      </w:r>
      <w:r w:rsidR="00EB308D">
        <w:rPr>
          <w:rFonts w:ascii="Arial" w:hAnsi="Arial" w:cs="Arial"/>
        </w:rPr>
        <w:t>.000,00</w:t>
      </w:r>
      <w:r w:rsidR="001531E3">
        <w:rPr>
          <w:rFonts w:ascii="Arial" w:hAnsi="Arial" w:cs="Arial"/>
        </w:rPr>
        <w:t xml:space="preserve"> (</w:t>
      </w:r>
      <w:r w:rsidR="00AD0B27">
        <w:rPr>
          <w:rFonts w:ascii="Arial" w:hAnsi="Arial" w:cs="Arial"/>
        </w:rPr>
        <w:t>noventa</w:t>
      </w:r>
      <w:r w:rsidR="00744155">
        <w:rPr>
          <w:rFonts w:ascii="Arial" w:hAnsi="Arial" w:cs="Arial"/>
        </w:rPr>
        <w:t xml:space="preserve"> mil reais</w:t>
      </w:r>
      <w:r w:rsidR="001531E3" w:rsidRPr="00744155">
        <w:rPr>
          <w:rFonts w:ascii="Arial" w:hAnsi="Arial" w:cs="Arial"/>
        </w:rPr>
        <w:t>)</w:t>
      </w:r>
      <w:r w:rsidRPr="00E64325">
        <w:rPr>
          <w:rFonts w:ascii="Arial" w:hAnsi="Arial" w:cs="Arial"/>
        </w:rPr>
        <w:t xml:space="preserve">, </w:t>
      </w:r>
      <w:r w:rsidRPr="00744155">
        <w:rPr>
          <w:rFonts w:ascii="Arial" w:hAnsi="Arial" w:cs="Arial"/>
        </w:rPr>
        <w:t>destinados a suplementar</w:t>
      </w:r>
      <w:r w:rsidRPr="00E64325">
        <w:rPr>
          <w:rFonts w:ascii="Arial" w:hAnsi="Arial" w:cs="Arial"/>
        </w:rPr>
        <w:t xml:space="preserve"> a dotação orçamentária, conforme se discrimina:</w:t>
      </w:r>
    </w:p>
    <w:p w14:paraId="4FA7971D" w14:textId="6B5D152A" w:rsidR="00E64325" w:rsidRPr="00E64325" w:rsidRDefault="00E64325">
      <w:pPr>
        <w:rPr>
          <w:rFonts w:ascii="Arial" w:hAnsi="Arial" w:cs="Arial"/>
        </w:rPr>
      </w:pPr>
    </w:p>
    <w:tbl>
      <w:tblPr>
        <w:tblW w:w="9639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10"/>
        <w:gridCol w:w="2389"/>
        <w:gridCol w:w="1220"/>
        <w:gridCol w:w="3220"/>
      </w:tblGrid>
      <w:tr w:rsidR="00340084" w:rsidRPr="00E64325" w14:paraId="5E031712" w14:textId="77777777" w:rsidTr="00340084">
        <w:trPr>
          <w:trHeight w:val="311"/>
        </w:trPr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29A5F05E" w14:textId="58779D2E" w:rsidR="00340084" w:rsidRPr="00E64325" w:rsidRDefault="00AD0B27" w:rsidP="00AA340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ESPECIAL</w:t>
            </w:r>
            <w:r w:rsidR="00340084" w:rsidRPr="00E643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:</w:t>
            </w:r>
          </w:p>
        </w:tc>
      </w:tr>
      <w:tr w:rsidR="00340084" w:rsidRPr="00E64325" w14:paraId="00EE3A89" w14:textId="77777777" w:rsidTr="00340084">
        <w:trPr>
          <w:trHeight w:val="272"/>
        </w:trPr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3798EDF9" w14:textId="5309EF18" w:rsidR="00340084" w:rsidRPr="00E64325" w:rsidRDefault="00340084" w:rsidP="00AA340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643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POR </w:t>
            </w:r>
            <w:r w:rsidR="00B53D6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SUPERAVIT FINANCEIRO</w:t>
            </w:r>
          </w:p>
        </w:tc>
      </w:tr>
      <w:tr w:rsidR="00340084" w:rsidRPr="00E64325" w14:paraId="441C1A57" w14:textId="77777777" w:rsidTr="00340084">
        <w:trPr>
          <w:trHeight w:val="341"/>
        </w:trPr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E483B69" w14:textId="57B295AE" w:rsidR="00340084" w:rsidRPr="00E64325" w:rsidRDefault="00AD0B27" w:rsidP="00AA340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D0B2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05.002 - SECRETARIA MUNICIPAL DE SAÚDE</w:t>
            </w:r>
          </w:p>
        </w:tc>
      </w:tr>
      <w:tr w:rsidR="00340084" w:rsidRPr="00E64325" w14:paraId="6E36D617" w14:textId="77777777" w:rsidTr="00C52DA3">
        <w:trPr>
          <w:trHeight w:val="654"/>
        </w:trPr>
        <w:tc>
          <w:tcPr>
            <w:tcW w:w="2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052B4FD4" w14:textId="438C9E9B" w:rsidR="00340084" w:rsidRPr="00E64325" w:rsidRDefault="00AD0B27" w:rsidP="00AA340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bookmarkStart w:id="1" w:name="_Hlk194052255"/>
            <w:r w:rsidRPr="00AD0B2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10.122.0015.2097</w:t>
            </w:r>
          </w:p>
        </w:tc>
        <w:tc>
          <w:tcPr>
            <w:tcW w:w="2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69A231C8" w14:textId="2CB957AA" w:rsidR="00340084" w:rsidRPr="00E64325" w:rsidRDefault="00AD0B27" w:rsidP="00AA340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D0B2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Obras de Implantação e Melhoria - SEMSAU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0E5CC796" w14:textId="77777777" w:rsidR="00340084" w:rsidRPr="00E64325" w:rsidRDefault="00340084" w:rsidP="00AA340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643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1861779F" w14:textId="77777777" w:rsidR="00340084" w:rsidRPr="00E64325" w:rsidRDefault="00340084" w:rsidP="00AA340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643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Fonte/Recursos</w:t>
            </w:r>
          </w:p>
        </w:tc>
      </w:tr>
      <w:tr w:rsidR="00340084" w:rsidRPr="00E64325" w14:paraId="145025E4" w14:textId="77777777" w:rsidTr="00C52DA3">
        <w:trPr>
          <w:trHeight w:val="848"/>
        </w:trPr>
        <w:tc>
          <w:tcPr>
            <w:tcW w:w="2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C02D8F" w14:textId="3D05BF86" w:rsidR="00340084" w:rsidRPr="00E64325" w:rsidRDefault="00AD0B27" w:rsidP="00AA340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bookmarkStart w:id="2" w:name="_Hlk194052288"/>
            <w:bookmarkEnd w:id="1"/>
            <w:r>
              <w:rPr>
                <w:rFonts w:ascii="Arial" w:hAnsi="Arial" w:cs="Arial"/>
                <w:color w:val="000000"/>
                <w:sz w:val="20"/>
                <w:szCs w:val="20"/>
              </w:rPr>
              <w:t>4.4.90.51.00</w:t>
            </w:r>
          </w:p>
        </w:tc>
        <w:tc>
          <w:tcPr>
            <w:tcW w:w="238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FA0B4DF" w14:textId="2B2B0E49" w:rsidR="00340084" w:rsidRPr="00E64325" w:rsidRDefault="00AD0B27" w:rsidP="00AA340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D0B27">
              <w:rPr>
                <w:rFonts w:ascii="Arial" w:hAnsi="Arial" w:cs="Arial"/>
                <w:color w:val="000000"/>
                <w:sz w:val="20"/>
                <w:szCs w:val="20"/>
              </w:rPr>
              <w:t>Obras e Instalações</w:t>
            </w:r>
          </w:p>
        </w:tc>
        <w:tc>
          <w:tcPr>
            <w:tcW w:w="1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479466" w14:textId="60E8BD4C" w:rsidR="00340084" w:rsidRPr="00E64325" w:rsidRDefault="00AD0B27" w:rsidP="00AA340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90.000,00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14C82D" w14:textId="0680E783" w:rsidR="00340084" w:rsidRPr="00E64325" w:rsidRDefault="001F1B27" w:rsidP="00605F69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06411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="00744155">
              <w:rPr>
                <w:rFonts w:ascii="Arial" w:hAnsi="Arial" w:cs="Arial"/>
                <w:color w:val="000000"/>
                <w:sz w:val="20"/>
                <w:szCs w:val="20"/>
              </w:rPr>
              <w:t>.500</w:t>
            </w:r>
            <w:r w:rsidR="00C52DA3" w:rsidRPr="00506411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r w:rsidR="005F427C" w:rsidRPr="00506411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  <w:r w:rsidR="00C52DA3" w:rsidRPr="00506411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  <w:r w:rsidR="009121C4"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  <w:r w:rsidR="00D15B9C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r w:rsidR="009121C4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D15B9C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r w:rsidR="009121C4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="00340084" w:rsidRPr="00506411">
              <w:rPr>
                <w:rFonts w:ascii="Arial" w:hAnsi="Arial" w:cs="Arial"/>
                <w:color w:val="000000"/>
                <w:sz w:val="20"/>
                <w:szCs w:val="20"/>
              </w:rPr>
              <w:t xml:space="preserve"> -</w:t>
            </w:r>
            <w:r w:rsidR="00C90DD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C90DDE" w:rsidRPr="00C90DDE">
              <w:rPr>
                <w:rFonts w:ascii="Arial" w:hAnsi="Arial" w:cs="Arial"/>
                <w:color w:val="000000"/>
                <w:sz w:val="20"/>
                <w:szCs w:val="20"/>
              </w:rPr>
              <w:t>Recursos de Exercícios Anteriores</w:t>
            </w:r>
            <w:r w:rsidR="00C90DDE">
              <w:rPr>
                <w:rFonts w:ascii="Arial" w:hAnsi="Arial" w:cs="Arial"/>
                <w:color w:val="000000"/>
                <w:sz w:val="20"/>
                <w:szCs w:val="20"/>
              </w:rPr>
              <w:t xml:space="preserve"> -</w:t>
            </w:r>
            <w:r w:rsidR="00340084" w:rsidRPr="0050641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9121C4" w:rsidRPr="009121C4">
              <w:rPr>
                <w:rFonts w:ascii="Arial" w:hAnsi="Arial" w:cs="Arial"/>
                <w:sz w:val="20"/>
                <w:szCs w:val="20"/>
              </w:rPr>
              <w:t>Receita de Imposto e de Transferência de Imposto - SAÙDE</w:t>
            </w:r>
          </w:p>
        </w:tc>
      </w:tr>
      <w:bookmarkEnd w:id="2"/>
      <w:tr w:rsidR="00340084" w:rsidRPr="00E64325" w14:paraId="2344AF3E" w14:textId="77777777" w:rsidTr="00340084">
        <w:trPr>
          <w:trHeight w:val="354"/>
        </w:trPr>
        <w:tc>
          <w:tcPr>
            <w:tcW w:w="51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3F3F3" w:fill="F3F3F3"/>
            <w:noWrap/>
            <w:vAlign w:val="center"/>
            <w:hideMark/>
          </w:tcPr>
          <w:p w14:paraId="1FB74A06" w14:textId="54774A6F" w:rsidR="00340084" w:rsidRPr="00E64325" w:rsidRDefault="00340084" w:rsidP="00AA340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643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TOTAL A SUPLEMENTAR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3F3F3" w:fill="F3F3F3"/>
            <w:noWrap/>
            <w:vAlign w:val="center"/>
            <w:hideMark/>
          </w:tcPr>
          <w:p w14:paraId="559F859F" w14:textId="49D43A23" w:rsidR="00340084" w:rsidRPr="00E64325" w:rsidRDefault="009121C4" w:rsidP="00AA340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90.</w:t>
            </w:r>
            <w:r w:rsidR="0074415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000,00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3F3F3" w:fill="F3F3F3"/>
            <w:noWrap/>
            <w:vAlign w:val="center"/>
            <w:hideMark/>
          </w:tcPr>
          <w:p w14:paraId="63D5FC80" w14:textId="77777777" w:rsidR="00340084" w:rsidRPr="00E64325" w:rsidRDefault="00340084" w:rsidP="00AA340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6432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340084" w:rsidRPr="00E64325" w14:paraId="2CD8BEEF" w14:textId="77777777" w:rsidTr="00340084">
        <w:trPr>
          <w:trHeight w:val="846"/>
        </w:trPr>
        <w:tc>
          <w:tcPr>
            <w:tcW w:w="96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FA2144" w14:textId="77777777" w:rsidR="009121C4" w:rsidRDefault="009121C4" w:rsidP="00506411">
            <w:pPr>
              <w:ind w:firstLine="1059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  <w:p w14:paraId="1D0390DA" w14:textId="16B6511D" w:rsidR="00340084" w:rsidRPr="00506411" w:rsidRDefault="00340084" w:rsidP="00506411">
            <w:pPr>
              <w:ind w:firstLine="1059"/>
              <w:jc w:val="both"/>
              <w:rPr>
                <w:rFonts w:ascii="Arial" w:hAnsi="Arial" w:cs="Arial"/>
                <w:color w:val="000000"/>
              </w:rPr>
            </w:pPr>
            <w:r w:rsidRPr="00506411">
              <w:rPr>
                <w:rFonts w:ascii="Arial" w:hAnsi="Arial" w:cs="Arial"/>
                <w:b/>
                <w:bCs/>
                <w:color w:val="000000"/>
              </w:rPr>
              <w:t>Art. 2º</w:t>
            </w:r>
            <w:r w:rsidRPr="00506411">
              <w:rPr>
                <w:rFonts w:ascii="Arial" w:hAnsi="Arial" w:cs="Arial"/>
                <w:color w:val="000000"/>
              </w:rPr>
              <w:t xml:space="preserve"> O recurso para atendimento do crédito aberto no artigo anterior, na forma do disposto pelo artigo 43 da lei 4.320 de 17 de março de 1964, </w:t>
            </w:r>
            <w:r w:rsidR="008067F7" w:rsidRPr="00506411">
              <w:rPr>
                <w:rFonts w:ascii="Arial" w:hAnsi="Arial" w:cs="Arial"/>
                <w:color w:val="000000"/>
              </w:rPr>
              <w:t xml:space="preserve">Crédito Adicional </w:t>
            </w:r>
            <w:r w:rsidR="009121C4">
              <w:rPr>
                <w:rFonts w:ascii="Arial" w:hAnsi="Arial" w:cs="Arial"/>
                <w:color w:val="000000"/>
              </w:rPr>
              <w:t>Especial</w:t>
            </w:r>
            <w:r w:rsidR="008067F7" w:rsidRPr="00506411">
              <w:rPr>
                <w:rFonts w:ascii="Arial" w:hAnsi="Arial" w:cs="Arial"/>
                <w:color w:val="000000"/>
              </w:rPr>
              <w:t xml:space="preserve"> por </w:t>
            </w:r>
            <w:proofErr w:type="spellStart"/>
            <w:r w:rsidR="008067F7" w:rsidRPr="00506411">
              <w:rPr>
                <w:rFonts w:ascii="Arial" w:hAnsi="Arial" w:cs="Arial"/>
                <w:color w:val="000000"/>
              </w:rPr>
              <w:t>Superavit</w:t>
            </w:r>
            <w:proofErr w:type="spellEnd"/>
            <w:r w:rsidR="008067F7" w:rsidRPr="00506411">
              <w:rPr>
                <w:rFonts w:ascii="Arial" w:hAnsi="Arial" w:cs="Arial"/>
                <w:color w:val="000000"/>
              </w:rPr>
              <w:t xml:space="preserve"> Financeiro</w:t>
            </w:r>
            <w:r w:rsidRPr="00506411">
              <w:rPr>
                <w:rFonts w:ascii="Arial" w:hAnsi="Arial" w:cs="Arial"/>
                <w:color w:val="000000"/>
              </w:rPr>
              <w:t>.</w:t>
            </w:r>
          </w:p>
        </w:tc>
      </w:tr>
    </w:tbl>
    <w:p w14:paraId="6F455FAF" w14:textId="77777777" w:rsidR="008067F7" w:rsidRDefault="008067F7" w:rsidP="008067F7">
      <w:pPr>
        <w:ind w:firstLine="1134"/>
        <w:rPr>
          <w:rFonts w:ascii="Arial" w:hAnsi="Arial" w:cs="Arial"/>
          <w:b/>
          <w:bCs/>
        </w:rPr>
      </w:pPr>
    </w:p>
    <w:p w14:paraId="77113DB5" w14:textId="2C23AA34" w:rsidR="00E64325" w:rsidRPr="00E64325" w:rsidRDefault="008067F7" w:rsidP="00506411">
      <w:pPr>
        <w:ind w:firstLine="1134"/>
        <w:rPr>
          <w:rFonts w:ascii="Arial" w:hAnsi="Arial" w:cs="Arial"/>
        </w:rPr>
      </w:pPr>
      <w:r w:rsidRPr="008067F7">
        <w:rPr>
          <w:rFonts w:ascii="Arial" w:hAnsi="Arial" w:cs="Arial"/>
          <w:b/>
          <w:bCs/>
        </w:rPr>
        <w:t>Art.3º</w:t>
      </w:r>
      <w:r w:rsidRPr="008067F7">
        <w:rPr>
          <w:rFonts w:ascii="Arial" w:hAnsi="Arial" w:cs="Arial"/>
        </w:rPr>
        <w:t xml:space="preserve"> Fica autorizado a inserção deste orçamento nas peças orçamentárias.</w:t>
      </w:r>
    </w:p>
    <w:p w14:paraId="45A7FC00" w14:textId="77777777" w:rsidR="008067F7" w:rsidRDefault="008067F7" w:rsidP="00506411">
      <w:pPr>
        <w:ind w:firstLine="1134"/>
        <w:jc w:val="right"/>
        <w:rPr>
          <w:rFonts w:ascii="Arial" w:hAnsi="Arial" w:cs="Arial"/>
        </w:rPr>
      </w:pPr>
    </w:p>
    <w:p w14:paraId="2C71FDF5" w14:textId="1034109E" w:rsidR="008067F7" w:rsidRDefault="008067F7" w:rsidP="00506411">
      <w:pPr>
        <w:tabs>
          <w:tab w:val="left" w:pos="258"/>
          <w:tab w:val="right" w:pos="9639"/>
        </w:tabs>
        <w:ind w:firstLine="1134"/>
        <w:rPr>
          <w:rFonts w:ascii="Arial" w:hAnsi="Arial" w:cs="Arial"/>
        </w:rPr>
      </w:pPr>
      <w:r w:rsidRPr="008067F7">
        <w:rPr>
          <w:rFonts w:ascii="Arial" w:hAnsi="Arial" w:cs="Arial"/>
          <w:b/>
          <w:bCs/>
        </w:rPr>
        <w:t>Art. 4º</w:t>
      </w:r>
      <w:r w:rsidRPr="008067F7">
        <w:rPr>
          <w:rFonts w:ascii="Arial" w:hAnsi="Arial" w:cs="Arial"/>
        </w:rPr>
        <w:t xml:space="preserve"> Esta Lei entra em vigor a partir de sua publicação.</w:t>
      </w:r>
      <w:r>
        <w:rPr>
          <w:rFonts w:ascii="Arial" w:hAnsi="Arial" w:cs="Arial"/>
        </w:rPr>
        <w:tab/>
      </w:r>
    </w:p>
    <w:p w14:paraId="7A0A685E" w14:textId="77777777" w:rsidR="008067F7" w:rsidRDefault="008067F7" w:rsidP="008067F7">
      <w:pPr>
        <w:tabs>
          <w:tab w:val="left" w:pos="258"/>
          <w:tab w:val="right" w:pos="9639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71E3396F" w14:textId="351F5A86" w:rsidR="00E64325" w:rsidRPr="00E64325" w:rsidRDefault="00E64325">
      <w:pPr>
        <w:rPr>
          <w:rFonts w:ascii="Arial" w:hAnsi="Arial" w:cs="Arial"/>
        </w:rPr>
      </w:pPr>
    </w:p>
    <w:p w14:paraId="027B6502" w14:textId="77777777" w:rsidR="00506411" w:rsidRPr="00E64325" w:rsidRDefault="00506411" w:rsidP="00506411">
      <w:pPr>
        <w:tabs>
          <w:tab w:val="left" w:pos="258"/>
          <w:tab w:val="right" w:pos="9639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Palácio Ângelo Miguel Ferreira. </w:t>
      </w:r>
    </w:p>
    <w:p w14:paraId="1FDA0CC7" w14:textId="3FC14B7D" w:rsidR="008B71BE" w:rsidRDefault="008B71BE" w:rsidP="0050685F">
      <w:pPr>
        <w:jc w:val="right"/>
        <w:rPr>
          <w:rFonts w:ascii="Arial" w:hAnsi="Arial" w:cs="Arial"/>
        </w:rPr>
      </w:pPr>
    </w:p>
    <w:p w14:paraId="7579BE24" w14:textId="77777777" w:rsidR="00744155" w:rsidRDefault="00744155" w:rsidP="0050685F">
      <w:pPr>
        <w:jc w:val="right"/>
        <w:rPr>
          <w:rFonts w:ascii="Arial" w:hAnsi="Arial" w:cs="Arial"/>
        </w:rPr>
      </w:pPr>
    </w:p>
    <w:p w14:paraId="0EE0A29F" w14:textId="0DEEC61A" w:rsidR="00E64325" w:rsidRPr="00E64325" w:rsidRDefault="0050685F" w:rsidP="0050685F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Primavera de Rondônia</w:t>
      </w:r>
      <w:r w:rsidR="00744155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9121C4">
        <w:rPr>
          <w:rFonts w:ascii="Arial" w:hAnsi="Arial" w:cs="Arial"/>
        </w:rPr>
        <w:t>24</w:t>
      </w:r>
      <w:r>
        <w:rPr>
          <w:rFonts w:ascii="Arial" w:hAnsi="Arial" w:cs="Arial"/>
        </w:rPr>
        <w:t xml:space="preserve"> de </w:t>
      </w:r>
      <w:r w:rsidR="00B210C6">
        <w:rPr>
          <w:rFonts w:ascii="Arial" w:hAnsi="Arial" w:cs="Arial"/>
        </w:rPr>
        <w:t>fevereiro</w:t>
      </w:r>
      <w:r>
        <w:rPr>
          <w:rFonts w:ascii="Arial" w:hAnsi="Arial" w:cs="Arial"/>
        </w:rPr>
        <w:t xml:space="preserve"> de 202</w:t>
      </w:r>
      <w:r w:rsidR="00B210C6">
        <w:rPr>
          <w:rFonts w:ascii="Arial" w:hAnsi="Arial" w:cs="Arial"/>
        </w:rPr>
        <w:t>6.</w:t>
      </w:r>
    </w:p>
    <w:p w14:paraId="46A35B3D" w14:textId="2F6F00EC" w:rsidR="00E64325" w:rsidRDefault="00E64325">
      <w:pPr>
        <w:rPr>
          <w:rFonts w:ascii="Arial" w:hAnsi="Arial" w:cs="Arial"/>
        </w:rPr>
      </w:pPr>
    </w:p>
    <w:p w14:paraId="62412F81" w14:textId="573789ED" w:rsidR="008C4D91" w:rsidRPr="00E64325" w:rsidRDefault="008C4D91">
      <w:pPr>
        <w:rPr>
          <w:rFonts w:ascii="Arial" w:hAnsi="Arial" w:cs="Arial"/>
        </w:rPr>
      </w:pPr>
    </w:p>
    <w:p w14:paraId="2B046C9D" w14:textId="63C78D83" w:rsidR="00E64325" w:rsidRPr="00E64325" w:rsidRDefault="00E64325">
      <w:pPr>
        <w:rPr>
          <w:rFonts w:ascii="Arial" w:hAnsi="Arial" w:cs="Arial"/>
        </w:rPr>
      </w:pPr>
    </w:p>
    <w:p w14:paraId="798CC98E" w14:textId="291D4D2A" w:rsidR="00E64325" w:rsidRPr="00E64325" w:rsidRDefault="00E64325">
      <w:pPr>
        <w:rPr>
          <w:rFonts w:ascii="Arial" w:hAnsi="Arial" w:cs="Arial"/>
        </w:rPr>
      </w:pPr>
    </w:p>
    <w:p w14:paraId="64261268" w14:textId="239D0AEE" w:rsidR="00E64325" w:rsidRPr="00E64325" w:rsidRDefault="00E64325">
      <w:pPr>
        <w:rPr>
          <w:rFonts w:ascii="Arial" w:hAnsi="Arial" w:cs="Arial"/>
        </w:rPr>
      </w:pPr>
    </w:p>
    <w:p w14:paraId="252558EF" w14:textId="77777777" w:rsidR="00340084" w:rsidRPr="00E64325" w:rsidRDefault="00340084" w:rsidP="00340084">
      <w:pPr>
        <w:jc w:val="center"/>
        <w:rPr>
          <w:rFonts w:ascii="Arial" w:hAnsi="Arial" w:cs="Arial"/>
          <w:color w:val="000000"/>
        </w:rPr>
      </w:pPr>
      <w:r w:rsidRPr="00E64325">
        <w:rPr>
          <w:rFonts w:ascii="Arial" w:hAnsi="Arial" w:cs="Arial"/>
          <w:b/>
          <w:iCs/>
        </w:rPr>
        <w:t>Lucas Nunes da Silva</w:t>
      </w:r>
    </w:p>
    <w:p w14:paraId="3D88AD7A" w14:textId="775818EC" w:rsidR="00E64325" w:rsidRPr="00E64325" w:rsidRDefault="00340084" w:rsidP="008B696A">
      <w:pPr>
        <w:jc w:val="center"/>
        <w:rPr>
          <w:rFonts w:ascii="Arial" w:hAnsi="Arial" w:cs="Arial"/>
        </w:rPr>
      </w:pPr>
      <w:r w:rsidRPr="00E64325">
        <w:rPr>
          <w:rFonts w:ascii="Arial" w:hAnsi="Arial" w:cs="Arial"/>
          <w:color w:val="000000"/>
        </w:rPr>
        <w:t>Prefeito Municipal</w:t>
      </w:r>
    </w:p>
    <w:sectPr w:rsidR="00E64325" w:rsidRPr="00E64325" w:rsidSect="00340084">
      <w:headerReference w:type="default" r:id="rId6"/>
      <w:footerReference w:type="default" r:id="rId7"/>
      <w:pgSz w:w="11906" w:h="16838"/>
      <w:pgMar w:top="993" w:right="991" w:bottom="1417" w:left="1276" w:header="284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EDCC31" w14:textId="77777777" w:rsidR="00AA340A" w:rsidRDefault="00AA340A" w:rsidP="00E64325">
      <w:r>
        <w:separator/>
      </w:r>
    </w:p>
  </w:endnote>
  <w:endnote w:type="continuationSeparator" w:id="0">
    <w:p w14:paraId="3D9F8EEF" w14:textId="77777777" w:rsidR="00AA340A" w:rsidRDefault="00AA340A" w:rsidP="00E64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altName w:val="Algerian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07625C" w14:textId="77777777" w:rsidR="00340084" w:rsidRPr="00340084" w:rsidRDefault="00340084" w:rsidP="00340084">
    <w:pPr>
      <w:pStyle w:val="Ttulo"/>
      <w:rPr>
        <w:rFonts w:ascii="Arial" w:hAnsi="Arial" w:cs="Arial"/>
        <w:sz w:val="16"/>
        <w:szCs w:val="16"/>
      </w:rPr>
    </w:pPr>
    <w:r w:rsidRPr="00340084">
      <w:rPr>
        <w:rFonts w:ascii="Arial" w:hAnsi="Arial" w:cs="Arial"/>
        <w:sz w:val="16"/>
        <w:szCs w:val="16"/>
      </w:rPr>
      <w:t>Rua Jonas Antônio de Souza, 1466 – Centro CEP 76.976-000</w:t>
    </w:r>
  </w:p>
  <w:p w14:paraId="5C5541D5" w14:textId="77777777" w:rsidR="00340084" w:rsidRPr="00340084" w:rsidRDefault="00340084" w:rsidP="00340084">
    <w:pPr>
      <w:pStyle w:val="Ttulo"/>
      <w:rPr>
        <w:rFonts w:ascii="Arial" w:hAnsi="Arial" w:cs="Arial"/>
        <w:sz w:val="16"/>
        <w:szCs w:val="16"/>
      </w:rPr>
    </w:pPr>
    <w:r w:rsidRPr="00340084">
      <w:rPr>
        <w:rFonts w:ascii="Arial" w:hAnsi="Arial" w:cs="Arial"/>
        <w:sz w:val="16"/>
        <w:szCs w:val="16"/>
      </w:rPr>
      <w:t xml:space="preserve">Primavera de Rondônia/RO </w:t>
    </w:r>
    <w:hyperlink r:id="rId1" w:history="1">
      <w:r w:rsidRPr="00340084">
        <w:rPr>
          <w:rStyle w:val="Hyperlink"/>
          <w:rFonts w:ascii="Arial" w:hAnsi="Arial" w:cs="Arial"/>
          <w:sz w:val="16"/>
          <w:szCs w:val="16"/>
        </w:rPr>
        <w:t>www.primavera.ro.gov.br</w:t>
      </w:r>
    </w:hyperlink>
    <w:r w:rsidRPr="00340084">
      <w:rPr>
        <w:rFonts w:ascii="Arial" w:hAnsi="Arial" w:cs="Arial"/>
        <w:sz w:val="16"/>
        <w:szCs w:val="16"/>
      </w:rPr>
      <w:t xml:space="preserve"> - E-mail: </w:t>
    </w:r>
    <w:hyperlink r:id="rId2" w:history="1">
      <w:r w:rsidRPr="00340084">
        <w:rPr>
          <w:rStyle w:val="Hyperlink"/>
          <w:rFonts w:ascii="Arial" w:hAnsi="Arial" w:cs="Arial"/>
          <w:sz w:val="16"/>
          <w:szCs w:val="16"/>
        </w:rPr>
        <w:t>gabinete@primavera.ro.gov.br</w:t>
      </w:r>
    </w:hyperlink>
    <w:r w:rsidRPr="00340084">
      <w:rPr>
        <w:rFonts w:ascii="Arial" w:hAnsi="Arial" w:cs="Arial"/>
        <w:sz w:val="16"/>
        <w:szCs w:val="16"/>
      </w:rPr>
      <w:t xml:space="preserve">                               </w:t>
    </w:r>
  </w:p>
  <w:p w14:paraId="73C498E7" w14:textId="77777777" w:rsidR="00340084" w:rsidRPr="00340084" w:rsidRDefault="00340084" w:rsidP="00340084">
    <w:pPr>
      <w:pStyle w:val="Rodap"/>
      <w:jc w:val="right"/>
      <w:rPr>
        <w:rFonts w:ascii="Arial" w:hAnsi="Arial" w:cs="Arial"/>
        <w:sz w:val="16"/>
        <w:szCs w:val="16"/>
      </w:rPr>
    </w:pPr>
  </w:p>
  <w:p w14:paraId="0DC058D0" w14:textId="54DA7D94" w:rsidR="00340084" w:rsidRPr="00340084" w:rsidRDefault="00340084" w:rsidP="00340084">
    <w:pPr>
      <w:pStyle w:val="Rodap"/>
      <w:jc w:val="right"/>
      <w:rPr>
        <w:rFonts w:ascii="Arial" w:hAnsi="Arial" w:cs="Arial"/>
        <w:sz w:val="16"/>
        <w:szCs w:val="16"/>
      </w:rPr>
    </w:pPr>
    <w:r w:rsidRPr="00340084">
      <w:rPr>
        <w:rFonts w:ascii="Arial" w:hAnsi="Arial" w:cs="Arial"/>
        <w:sz w:val="16"/>
        <w:szCs w:val="16"/>
      </w:rPr>
      <w:t xml:space="preserve">           Pagina </w:t>
    </w:r>
    <w:r w:rsidRPr="00340084">
      <w:rPr>
        <w:rStyle w:val="Nmerodepgina"/>
        <w:rFonts w:ascii="Arial" w:hAnsi="Arial" w:cs="Arial"/>
        <w:sz w:val="16"/>
        <w:szCs w:val="16"/>
      </w:rPr>
      <w:fldChar w:fldCharType="begin"/>
    </w:r>
    <w:r w:rsidRPr="00340084">
      <w:rPr>
        <w:rStyle w:val="Nmerodepgina"/>
        <w:rFonts w:ascii="Arial" w:hAnsi="Arial" w:cs="Arial"/>
        <w:sz w:val="16"/>
        <w:szCs w:val="16"/>
      </w:rPr>
      <w:instrText xml:space="preserve"> PAGE </w:instrText>
    </w:r>
    <w:r w:rsidRPr="00340084">
      <w:rPr>
        <w:rStyle w:val="Nmerodepgina"/>
        <w:rFonts w:ascii="Arial" w:hAnsi="Arial" w:cs="Arial"/>
        <w:sz w:val="16"/>
        <w:szCs w:val="16"/>
      </w:rPr>
      <w:fldChar w:fldCharType="separate"/>
    </w:r>
    <w:r w:rsidR="00390137">
      <w:rPr>
        <w:rStyle w:val="Nmerodepgina"/>
        <w:rFonts w:ascii="Arial" w:hAnsi="Arial" w:cs="Arial"/>
        <w:noProof/>
        <w:sz w:val="16"/>
        <w:szCs w:val="16"/>
      </w:rPr>
      <w:t>1</w:t>
    </w:r>
    <w:r w:rsidRPr="00340084">
      <w:rPr>
        <w:rStyle w:val="Nmerodepgina"/>
        <w:rFonts w:ascii="Arial" w:hAnsi="Arial" w:cs="Arial"/>
        <w:sz w:val="16"/>
        <w:szCs w:val="16"/>
      </w:rPr>
      <w:fldChar w:fldCharType="end"/>
    </w:r>
    <w:r w:rsidRPr="00340084">
      <w:rPr>
        <w:rStyle w:val="Nmerodepgina"/>
        <w:rFonts w:ascii="Arial" w:hAnsi="Arial" w:cs="Arial"/>
        <w:sz w:val="16"/>
        <w:szCs w:val="16"/>
      </w:rPr>
      <w:t xml:space="preserve"> de </w:t>
    </w:r>
    <w:r w:rsidRPr="00340084">
      <w:rPr>
        <w:rStyle w:val="Nmerodepgina"/>
        <w:rFonts w:ascii="Arial" w:hAnsi="Arial" w:cs="Arial"/>
        <w:sz w:val="16"/>
        <w:szCs w:val="16"/>
      </w:rPr>
      <w:fldChar w:fldCharType="begin"/>
    </w:r>
    <w:r w:rsidRPr="00340084">
      <w:rPr>
        <w:rStyle w:val="Nmerodepgina"/>
        <w:rFonts w:ascii="Arial" w:hAnsi="Arial" w:cs="Arial"/>
        <w:sz w:val="16"/>
        <w:szCs w:val="16"/>
      </w:rPr>
      <w:instrText xml:space="preserve"> NUMPAGES </w:instrText>
    </w:r>
    <w:r w:rsidRPr="00340084">
      <w:rPr>
        <w:rStyle w:val="Nmerodepgina"/>
        <w:rFonts w:ascii="Arial" w:hAnsi="Arial" w:cs="Arial"/>
        <w:sz w:val="16"/>
        <w:szCs w:val="16"/>
      </w:rPr>
      <w:fldChar w:fldCharType="separate"/>
    </w:r>
    <w:r w:rsidR="00390137">
      <w:rPr>
        <w:rStyle w:val="Nmerodepgina"/>
        <w:rFonts w:ascii="Arial" w:hAnsi="Arial" w:cs="Arial"/>
        <w:noProof/>
        <w:sz w:val="16"/>
        <w:szCs w:val="16"/>
      </w:rPr>
      <w:t>2</w:t>
    </w:r>
    <w:r w:rsidRPr="00340084">
      <w:rPr>
        <w:rStyle w:val="Nmerodepgina"/>
        <w:rFonts w:ascii="Arial" w:hAnsi="Arial" w:cs="Arial"/>
        <w:sz w:val="16"/>
        <w:szCs w:val="16"/>
      </w:rPr>
      <w:fldChar w:fldCharType="end"/>
    </w:r>
    <w:r w:rsidRPr="00340084">
      <w:rPr>
        <w:rStyle w:val="Nmerodepgina"/>
        <w:rFonts w:ascii="Arial" w:hAnsi="Arial" w:cs="Arial"/>
        <w:sz w:val="16"/>
        <w:szCs w:val="16"/>
      </w:rPr>
      <w:t xml:space="preserve"> do PLO </w:t>
    </w:r>
    <w:r w:rsidR="00EB308D">
      <w:rPr>
        <w:rStyle w:val="Nmerodepgina"/>
        <w:rFonts w:ascii="Arial" w:hAnsi="Arial" w:cs="Arial"/>
        <w:sz w:val="16"/>
        <w:szCs w:val="16"/>
      </w:rPr>
      <w:t>00</w:t>
    </w:r>
    <w:r w:rsidR="00AD0B27">
      <w:rPr>
        <w:rStyle w:val="Nmerodepgina"/>
        <w:rFonts w:ascii="Arial" w:hAnsi="Arial" w:cs="Arial"/>
        <w:sz w:val="16"/>
        <w:szCs w:val="16"/>
      </w:rPr>
      <w:t>6</w:t>
    </w:r>
    <w:r w:rsidRPr="00340084">
      <w:rPr>
        <w:rStyle w:val="Nmerodepgina"/>
        <w:rFonts w:ascii="Arial" w:hAnsi="Arial" w:cs="Arial"/>
        <w:sz w:val="16"/>
        <w:szCs w:val="16"/>
      </w:rPr>
      <w:t>/GP/202</w:t>
    </w:r>
    <w:r w:rsidR="00B210C6">
      <w:rPr>
        <w:rStyle w:val="Nmerodepgina"/>
        <w:rFonts w:ascii="Arial" w:hAnsi="Arial" w:cs="Arial"/>
        <w:sz w:val="16"/>
        <w:szCs w:val="16"/>
      </w:rPr>
      <w:t>6</w:t>
    </w:r>
  </w:p>
  <w:p w14:paraId="7C08E883" w14:textId="77777777" w:rsidR="00340084" w:rsidRDefault="0034008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AC4000" w14:textId="77777777" w:rsidR="00AA340A" w:rsidRDefault="00AA340A" w:rsidP="00E64325">
      <w:r>
        <w:separator/>
      </w:r>
    </w:p>
  </w:footnote>
  <w:footnote w:type="continuationSeparator" w:id="0">
    <w:p w14:paraId="54A3F74B" w14:textId="77777777" w:rsidR="00AA340A" w:rsidRDefault="00AA340A" w:rsidP="00E643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E4D70D" w14:textId="77777777" w:rsidR="00E64325" w:rsidRPr="00E64325" w:rsidRDefault="00E64325" w:rsidP="00E64325">
    <w:r w:rsidRPr="00E64325">
      <w:rPr>
        <w:noProof/>
      </w:rPr>
      <w:drawing>
        <wp:anchor distT="0" distB="0" distL="114300" distR="114300" simplePos="0" relativeHeight="251659264" behindDoc="1" locked="0" layoutInCell="1" allowOverlap="1" wp14:anchorId="097922D1" wp14:editId="06058C9F">
          <wp:simplePos x="0" y="0"/>
          <wp:positionH relativeFrom="margin">
            <wp:posOffset>2554199</wp:posOffset>
          </wp:positionH>
          <wp:positionV relativeFrom="page">
            <wp:posOffset>189865</wp:posOffset>
          </wp:positionV>
          <wp:extent cx="882066" cy="744855"/>
          <wp:effectExtent l="0" t="0" r="0" b="0"/>
          <wp:wrapNone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2066" cy="744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11AC745" w14:textId="77777777" w:rsidR="00E64325" w:rsidRPr="00E64325" w:rsidRDefault="00E64325" w:rsidP="00E64325"/>
  <w:p w14:paraId="4B5B68B9" w14:textId="77777777" w:rsidR="00E64325" w:rsidRPr="00E64325" w:rsidRDefault="00E64325" w:rsidP="00E64325"/>
  <w:p w14:paraId="0CCD6610" w14:textId="77777777" w:rsidR="00E64325" w:rsidRPr="00E64325" w:rsidRDefault="00E64325" w:rsidP="00E64325">
    <w:pPr>
      <w:jc w:val="center"/>
    </w:pPr>
  </w:p>
  <w:p w14:paraId="0D9ED1D9" w14:textId="77777777" w:rsidR="00E64325" w:rsidRDefault="00E64325" w:rsidP="00E64325">
    <w:pPr>
      <w:jc w:val="center"/>
      <w:rPr>
        <w:rFonts w:ascii="Arial" w:hAnsi="Arial" w:cs="Arial"/>
        <w:b/>
        <w:sz w:val="20"/>
      </w:rPr>
    </w:pPr>
  </w:p>
  <w:p w14:paraId="3ED13A05" w14:textId="4FF88F50" w:rsidR="00E64325" w:rsidRPr="00E64325" w:rsidRDefault="00E64325" w:rsidP="0050685F">
    <w:pPr>
      <w:jc w:val="center"/>
      <w:rPr>
        <w:rFonts w:ascii="Arial" w:hAnsi="Arial" w:cs="Arial"/>
        <w:b/>
        <w:sz w:val="20"/>
      </w:rPr>
    </w:pPr>
    <w:r w:rsidRPr="00E64325">
      <w:rPr>
        <w:rFonts w:ascii="Arial" w:hAnsi="Arial" w:cs="Arial"/>
        <w:b/>
        <w:sz w:val="20"/>
      </w:rPr>
      <w:t>ESTADO DE RONDÔNIA</w:t>
    </w:r>
  </w:p>
  <w:p w14:paraId="7BABB338" w14:textId="77777777" w:rsidR="00E64325" w:rsidRPr="00E64325" w:rsidRDefault="00E64325" w:rsidP="0050685F">
    <w:pPr>
      <w:jc w:val="center"/>
      <w:rPr>
        <w:rFonts w:ascii="Arial" w:hAnsi="Arial" w:cs="Arial"/>
        <w:b/>
        <w:sz w:val="20"/>
      </w:rPr>
    </w:pPr>
    <w:r w:rsidRPr="00E64325">
      <w:rPr>
        <w:rFonts w:ascii="Arial" w:hAnsi="Arial" w:cs="Arial"/>
        <w:b/>
        <w:sz w:val="20"/>
      </w:rPr>
      <w:t>PREFEITURA DO MUNICÍPIO DE PRIMAVERA DE RONDÔNIA</w:t>
    </w:r>
  </w:p>
  <w:p w14:paraId="050770A5" w14:textId="34DFDAB2" w:rsidR="00E64325" w:rsidRPr="00E64325" w:rsidRDefault="00125D29" w:rsidP="0050685F">
    <w:pPr>
      <w:jc w:val="center"/>
      <w:rPr>
        <w:rFonts w:ascii="Arial" w:hAnsi="Arial" w:cs="Arial"/>
        <w:b/>
        <w:sz w:val="20"/>
      </w:rPr>
    </w:pPr>
    <w:r>
      <w:rPr>
        <w:rFonts w:ascii="Arial" w:hAnsi="Arial" w:cs="Arial"/>
        <w:b/>
        <w:sz w:val="20"/>
      </w:rPr>
      <w:t>PODER EXECUTIVO</w:t>
    </w:r>
  </w:p>
  <w:p w14:paraId="2A3F7906" w14:textId="065207CD" w:rsidR="00E64325" w:rsidRDefault="00E6432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4325"/>
    <w:rsid w:val="00025641"/>
    <w:rsid w:val="000A318C"/>
    <w:rsid w:val="00125D29"/>
    <w:rsid w:val="001531E3"/>
    <w:rsid w:val="001535A7"/>
    <w:rsid w:val="00165C51"/>
    <w:rsid w:val="001F1B27"/>
    <w:rsid w:val="002473BA"/>
    <w:rsid w:val="00274C6A"/>
    <w:rsid w:val="002E1BDD"/>
    <w:rsid w:val="002E22CE"/>
    <w:rsid w:val="003147FA"/>
    <w:rsid w:val="00340084"/>
    <w:rsid w:val="00353BF7"/>
    <w:rsid w:val="00357808"/>
    <w:rsid w:val="00390137"/>
    <w:rsid w:val="00441BDA"/>
    <w:rsid w:val="00501D2D"/>
    <w:rsid w:val="00506411"/>
    <w:rsid w:val="0050685F"/>
    <w:rsid w:val="005F427C"/>
    <w:rsid w:val="00605F69"/>
    <w:rsid w:val="00697612"/>
    <w:rsid w:val="00744155"/>
    <w:rsid w:val="007516CE"/>
    <w:rsid w:val="007704BF"/>
    <w:rsid w:val="007F74FB"/>
    <w:rsid w:val="008067F7"/>
    <w:rsid w:val="008461DB"/>
    <w:rsid w:val="008B696A"/>
    <w:rsid w:val="008B71BE"/>
    <w:rsid w:val="008C4D91"/>
    <w:rsid w:val="009121C4"/>
    <w:rsid w:val="00931FF7"/>
    <w:rsid w:val="00A06B7E"/>
    <w:rsid w:val="00A47AC4"/>
    <w:rsid w:val="00AA340A"/>
    <w:rsid w:val="00AD0B27"/>
    <w:rsid w:val="00B13A60"/>
    <w:rsid w:val="00B210C6"/>
    <w:rsid w:val="00B53D6B"/>
    <w:rsid w:val="00BC1149"/>
    <w:rsid w:val="00BC5AA5"/>
    <w:rsid w:val="00C52DA3"/>
    <w:rsid w:val="00C90DDE"/>
    <w:rsid w:val="00D15B9C"/>
    <w:rsid w:val="00DB728B"/>
    <w:rsid w:val="00E42899"/>
    <w:rsid w:val="00E64325"/>
    <w:rsid w:val="00EB3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,"/>
  <w:listSeparator w:val=";"/>
  <w14:docId w14:val="21244E6A"/>
  <w15:chartTrackingRefBased/>
  <w15:docId w15:val="{BCB4CD83-1FAC-48F8-8231-3ED3C8CB9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31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432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4325"/>
  </w:style>
  <w:style w:type="paragraph" w:styleId="Rodap">
    <w:name w:val="footer"/>
    <w:basedOn w:val="Normal"/>
    <w:link w:val="RodapChar"/>
    <w:unhideWhenUsed/>
    <w:rsid w:val="00E6432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E64325"/>
  </w:style>
  <w:style w:type="paragraph" w:styleId="Ttulo">
    <w:name w:val="Title"/>
    <w:basedOn w:val="Normal"/>
    <w:link w:val="TtuloChar"/>
    <w:qFormat/>
    <w:rsid w:val="00340084"/>
    <w:pPr>
      <w:jc w:val="center"/>
    </w:pPr>
    <w:rPr>
      <w:rFonts w:ascii="Algerian" w:hAnsi="Algerian"/>
      <w:sz w:val="32"/>
      <w:szCs w:val="20"/>
    </w:rPr>
  </w:style>
  <w:style w:type="character" w:customStyle="1" w:styleId="TtuloChar">
    <w:name w:val="Título Char"/>
    <w:basedOn w:val="Fontepargpadro"/>
    <w:link w:val="Ttulo"/>
    <w:rsid w:val="00340084"/>
    <w:rPr>
      <w:rFonts w:ascii="Algerian" w:eastAsia="Times New Roman" w:hAnsi="Algerian" w:cs="Times New Roman"/>
      <w:sz w:val="32"/>
      <w:szCs w:val="20"/>
      <w:lang w:eastAsia="pt-BR"/>
    </w:rPr>
  </w:style>
  <w:style w:type="character" w:styleId="Hyperlink">
    <w:name w:val="Hyperlink"/>
    <w:rsid w:val="00340084"/>
    <w:rPr>
      <w:color w:val="0000FF"/>
      <w:u w:val="single"/>
    </w:rPr>
  </w:style>
  <w:style w:type="character" w:styleId="Nmerodepgina">
    <w:name w:val="page number"/>
    <w:basedOn w:val="Fontepargpadro"/>
    <w:rsid w:val="00340084"/>
  </w:style>
  <w:style w:type="paragraph" w:customStyle="1" w:styleId="Default">
    <w:name w:val="Default"/>
    <w:rsid w:val="005064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706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9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primavera.ro.gov.br" TargetMode="External"/><Relationship Id="rId1" Type="http://schemas.openxmlformats.org/officeDocument/2006/relationships/hyperlink" Target="http://www.primavera.ro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2</Pages>
  <Words>456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Anacleton Alba Batista dos Santos</dc:creator>
  <cp:keywords/>
  <dc:description/>
  <cp:lastModifiedBy>Uélinton Cássio Moura Ramos</cp:lastModifiedBy>
  <cp:revision>7</cp:revision>
  <cp:lastPrinted>2026-02-06T17:09:00Z</cp:lastPrinted>
  <dcterms:created xsi:type="dcterms:W3CDTF">2025-03-11T12:16:00Z</dcterms:created>
  <dcterms:modified xsi:type="dcterms:W3CDTF">2026-02-25T14:53:00Z</dcterms:modified>
</cp:coreProperties>
</file>