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0F3D16" w14:textId="77777777" w:rsidR="00E26A6F" w:rsidRPr="005539E4" w:rsidRDefault="00E26A6F" w:rsidP="00E26A6F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PAUTA DA 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02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ª SESSÃO ORDINÁRIA – 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° PERÍODO LEGISLATIVO DE 2025</w:t>
      </w:r>
    </w:p>
    <w:p w14:paraId="73A74649" w14:textId="77777777" w:rsidR="00E26A6F" w:rsidRPr="005539E4" w:rsidRDefault="00E26A6F" w:rsidP="00E26A6F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DIA 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06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.0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8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.2025 (às 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10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HORAS)</w:t>
      </w:r>
    </w:p>
    <w:p w14:paraId="734061CB" w14:textId="77777777" w:rsidR="00E26A6F" w:rsidRPr="005539E4" w:rsidRDefault="00E26A6F" w:rsidP="00E26A6F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Bo</w:t>
      </w:r>
      <w:r>
        <w:rPr>
          <w:rFonts w:ascii="Times New Roman" w:hAnsi="Times New Roman" w:cs="Times New Roman"/>
          <w:b/>
          <w:sz w:val="32"/>
          <w:szCs w:val="32"/>
        </w:rPr>
        <w:t>m</w:t>
      </w:r>
      <w:r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dia</w:t>
      </w:r>
      <w:r w:rsidRPr="005539E4">
        <w:rPr>
          <w:rFonts w:ascii="Times New Roman" w:hAnsi="Times New Roman" w:cs="Times New Roman"/>
          <w:b/>
          <w:sz w:val="32"/>
          <w:szCs w:val="32"/>
        </w:rPr>
        <w:t>!</w:t>
      </w:r>
    </w:p>
    <w:p w14:paraId="07F48B95" w14:textId="77777777" w:rsidR="00E26A6F" w:rsidRPr="005539E4" w:rsidRDefault="00E26A6F" w:rsidP="00E26A6F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 xml:space="preserve">Sra. Vereadora, </w:t>
      </w:r>
    </w:p>
    <w:p w14:paraId="4B9B76B8" w14:textId="77777777" w:rsidR="00E26A6F" w:rsidRDefault="00E26A6F" w:rsidP="00E26A6F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Srs. Vereadores,</w:t>
      </w:r>
    </w:p>
    <w:p w14:paraId="26265566" w14:textId="77777777" w:rsidR="00E26A6F" w:rsidRPr="005539E4" w:rsidRDefault="00E26A6F" w:rsidP="00E26A6F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</w:p>
    <w:p w14:paraId="27A6FAC1" w14:textId="77777777" w:rsidR="00E26A6F" w:rsidRPr="005539E4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01 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Convido os nobres vereadores para tomarem seus lugares e darmos início a </w:t>
      </w:r>
      <w:r>
        <w:rPr>
          <w:rFonts w:ascii="Times New Roman" w:hAnsi="Times New Roman" w:cs="Times New Roman"/>
          <w:sz w:val="32"/>
          <w:szCs w:val="32"/>
        </w:rPr>
        <w:t>02</w:t>
      </w:r>
      <w:r w:rsidRPr="005539E4">
        <w:rPr>
          <w:rFonts w:ascii="Times New Roman" w:hAnsi="Times New Roman" w:cs="Times New Roman"/>
          <w:sz w:val="32"/>
          <w:szCs w:val="32"/>
        </w:rPr>
        <w:t xml:space="preserve">ª SESSÃO ORDINÁRIA do </w:t>
      </w:r>
      <w:r>
        <w:rPr>
          <w:rFonts w:ascii="Times New Roman" w:hAnsi="Times New Roman" w:cs="Times New Roman"/>
          <w:sz w:val="32"/>
          <w:szCs w:val="32"/>
        </w:rPr>
        <w:t>2</w:t>
      </w:r>
      <w:r w:rsidRPr="005539E4">
        <w:rPr>
          <w:rFonts w:ascii="Times New Roman" w:hAnsi="Times New Roman" w:cs="Times New Roman"/>
          <w:sz w:val="32"/>
          <w:szCs w:val="32"/>
        </w:rPr>
        <w:t>º período legislativo de 2025.</w:t>
      </w:r>
    </w:p>
    <w:p w14:paraId="4BEE89A4" w14:textId="77777777" w:rsidR="00E26A6F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19233604" w14:textId="77777777" w:rsidR="00E26A6F" w:rsidRPr="00FC3B5D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Pr="005539E4">
        <w:rPr>
          <w:rFonts w:ascii="Times New Roman" w:hAnsi="Times New Roman" w:cs="Times New Roman"/>
          <w:sz w:val="32"/>
          <w:szCs w:val="32"/>
        </w:rPr>
        <w:t xml:space="preserve">2 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Pr="00FC3B5D">
        <w:rPr>
          <w:rFonts w:ascii="Times New Roman" w:hAnsi="Times New Roman" w:cs="Times New Roman"/>
          <w:sz w:val="32"/>
          <w:szCs w:val="32"/>
        </w:rPr>
        <w:t xml:space="preserve">Declaro abertos os trabalhos e autorizo a funcionária </w:t>
      </w:r>
      <w:r>
        <w:rPr>
          <w:rFonts w:ascii="Times New Roman" w:hAnsi="Times New Roman" w:cs="Times New Roman"/>
          <w:sz w:val="32"/>
          <w:szCs w:val="32"/>
        </w:rPr>
        <w:t>Bruna Larissa de Sá Silva</w:t>
      </w:r>
      <w:r w:rsidRPr="00FC3B5D">
        <w:rPr>
          <w:rFonts w:ascii="Times New Roman" w:hAnsi="Times New Roman" w:cs="Times New Roman"/>
          <w:sz w:val="32"/>
          <w:szCs w:val="32"/>
        </w:rPr>
        <w:t xml:space="preserve"> a tomar seu lugar, </w:t>
      </w:r>
      <w:r>
        <w:rPr>
          <w:rFonts w:ascii="Times New Roman" w:hAnsi="Times New Roman" w:cs="Times New Roman"/>
          <w:sz w:val="32"/>
          <w:szCs w:val="32"/>
        </w:rPr>
        <w:t xml:space="preserve">para fazer a leitura da ATA DA SESÃO ANTERIOR </w:t>
      </w:r>
      <w:r w:rsidRPr="00FC3B5D">
        <w:rPr>
          <w:rFonts w:ascii="Times New Roman" w:hAnsi="Times New Roman" w:cs="Times New Roman"/>
          <w:sz w:val="32"/>
          <w:szCs w:val="32"/>
        </w:rPr>
        <w:t>e fazer as devidas anotações desta Sessão.</w:t>
      </w:r>
    </w:p>
    <w:p w14:paraId="76DBFE55" w14:textId="77777777" w:rsidR="00E26A6F" w:rsidRPr="005539E4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0B8FCA2" w14:textId="77777777" w:rsidR="00E26A6F" w:rsidRPr="005539E4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03C0D980" w14:textId="77777777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1864C6B7" w14:textId="77777777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D280B55" w14:textId="77777777" w:rsidR="00E26A6F" w:rsidRPr="005539E4" w:rsidRDefault="00E26A6F" w:rsidP="00E26A6F">
      <w:pPr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bookmarkStart w:id="0" w:name="_Hlk204850981"/>
      <w:r w:rsidRPr="005539E4">
        <w:rPr>
          <w:rFonts w:ascii="Times New Roman" w:hAnsi="Times New Roman" w:cs="Times New Roman"/>
          <w:sz w:val="32"/>
          <w:szCs w:val="32"/>
        </w:rPr>
        <w:t xml:space="preserve">03 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Passo a palavra para o 1º Secretário da mesa diretora – PEDRO GOMES VILARIM JÚNIOR, para fazer leitura dos Ofícios e correspondências recebidas:</w:t>
      </w:r>
    </w:p>
    <w:p w14:paraId="3447A634" w14:textId="77777777" w:rsidR="00E26A6F" w:rsidRPr="005539E4" w:rsidRDefault="00E26A6F" w:rsidP="00E26A6F">
      <w:pPr>
        <w:pStyle w:val="PargrafodaLista"/>
        <w:spacing w:after="0"/>
        <w:ind w:left="-284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BBFE924" w14:textId="77777777" w:rsidR="00E26A6F" w:rsidRDefault="00E26A6F" w:rsidP="00E26A6F">
      <w:pPr>
        <w:pStyle w:val="PargrafodaLista"/>
        <w:numPr>
          <w:ilvl w:val="0"/>
          <w:numId w:val="1"/>
        </w:numPr>
        <w:spacing w:after="0"/>
        <w:ind w:left="-284" w:right="-568" w:hanging="283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Mensagem n° 0</w:t>
      </w:r>
      <w:r>
        <w:rPr>
          <w:rFonts w:ascii="Times New Roman" w:hAnsi="Times New Roman" w:cs="Times New Roman"/>
          <w:b/>
          <w:sz w:val="32"/>
          <w:szCs w:val="32"/>
        </w:rPr>
        <w:t>16</w:t>
      </w:r>
      <w:r w:rsidRPr="005539E4">
        <w:rPr>
          <w:rFonts w:ascii="Times New Roman" w:hAnsi="Times New Roman" w:cs="Times New Roman"/>
          <w:b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–</w:t>
      </w: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>
        <w:rPr>
          <w:rFonts w:ascii="Times New Roman" w:hAnsi="Times New Roman" w:cs="Times New Roman"/>
          <w:sz w:val="32"/>
          <w:szCs w:val="32"/>
        </w:rPr>
        <w:t xml:space="preserve"> Projeto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de Lei Municipal da LDO 2026 </w:t>
      </w:r>
      <w:r w:rsidRPr="005539E4">
        <w:rPr>
          <w:rFonts w:ascii="Times New Roman" w:hAnsi="Times New Roman" w:cs="Times New Roman"/>
          <w:sz w:val="32"/>
          <w:szCs w:val="32"/>
        </w:rPr>
        <w:t xml:space="preserve">Prefeita – Rosângela de Moura Maniçoba Novaes Ferraz – o qual encaminha o Projeto de Lei nº </w:t>
      </w:r>
      <w:r>
        <w:rPr>
          <w:rFonts w:ascii="Times New Roman" w:hAnsi="Times New Roman" w:cs="Times New Roman"/>
          <w:sz w:val="32"/>
          <w:szCs w:val="32"/>
        </w:rPr>
        <w:t>42</w:t>
      </w:r>
      <w:r w:rsidRPr="005539E4">
        <w:rPr>
          <w:rFonts w:ascii="Times New Roman" w:hAnsi="Times New Roman" w:cs="Times New Roman"/>
          <w:sz w:val="32"/>
          <w:szCs w:val="32"/>
        </w:rPr>
        <w:t xml:space="preserve">/2025 – </w:t>
      </w:r>
      <w:r>
        <w:rPr>
          <w:rFonts w:ascii="Times New Roman" w:hAnsi="Times New Roman" w:cs="Times New Roman"/>
          <w:sz w:val="32"/>
          <w:szCs w:val="32"/>
        </w:rPr>
        <w:t xml:space="preserve">QUE 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“</w:t>
      </w:r>
      <w:r>
        <w:rPr>
          <w:rFonts w:ascii="Times New Roman" w:hAnsi="Times New Roman" w:cs="Times New Roman"/>
          <w:b/>
          <w:bCs/>
          <w:sz w:val="32"/>
          <w:szCs w:val="32"/>
        </w:rPr>
        <w:t>ESTABELECE AS DIRETRIZES ORÇAMENTARIAS PARA O EXERCÍCIO DE 2026</w:t>
      </w:r>
      <w:r w:rsidRPr="005539E4">
        <w:rPr>
          <w:rFonts w:ascii="Times New Roman" w:hAnsi="Times New Roman" w:cs="Times New Roman"/>
          <w:sz w:val="32"/>
          <w:szCs w:val="32"/>
        </w:rPr>
        <w:t>”.</w:t>
      </w:r>
    </w:p>
    <w:p w14:paraId="4C5FD229" w14:textId="77777777" w:rsidR="00E26A6F" w:rsidRDefault="00E26A6F" w:rsidP="00E26A6F">
      <w:pPr>
        <w:spacing w:after="0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30E3EB2" w14:textId="77777777" w:rsidR="00E26A6F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Encaminho o referido Projeto de Lei, para as devidas Comissões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2487F74D" w14:textId="77777777" w:rsidR="00E26A6F" w:rsidRDefault="00E26A6F" w:rsidP="00E26A6F">
      <w:pPr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F270723" w14:textId="77777777" w:rsidR="00E26A6F" w:rsidRDefault="00E26A6F" w:rsidP="00E26A6F">
      <w:pPr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bookmarkEnd w:id="0"/>
    <w:p w14:paraId="67498C19" w14:textId="77777777" w:rsidR="00E26A6F" w:rsidRDefault="00E26A6F" w:rsidP="00E26A6F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B9098BE" w14:textId="77777777" w:rsidR="00E26A6F" w:rsidRDefault="00E26A6F" w:rsidP="00E26A6F">
      <w:pPr>
        <w:spacing w:after="0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04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Pr="005539E4">
        <w:rPr>
          <w:rFonts w:ascii="Times New Roman" w:hAnsi="Times New Roman" w:cs="Times New Roman"/>
          <w:b/>
          <w:sz w:val="32"/>
          <w:szCs w:val="32"/>
        </w:rPr>
        <w:t xml:space="preserve">(GILBERTO) </w:t>
      </w:r>
      <w:r w:rsidRPr="005539E4">
        <w:rPr>
          <w:rFonts w:ascii="Times New Roman" w:hAnsi="Times New Roman" w:cs="Times New Roman"/>
          <w:bCs/>
          <w:sz w:val="32"/>
          <w:szCs w:val="32"/>
        </w:rPr>
        <w:t>Passamos agora à</w:t>
      </w:r>
      <w:r w:rsidRPr="005539E4">
        <w:rPr>
          <w:rFonts w:ascii="Times New Roman" w:hAnsi="Times New Roman" w:cs="Times New Roman"/>
          <w:sz w:val="32"/>
          <w:szCs w:val="32"/>
        </w:rPr>
        <w:t xml:space="preserve"> leitura das </w:t>
      </w:r>
      <w:r w:rsidRPr="005539E4">
        <w:rPr>
          <w:rFonts w:ascii="Times New Roman" w:hAnsi="Times New Roman" w:cs="Times New Roman"/>
          <w:b/>
          <w:sz w:val="32"/>
          <w:szCs w:val="32"/>
        </w:rPr>
        <w:t>MATÉRIAS DO EXPEDIENTE.</w:t>
      </w:r>
    </w:p>
    <w:p w14:paraId="45405597" w14:textId="77777777" w:rsidR="00E26A6F" w:rsidRDefault="00E26A6F" w:rsidP="00E26A6F">
      <w:pPr>
        <w:spacing w:after="0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0204DE8" w14:textId="77777777" w:rsidR="00E26A6F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05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 xml:space="preserve">Pedro Gomes </w:t>
      </w:r>
      <w:proofErr w:type="spellStart"/>
      <w:r>
        <w:rPr>
          <w:rFonts w:ascii="Times New Roman" w:hAnsi="Times New Roman" w:cs="Times New Roman"/>
          <w:sz w:val="32"/>
          <w:szCs w:val="32"/>
        </w:rPr>
        <w:t>Vilarim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Júnior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 Projeto de Lei </w:t>
      </w:r>
      <w:r w:rsidRPr="005539E4">
        <w:rPr>
          <w:rFonts w:ascii="Times New Roman" w:hAnsi="Times New Roman" w:cs="Times New Roman"/>
          <w:sz w:val="32"/>
          <w:szCs w:val="32"/>
        </w:rPr>
        <w:t>n°.</w:t>
      </w:r>
      <w:r>
        <w:rPr>
          <w:rFonts w:ascii="Times New Roman" w:hAnsi="Times New Roman" w:cs="Times New Roman"/>
          <w:sz w:val="32"/>
          <w:szCs w:val="32"/>
        </w:rPr>
        <w:t xml:space="preserve"> 43</w:t>
      </w:r>
      <w:r w:rsidRPr="005539E4">
        <w:rPr>
          <w:rFonts w:ascii="Times New Roman" w:hAnsi="Times New Roman" w:cs="Times New Roman"/>
          <w:sz w:val="32"/>
          <w:szCs w:val="32"/>
        </w:rPr>
        <w:t>/2025,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de</w:t>
      </w:r>
      <w:r>
        <w:rPr>
          <w:rFonts w:ascii="Times New Roman" w:hAnsi="Times New Roman" w:cs="Times New Roman"/>
          <w:sz w:val="32"/>
          <w:szCs w:val="32"/>
        </w:rPr>
        <w:t xml:space="preserve"> sua </w:t>
      </w:r>
      <w:r w:rsidRPr="005539E4">
        <w:rPr>
          <w:rFonts w:ascii="Times New Roman" w:hAnsi="Times New Roman" w:cs="Times New Roman"/>
          <w:sz w:val="32"/>
          <w:szCs w:val="32"/>
        </w:rPr>
        <w:t>autoria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0259A523" w14:textId="77777777" w:rsidR="00E26A6F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420D9C0" w14:textId="77777777" w:rsidR="00E26A6F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0</w:t>
      </w:r>
      <w:r>
        <w:rPr>
          <w:rFonts w:ascii="Times New Roman" w:hAnsi="Times New Roman" w:cs="Times New Roman"/>
          <w:sz w:val="32"/>
          <w:szCs w:val="32"/>
        </w:rPr>
        <w:t>6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Encaminho o referido Projeto de Lei, para as devidas Comissões.</w:t>
      </w:r>
    </w:p>
    <w:p w14:paraId="3B4E70C5" w14:textId="77777777" w:rsidR="00E26A6F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B491420" w14:textId="77777777" w:rsidR="00E26A6F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07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>
        <w:rPr>
          <w:rFonts w:ascii="Times New Roman" w:hAnsi="Times New Roman" w:cs="Times New Roman"/>
          <w:b/>
          <w:sz w:val="32"/>
          <w:szCs w:val="32"/>
        </w:rPr>
        <w:t>LENILDA)</w:t>
      </w:r>
      <w:r w:rsidRPr="005539E4">
        <w:rPr>
          <w:rFonts w:ascii="Times New Roman" w:hAnsi="Times New Roman" w:cs="Times New Roman"/>
          <w:sz w:val="32"/>
          <w:szCs w:val="32"/>
        </w:rPr>
        <w:t xml:space="preserve">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Gilberto Quirino de Sá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 Requerimento </w:t>
      </w:r>
      <w:r w:rsidRPr="005539E4">
        <w:rPr>
          <w:rFonts w:ascii="Times New Roman" w:hAnsi="Times New Roman" w:cs="Times New Roman"/>
          <w:sz w:val="32"/>
          <w:szCs w:val="32"/>
        </w:rPr>
        <w:t>n°.</w:t>
      </w:r>
      <w:r>
        <w:rPr>
          <w:rFonts w:ascii="Times New Roman" w:hAnsi="Times New Roman" w:cs="Times New Roman"/>
          <w:sz w:val="32"/>
          <w:szCs w:val="32"/>
        </w:rPr>
        <w:t xml:space="preserve"> 43</w:t>
      </w:r>
      <w:r w:rsidRPr="005539E4">
        <w:rPr>
          <w:rFonts w:ascii="Times New Roman" w:hAnsi="Times New Roman" w:cs="Times New Roman"/>
          <w:sz w:val="32"/>
          <w:szCs w:val="32"/>
        </w:rPr>
        <w:t>/2025,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de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autoria</w:t>
      </w:r>
      <w:r>
        <w:rPr>
          <w:rFonts w:ascii="Times New Roman" w:hAnsi="Times New Roman" w:cs="Times New Roman"/>
          <w:sz w:val="32"/>
          <w:szCs w:val="32"/>
        </w:rPr>
        <w:t xml:space="preserve"> da Mesa Diretora.</w:t>
      </w:r>
    </w:p>
    <w:p w14:paraId="4D95F24E" w14:textId="77777777" w:rsidR="00E26A6F" w:rsidRDefault="00E26A6F" w:rsidP="00E26A6F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C7D7CA5" w14:textId="77777777" w:rsidR="00E26A6F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08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Benjamim José Nunes Filho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os Pedidos de Providências </w:t>
      </w:r>
      <w:proofErr w:type="spellStart"/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>s</w:t>
      </w:r>
      <w:proofErr w:type="spellEnd"/>
      <w:r w:rsidRPr="005539E4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48 e 49</w:t>
      </w:r>
      <w:r w:rsidRPr="005539E4">
        <w:rPr>
          <w:rFonts w:ascii="Times New Roman" w:hAnsi="Times New Roman" w:cs="Times New Roman"/>
          <w:sz w:val="32"/>
          <w:szCs w:val="32"/>
        </w:rPr>
        <w:t>/2025,</w:t>
      </w:r>
      <w:r>
        <w:rPr>
          <w:rFonts w:ascii="Times New Roman" w:hAnsi="Times New Roman" w:cs="Times New Roman"/>
          <w:sz w:val="32"/>
          <w:szCs w:val="32"/>
        </w:rPr>
        <w:t xml:space="preserve"> todos </w:t>
      </w:r>
      <w:r w:rsidRPr="005539E4">
        <w:rPr>
          <w:rFonts w:ascii="Times New Roman" w:hAnsi="Times New Roman" w:cs="Times New Roman"/>
          <w:sz w:val="32"/>
          <w:szCs w:val="32"/>
        </w:rPr>
        <w:t>de</w:t>
      </w:r>
      <w:r>
        <w:rPr>
          <w:rFonts w:ascii="Times New Roman" w:hAnsi="Times New Roman" w:cs="Times New Roman"/>
          <w:sz w:val="32"/>
          <w:szCs w:val="32"/>
        </w:rPr>
        <w:t xml:space="preserve"> sua </w:t>
      </w:r>
      <w:r w:rsidRPr="005539E4">
        <w:rPr>
          <w:rFonts w:ascii="Times New Roman" w:hAnsi="Times New Roman" w:cs="Times New Roman"/>
          <w:sz w:val="32"/>
          <w:szCs w:val="32"/>
        </w:rPr>
        <w:t>autoria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45238568" w14:textId="77777777" w:rsidR="00E26A6F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EC1BAD9" w14:textId="77777777" w:rsidR="00E26A6F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09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Talles Welles Marques de Sá Cruz e Souza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os Pedidos de Providências </w:t>
      </w:r>
      <w:proofErr w:type="spellStart"/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>s</w:t>
      </w:r>
      <w:proofErr w:type="spellEnd"/>
      <w:r>
        <w:rPr>
          <w:rFonts w:ascii="Times New Roman" w:hAnsi="Times New Roman" w:cs="Times New Roman"/>
          <w:sz w:val="32"/>
          <w:szCs w:val="32"/>
        </w:rPr>
        <w:t>. 50 e 51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 xml:space="preserve">, todos </w:t>
      </w:r>
      <w:r w:rsidRPr="005539E4">
        <w:rPr>
          <w:rFonts w:ascii="Times New Roman" w:hAnsi="Times New Roman" w:cs="Times New Roman"/>
          <w:sz w:val="32"/>
          <w:szCs w:val="32"/>
        </w:rPr>
        <w:t>de</w:t>
      </w:r>
      <w:r>
        <w:rPr>
          <w:rFonts w:ascii="Times New Roman" w:hAnsi="Times New Roman" w:cs="Times New Roman"/>
          <w:sz w:val="32"/>
          <w:szCs w:val="32"/>
        </w:rPr>
        <w:t xml:space="preserve"> sua </w:t>
      </w:r>
      <w:r w:rsidRPr="005539E4">
        <w:rPr>
          <w:rFonts w:ascii="Times New Roman" w:hAnsi="Times New Roman" w:cs="Times New Roman"/>
          <w:sz w:val="32"/>
          <w:szCs w:val="32"/>
        </w:rPr>
        <w:t>autoria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692A0F64" w14:textId="77777777" w:rsidR="00E26A6F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D9D5336" w14:textId="77777777" w:rsidR="00E26A6F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Péricles Araújo Ferraz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os Pedidos de Providências </w:t>
      </w:r>
      <w:proofErr w:type="spellStart"/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>s</w:t>
      </w:r>
      <w:proofErr w:type="spellEnd"/>
      <w:r>
        <w:rPr>
          <w:rFonts w:ascii="Times New Roman" w:hAnsi="Times New Roman" w:cs="Times New Roman"/>
          <w:sz w:val="32"/>
          <w:szCs w:val="32"/>
        </w:rPr>
        <w:t>. 52 e 53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 xml:space="preserve">, todos </w:t>
      </w:r>
      <w:r w:rsidRPr="005539E4">
        <w:rPr>
          <w:rFonts w:ascii="Times New Roman" w:hAnsi="Times New Roman" w:cs="Times New Roman"/>
          <w:sz w:val="32"/>
          <w:szCs w:val="32"/>
        </w:rPr>
        <w:t>de</w:t>
      </w:r>
      <w:r>
        <w:rPr>
          <w:rFonts w:ascii="Times New Roman" w:hAnsi="Times New Roman" w:cs="Times New Roman"/>
          <w:sz w:val="32"/>
          <w:szCs w:val="32"/>
        </w:rPr>
        <w:t xml:space="preserve"> sua </w:t>
      </w:r>
      <w:r w:rsidRPr="005539E4">
        <w:rPr>
          <w:rFonts w:ascii="Times New Roman" w:hAnsi="Times New Roman" w:cs="Times New Roman"/>
          <w:sz w:val="32"/>
          <w:szCs w:val="32"/>
        </w:rPr>
        <w:t>autoria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678DF6F6" w14:textId="77777777" w:rsidR="00E26A6F" w:rsidRDefault="00E26A6F" w:rsidP="00E26A6F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C482BFC" w14:textId="77777777" w:rsidR="00E26A6F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11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 xml:space="preserve">Pedro Gomes </w:t>
      </w:r>
      <w:proofErr w:type="spellStart"/>
      <w:r>
        <w:rPr>
          <w:rFonts w:ascii="Times New Roman" w:hAnsi="Times New Roman" w:cs="Times New Roman"/>
          <w:sz w:val="32"/>
          <w:szCs w:val="32"/>
        </w:rPr>
        <w:t>Vilarim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Júnior</w:t>
      </w:r>
      <w:r w:rsidRPr="005539E4">
        <w:rPr>
          <w:rFonts w:ascii="Times New Roman" w:hAnsi="Times New Roman" w:cs="Times New Roman"/>
          <w:sz w:val="32"/>
          <w:szCs w:val="32"/>
        </w:rPr>
        <w:t>, para apresentar</w:t>
      </w:r>
      <w:r>
        <w:rPr>
          <w:rFonts w:ascii="Times New Roman" w:hAnsi="Times New Roman" w:cs="Times New Roman"/>
          <w:sz w:val="32"/>
          <w:szCs w:val="32"/>
        </w:rPr>
        <w:t xml:space="preserve"> o Pedido de Providência</w:t>
      </w:r>
      <w:r w:rsidRPr="005539E4">
        <w:rPr>
          <w:rFonts w:ascii="Times New Roman" w:hAnsi="Times New Roman" w:cs="Times New Roman"/>
          <w:sz w:val="32"/>
          <w:szCs w:val="32"/>
        </w:rPr>
        <w:t xml:space="preserve"> n°.</w:t>
      </w:r>
      <w:r>
        <w:rPr>
          <w:rFonts w:ascii="Times New Roman" w:hAnsi="Times New Roman" w:cs="Times New Roman"/>
          <w:sz w:val="32"/>
          <w:szCs w:val="32"/>
        </w:rPr>
        <w:t xml:space="preserve"> 54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Pr="005539E4">
        <w:rPr>
          <w:rFonts w:ascii="Times New Roman" w:hAnsi="Times New Roman" w:cs="Times New Roman"/>
          <w:sz w:val="32"/>
          <w:szCs w:val="32"/>
        </w:rPr>
        <w:t>de</w:t>
      </w:r>
      <w:r>
        <w:rPr>
          <w:rFonts w:ascii="Times New Roman" w:hAnsi="Times New Roman" w:cs="Times New Roman"/>
          <w:sz w:val="32"/>
          <w:szCs w:val="32"/>
        </w:rPr>
        <w:t xml:space="preserve"> sua </w:t>
      </w:r>
      <w:r w:rsidRPr="005539E4">
        <w:rPr>
          <w:rFonts w:ascii="Times New Roman" w:hAnsi="Times New Roman" w:cs="Times New Roman"/>
          <w:sz w:val="32"/>
          <w:szCs w:val="32"/>
        </w:rPr>
        <w:t>autoria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07CC3C9D" w14:textId="77777777" w:rsidR="00E26A6F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13E1340" w14:textId="748E27DE" w:rsidR="00E26A6F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12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Benjamim José Nunes Filho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os Pareceres </w:t>
      </w:r>
      <w:proofErr w:type="spellStart"/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>s</w:t>
      </w:r>
      <w:proofErr w:type="spellEnd"/>
      <w:r w:rsidRPr="005539E4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5</w:t>
      </w:r>
      <w:r w:rsidR="00327CB2">
        <w:rPr>
          <w:rFonts w:ascii="Times New Roman" w:hAnsi="Times New Roman" w:cs="Times New Roman"/>
          <w:sz w:val="32"/>
          <w:szCs w:val="32"/>
        </w:rPr>
        <w:t>1</w:t>
      </w:r>
      <w:r>
        <w:rPr>
          <w:rFonts w:ascii="Times New Roman" w:hAnsi="Times New Roman" w:cs="Times New Roman"/>
          <w:sz w:val="32"/>
          <w:szCs w:val="32"/>
        </w:rPr>
        <w:t>, 52 e 53</w:t>
      </w:r>
      <w:r w:rsidRPr="005539E4">
        <w:rPr>
          <w:rFonts w:ascii="Times New Roman" w:hAnsi="Times New Roman" w:cs="Times New Roman"/>
          <w:sz w:val="32"/>
          <w:szCs w:val="32"/>
        </w:rPr>
        <w:t>/2025,</w:t>
      </w:r>
      <w:r>
        <w:rPr>
          <w:rFonts w:ascii="Times New Roman" w:hAnsi="Times New Roman" w:cs="Times New Roman"/>
          <w:sz w:val="32"/>
          <w:szCs w:val="32"/>
        </w:rPr>
        <w:t xml:space="preserve"> todos </w:t>
      </w:r>
      <w:r w:rsidRPr="005539E4">
        <w:rPr>
          <w:rFonts w:ascii="Times New Roman" w:hAnsi="Times New Roman" w:cs="Times New Roman"/>
          <w:sz w:val="32"/>
          <w:szCs w:val="32"/>
        </w:rPr>
        <w:t>de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autoria</w:t>
      </w:r>
      <w:r>
        <w:rPr>
          <w:rFonts w:ascii="Times New Roman" w:hAnsi="Times New Roman" w:cs="Times New Roman"/>
          <w:sz w:val="32"/>
          <w:szCs w:val="32"/>
        </w:rPr>
        <w:t xml:space="preserve"> da Comissão de Constituição, Justiça e Redação.</w:t>
      </w:r>
    </w:p>
    <w:p w14:paraId="0C9C7446" w14:textId="69256862" w:rsidR="001524D5" w:rsidRDefault="001524D5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46F0A9A" w14:textId="3B527F08" w:rsidR="001524D5" w:rsidRDefault="001524D5" w:rsidP="001524D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13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Francisco Ferraz Novaes Neto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os Pareceres </w:t>
      </w:r>
      <w:proofErr w:type="spellStart"/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>s</w:t>
      </w:r>
      <w:proofErr w:type="spellEnd"/>
      <w:r w:rsidRPr="005539E4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12 e 13</w:t>
      </w:r>
      <w:r w:rsidRPr="005539E4">
        <w:rPr>
          <w:rFonts w:ascii="Times New Roman" w:hAnsi="Times New Roman" w:cs="Times New Roman"/>
          <w:sz w:val="32"/>
          <w:szCs w:val="32"/>
        </w:rPr>
        <w:t>/2025,</w:t>
      </w:r>
      <w:r>
        <w:rPr>
          <w:rFonts w:ascii="Times New Roman" w:hAnsi="Times New Roman" w:cs="Times New Roman"/>
          <w:sz w:val="32"/>
          <w:szCs w:val="32"/>
        </w:rPr>
        <w:t xml:space="preserve"> todos </w:t>
      </w:r>
      <w:r w:rsidRPr="005539E4">
        <w:rPr>
          <w:rFonts w:ascii="Times New Roman" w:hAnsi="Times New Roman" w:cs="Times New Roman"/>
          <w:sz w:val="32"/>
          <w:szCs w:val="32"/>
        </w:rPr>
        <w:t>de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autoria</w:t>
      </w:r>
      <w:r>
        <w:rPr>
          <w:rFonts w:ascii="Times New Roman" w:hAnsi="Times New Roman" w:cs="Times New Roman"/>
          <w:sz w:val="32"/>
          <w:szCs w:val="32"/>
        </w:rPr>
        <w:t xml:space="preserve"> da Comissão de Finanças e Orçamento.</w:t>
      </w:r>
    </w:p>
    <w:p w14:paraId="5B227854" w14:textId="77777777" w:rsidR="001524D5" w:rsidRDefault="001524D5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5754B48" w14:textId="77777777" w:rsidR="00E26A6F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FD5B223" w14:textId="430FFB10" w:rsidR="00E26A6F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1</w:t>
      </w:r>
      <w:r w:rsidR="001524D5">
        <w:rPr>
          <w:rFonts w:ascii="Times New Roman" w:hAnsi="Times New Roman" w:cs="Times New Roman"/>
          <w:sz w:val="32"/>
          <w:szCs w:val="32"/>
        </w:rPr>
        <w:t>4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proofErr w:type="spellStart"/>
      <w:r>
        <w:rPr>
          <w:rFonts w:ascii="Times New Roman" w:hAnsi="Times New Roman" w:cs="Times New Roman"/>
          <w:sz w:val="32"/>
          <w:szCs w:val="32"/>
        </w:rPr>
        <w:t>Lenilton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Rosa de Sá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 </w:t>
      </w:r>
      <w:r w:rsidR="004C3760">
        <w:rPr>
          <w:rFonts w:ascii="Times New Roman" w:hAnsi="Times New Roman" w:cs="Times New Roman"/>
          <w:sz w:val="32"/>
          <w:szCs w:val="32"/>
        </w:rPr>
        <w:t>Parecer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>. 03</w:t>
      </w:r>
      <w:r w:rsidRPr="005539E4">
        <w:rPr>
          <w:rFonts w:ascii="Times New Roman" w:hAnsi="Times New Roman" w:cs="Times New Roman"/>
          <w:sz w:val="32"/>
          <w:szCs w:val="32"/>
        </w:rPr>
        <w:t>/2025,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de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autoria</w:t>
      </w:r>
      <w:r>
        <w:rPr>
          <w:rFonts w:ascii="Times New Roman" w:hAnsi="Times New Roman" w:cs="Times New Roman"/>
          <w:sz w:val="32"/>
          <w:szCs w:val="32"/>
        </w:rPr>
        <w:t xml:space="preserve"> da Comissão de Obras, Serviços Públicos, Agricultura e Meio Ambiente.</w:t>
      </w:r>
    </w:p>
    <w:p w14:paraId="14885E1F" w14:textId="77777777" w:rsidR="00E26A6F" w:rsidRPr="005539E4" w:rsidRDefault="00E26A6F" w:rsidP="00E26A6F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E8F8914" w14:textId="73E14D33" w:rsidR="00E26A6F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5617C0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Nada mais tendo a tratar dentro do expediente, dou por aberta a </w:t>
      </w:r>
      <w:r w:rsidRPr="005539E4">
        <w:rPr>
          <w:rFonts w:ascii="Times New Roman" w:hAnsi="Times New Roman" w:cs="Times New Roman"/>
          <w:b/>
          <w:sz w:val="32"/>
          <w:szCs w:val="32"/>
        </w:rPr>
        <w:t>ORDEM DO DIA</w:t>
      </w:r>
      <w:r w:rsidRPr="005539E4">
        <w:rPr>
          <w:rFonts w:ascii="Times New Roman" w:hAnsi="Times New Roman" w:cs="Times New Roman"/>
          <w:sz w:val="32"/>
          <w:szCs w:val="32"/>
        </w:rPr>
        <w:t>.</w:t>
      </w:r>
    </w:p>
    <w:p w14:paraId="738A987B" w14:textId="77777777" w:rsidR="00E26A6F" w:rsidRPr="002A1E25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708AD2F" w14:textId="4318AAC9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5617C0"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51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da Comissão de Constituição, Justiça e Redação ao Projeto de Lei nº 34/202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do Vereador Túlio Vinícius de Sá Laranjeira Ferraz,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INSTITUI A POLÍTICA MUNICIPAL DE FOMENTO À AGROPECUÁRIA NO MUNICÍPIO DE FLORESTA – PE, VISANDO AO DESENVOLVIMENTO SUSTENTÁVEL DA ATIVIDADE ECONÔMICA E DAS CADEIAS E ARRANJOS PRODUTIVOS LOCAIS QUE INTEGRAM E SE RELACIONAM COM O ECOSSISTEMA AGROPECUÁRIO”.</w:t>
      </w:r>
    </w:p>
    <w:p w14:paraId="12E8995A" w14:textId="77777777" w:rsidR="00E26A6F" w:rsidRPr="005539E4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04FCACB" w14:textId="77777777" w:rsidR="00E26A6F" w:rsidRPr="005539E4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102390F6" w14:textId="77777777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3F7CDE39" w14:textId="77777777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4660309" w14:textId="15FD6A23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5617C0">
        <w:rPr>
          <w:rFonts w:ascii="Times New Roman" w:hAnsi="Times New Roman" w:cs="Times New Roman"/>
          <w:color w:val="000000" w:themeColor="text1"/>
          <w:sz w:val="32"/>
          <w:szCs w:val="32"/>
        </w:rPr>
        <w:t>7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52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da Comissão de Constituição, Justiça e Redação ao Projeto de Lei nº 40/2025, do Vereador Pedro Gomes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Vilarim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Júnior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INSTITUI NO MUNICÍPIO DE FLORESTA-PE, O PROGRAMA “CÂMARA VAI À ESCOLA”.</w:t>
      </w:r>
    </w:p>
    <w:p w14:paraId="488F4384" w14:textId="77777777" w:rsidR="00E26A6F" w:rsidRPr="005539E4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B1DF13A" w14:textId="77777777" w:rsidR="00E26A6F" w:rsidRPr="005539E4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06BC027C" w14:textId="77777777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75B7FC4D" w14:textId="77777777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E570B16" w14:textId="0788F320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5617C0">
        <w:rPr>
          <w:rFonts w:ascii="Times New Roman" w:hAnsi="Times New Roman" w:cs="Times New Roman"/>
          <w:color w:val="000000" w:themeColor="text1"/>
          <w:sz w:val="32"/>
          <w:szCs w:val="32"/>
        </w:rPr>
        <w:t>8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53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da Comissão de Constituição, Justiça e Redação ao Projeto de Lei nº 41/2025, do Vereador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Lenilton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Rosa de Sá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INCLUI NO CALENDÁRIO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DE EVENTOS DO MUNICÍPIO, O DIA MUNICIPAL DO CICLISTA DE FLORESTA/PE”.</w:t>
      </w:r>
    </w:p>
    <w:p w14:paraId="2BE3CB0C" w14:textId="77777777" w:rsidR="005617C0" w:rsidRPr="005539E4" w:rsidRDefault="005617C0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C51213C" w14:textId="77777777" w:rsidR="00E26A6F" w:rsidRPr="005539E4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2F74D742" w14:textId="7FDF0E1D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2B2D6ED0" w14:textId="0900FA35" w:rsidR="005617C0" w:rsidRDefault="005617C0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1A75D7E" w14:textId="11637A3B" w:rsidR="005617C0" w:rsidRDefault="005617C0" w:rsidP="005617C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19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12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da Comissão de Finanças e Orçamento ao Projeto de Lei nº 38/2025, do Executivo Municipal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ABRE NO ORÇAMENTO VIGENTE CRÉDITO ADICIONAL ESPECIAL NA IMPORTÂNCIA DE R$ 600.000,00 (seiscentos mil reais)”.</w:t>
      </w:r>
    </w:p>
    <w:p w14:paraId="1CBA995F" w14:textId="77777777" w:rsidR="005617C0" w:rsidRPr="005539E4" w:rsidRDefault="005617C0" w:rsidP="005617C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D9A88E2" w14:textId="77777777" w:rsidR="005617C0" w:rsidRPr="005539E4" w:rsidRDefault="005617C0" w:rsidP="005617C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6C8228DB" w14:textId="283E700D" w:rsidR="005617C0" w:rsidRDefault="005617C0" w:rsidP="005617C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7E5D6601" w14:textId="601F38E9" w:rsidR="005617C0" w:rsidRDefault="005617C0" w:rsidP="005617C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149BD40" w14:textId="01FA0C67" w:rsidR="005617C0" w:rsidRDefault="005617C0" w:rsidP="005617C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20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13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da Comissão de Finanças e Orçamento ao Projeto de Lei nº 39/2025, do Executivo Municipal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ABRE NO ORÇAMENTO VIGENTE CRÉDITO ADICIONAL ESPECIAL NA IMPORTÂNCIA DE R$ 2.830.681,03 (dois milhões oitocentos e trinta mil seiscentos e oitenta e um reais e três centavos)”.</w:t>
      </w:r>
    </w:p>
    <w:p w14:paraId="64EE2015" w14:textId="77777777" w:rsidR="005617C0" w:rsidRPr="005539E4" w:rsidRDefault="005617C0" w:rsidP="005617C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E51ABAF" w14:textId="77777777" w:rsidR="005617C0" w:rsidRPr="005539E4" w:rsidRDefault="005617C0" w:rsidP="005617C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3E341B30" w14:textId="77777777" w:rsidR="005617C0" w:rsidRDefault="005617C0" w:rsidP="005617C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3072DE5D" w14:textId="77777777" w:rsidR="00E26A6F" w:rsidRDefault="00E26A6F" w:rsidP="00FC4347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1C95207" w14:textId="2A9C342B" w:rsidR="00E26A6F" w:rsidRDefault="00FC4347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21</w:t>
      </w:r>
      <w:r w:rsidR="00E26A6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E26A6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E26A6F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E26A6F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E26A6F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E26A6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E26A6F"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="00E26A6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E26A6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03</w:t>
      </w:r>
      <w:r w:rsidR="00E26A6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E26A6F">
        <w:rPr>
          <w:rFonts w:ascii="Times New Roman" w:hAnsi="Times New Roman" w:cs="Times New Roman"/>
          <w:color w:val="000000" w:themeColor="text1"/>
          <w:sz w:val="32"/>
          <w:szCs w:val="32"/>
        </w:rPr>
        <w:t>da Comissão de Obras, Serviços Públicos, Agricultura e Meio Ambiente ao Projeto de Lei nº 34/2025, do Vereador Túlio Vinícius de Sá Laranjeira Ferraz</w:t>
      </w:r>
      <w:r w:rsidR="00E26A6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E26A6F"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="00E26A6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 w:rsidR="00E26A6F"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="00E26A6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E26A6F"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 w:rsidR="00E26A6F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INSTITUI A POLÍTICA MUNIICPAL DE FOMENTO À AGROPECUÁRIA NO MUNICÍPIO DE FLORESTA-PE, VISANDO AO DESENVOLVIMENTO SUSTENTÁVEL DA </w:t>
      </w:r>
      <w:r w:rsidR="00E26A6F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ATIVIDADE ECONÔMICA E DAS CADEIAS E ARRANJOS PRODUTIVOS LOCAIS QUE INTEGRAM E SE RELACIONAM COM O ECOSSISTEMA AGROPECUÁRIO”.</w:t>
      </w:r>
    </w:p>
    <w:p w14:paraId="635CB1E1" w14:textId="77777777" w:rsidR="00E26A6F" w:rsidRPr="005539E4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620EEAF" w14:textId="77777777" w:rsidR="00E26A6F" w:rsidRPr="005539E4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6871A9A1" w14:textId="77777777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6B8581A4" w14:textId="77777777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BCB6FF4" w14:textId="3922B11C" w:rsidR="00E26A6F" w:rsidRDefault="00FC4347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22</w:t>
      </w:r>
      <w:r w:rsidR="00E26A6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E26A6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E26A6F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E26A6F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E26A6F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E26A6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E26A6F">
        <w:rPr>
          <w:rFonts w:ascii="Times New Roman" w:hAnsi="Times New Roman" w:cs="Times New Roman"/>
          <w:color w:val="000000" w:themeColor="text1"/>
          <w:sz w:val="32"/>
          <w:szCs w:val="32"/>
        </w:rPr>
        <w:t>Requerimento</w:t>
      </w:r>
      <w:r w:rsidR="00E26A6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E26A6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43</w:t>
      </w:r>
      <w:r w:rsidR="00E26A6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E26A6F">
        <w:rPr>
          <w:rFonts w:ascii="Times New Roman" w:hAnsi="Times New Roman" w:cs="Times New Roman"/>
          <w:color w:val="000000" w:themeColor="text1"/>
          <w:sz w:val="32"/>
          <w:szCs w:val="32"/>
        </w:rPr>
        <w:t>da Mesa Diretora</w:t>
      </w:r>
      <w:r w:rsidR="00E26A6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E26A6F"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="00E26A6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 w:rsidR="00E26A6F"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="00E26A6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E26A6F"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 w:rsidR="00E26A6F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solicita QUEBRA DE INTERSTÍCIO, com a urgência que o caso requer, para a realização de mais uma sessão ordinária, logo após o encerramento desta, visando dar celeridade e incluir na Ordem do Dia a deliberação dos Projetos em tramitação”.</w:t>
      </w:r>
    </w:p>
    <w:p w14:paraId="4692DBC0" w14:textId="77777777" w:rsidR="00E26A6F" w:rsidRPr="005539E4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B053530" w14:textId="77777777" w:rsidR="00E26A6F" w:rsidRPr="005539E4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61D61D25" w14:textId="77777777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6E2902CF" w14:textId="77777777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65DAE65" w14:textId="7C6162C1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FC4347"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48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do vereador Benjamim José Nunes Filho,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para que seja encaminhado APELO à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Exmª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Srª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Prefeita – Rosângela de Moura Maniçoba Novaes Ferraz, para que, por meio da Secretaria Municipal de Planejamento, obras e Serviços Públicos, sejam adotadas, com a urgência,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providências para a execução de serviços básicos de saneamento na Rua Luiz Oliveira da Silva (Lula Dentista), localizada no Bairro Santa Rosa, bem como o corte das algarobas e da vegetação alta presente no local”.</w:t>
      </w:r>
    </w:p>
    <w:p w14:paraId="42F82172" w14:textId="77777777" w:rsidR="00E26A6F" w:rsidRPr="005539E4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427FA91" w14:textId="77777777" w:rsidR="00E26A6F" w:rsidRPr="005539E4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4CC45295" w14:textId="77777777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22A10A07" w14:textId="77777777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70A779A" w14:textId="5E681775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FC4347">
        <w:rPr>
          <w:rFonts w:ascii="Times New Roman" w:hAnsi="Times New Roman" w:cs="Times New Roman"/>
          <w:color w:val="000000" w:themeColor="text1"/>
          <w:sz w:val="32"/>
          <w:szCs w:val="32"/>
        </w:rPr>
        <w:t>4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49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do vereador Benjamim José Nunes Filho,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para que seja encaminhado APELO à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Exmª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Srª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Prefeita – Rosângela de Moura Maniçoba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Novaes Ferraz, para que, por meio da Secretaria Municipal de Planejamento, obras e Serviços Públicos, sejam adotadas, com a urgência,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providências para a recuperação das vias públicas do Bairro Bela Vista, com a aplicação der piçarra para o tamponamento dos buracos e nivelamento das ruas”.</w:t>
      </w:r>
    </w:p>
    <w:p w14:paraId="079B063F" w14:textId="77777777" w:rsidR="00E26A6F" w:rsidRPr="005539E4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14B544F" w14:textId="77777777" w:rsidR="00E26A6F" w:rsidRPr="005539E4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21EE4819" w14:textId="77777777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4D50A20D" w14:textId="77777777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965A4B1" w14:textId="1D4A1DC4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FC4347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50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do vereador Talles Welles Marques de Sá Cruz e Souza,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para que seja formulado APELO ao Ilustríssimo Senhor Secretário Municipal de Planejamento, obras e Serviços Públicos – Edmilson Vasconcelos Pereira – no sentido de providenciar a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aquisição de tambores para coleta de lixo na Agrovila 6 – Bloco 4 - Mandantes”.</w:t>
      </w:r>
    </w:p>
    <w:p w14:paraId="3B6BD738" w14:textId="77777777" w:rsidR="00E26A6F" w:rsidRPr="005539E4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32C4CAC" w14:textId="77777777" w:rsidR="00E26A6F" w:rsidRPr="005539E4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45862758" w14:textId="77777777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46A03209" w14:textId="77777777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AAC5FA9" w14:textId="15CE64AF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FC4347"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51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do vereador Talles Welles Marques de Sá Cruz e Souza,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para que seja formulado APELO a Excelentíssima Senhora Prefeita – Rosângela de Moura Maniçoba Novaes Ferraz, para que, junto ao Ilustríssimo Senhor Secretário Municipal de Planejamento, obras e Serviços Públicos – Edmilson Vasconcelos Pereira – providenciem os serviços de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MANUTENÇÃO NAS ESTRADAS QUE COMPÕEM A BORDA DO LAGO, SEGUINDO PELO PONTO DE REFERÊNCIA – PEDRA DO SERROTE DO BOI, RIACHO DOS DEFUNTOS E DEMAIS COMUNIDADES CIRCUNVIZINHAS”.</w:t>
      </w:r>
    </w:p>
    <w:p w14:paraId="11DE8873" w14:textId="77777777" w:rsidR="00E26A6F" w:rsidRPr="005539E4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1256425" w14:textId="77777777" w:rsidR="00E26A6F" w:rsidRPr="005539E4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327F940B" w14:textId="77777777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lastRenderedPageBreak/>
        <w:t>- APROVADO POR...</w:t>
      </w:r>
    </w:p>
    <w:p w14:paraId="635F311A" w14:textId="77777777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5EB9ABF" w14:textId="58FC9002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FC4347">
        <w:rPr>
          <w:rFonts w:ascii="Times New Roman" w:hAnsi="Times New Roman" w:cs="Times New Roman"/>
          <w:color w:val="000000" w:themeColor="text1"/>
          <w:sz w:val="32"/>
          <w:szCs w:val="32"/>
        </w:rPr>
        <w:t>7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52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do vereador Péricles Araújo Ferraz,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para que seja formulado APELO ao Ilustríssimo Senhor Secretário Municipal de Planejamento, obras e Serviços Públicos – Edmilson Vasconcelos Pereira – no sentido de providenciar com a urgência que o caso requer, “</w:t>
      </w:r>
      <w:r w:rsidRPr="00E33FEF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SERVIÇOS DE MANUTENÇÃO DE ILUMINAÇÃO PÚBLICA NA ÁREA QUE COMPÕE TODO O ENTORNO DO PARQUE DAS CARAIBEIRAS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4A9C653B" w14:textId="77777777" w:rsidR="00E26A6F" w:rsidRPr="005539E4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CE46C16" w14:textId="77777777" w:rsidR="00E26A6F" w:rsidRPr="005539E4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1213782A" w14:textId="77777777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0FF59397" w14:textId="77777777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B2BC166" w14:textId="27E541F1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FC4347">
        <w:rPr>
          <w:rFonts w:ascii="Times New Roman" w:hAnsi="Times New Roman" w:cs="Times New Roman"/>
          <w:color w:val="000000" w:themeColor="text1"/>
          <w:sz w:val="32"/>
          <w:szCs w:val="32"/>
        </w:rPr>
        <w:t>8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53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do vereador Péricles Araújo Ferraz,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para que seja formulado APELO ao Ilustríssimo Senhor Secretário Municipal de Planejamento, obras e Serviços Públicos – Edmilson Vasconcelos Pereira – no sentido de providenciar um levantamento, bem como os serviços necessários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NO ESGOTO A CÉU ABERTO EXISTENTE NAS RUAS BENEDITO ALVES DA LUZ E MANOEL ERNESTO GOMES DE MENEZES, ambas localizadas no Bairro Caetano II, respectivamente, entre o Mercadinho São Caetano (Francisco Monteiro) e o IF/Sertão e na Rua que segue, à direita”.</w:t>
      </w:r>
    </w:p>
    <w:p w14:paraId="38A75313" w14:textId="77777777" w:rsidR="00E26A6F" w:rsidRPr="005539E4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62AE4C2" w14:textId="77777777" w:rsidR="00E26A6F" w:rsidRPr="005539E4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3696ACAF" w14:textId="77777777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4D6B96FB" w14:textId="77777777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38BFA1E" w14:textId="5398117B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FC4347">
        <w:rPr>
          <w:rFonts w:ascii="Times New Roman" w:hAnsi="Times New Roman" w:cs="Times New Roman"/>
          <w:color w:val="000000" w:themeColor="text1"/>
          <w:sz w:val="32"/>
          <w:szCs w:val="32"/>
        </w:rPr>
        <w:t>9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54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do vereador Pedro Gomes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Vilarim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Júnior,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para que seja formulada REITERAÇÃO a Excelentíssima Senhora Prefeita – Rosângela de Moura Maniçoba Novaes Ferraz e demais secretarias competentes, no sentido de “</w:t>
      </w:r>
      <w:r w:rsidRPr="00274C8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ATENDER </w:t>
      </w:r>
      <w:proofErr w:type="gramStart"/>
      <w:r w:rsidRPr="00274C8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ÁS</w:t>
      </w:r>
      <w:proofErr w:type="gramEnd"/>
      <w:r w:rsidRPr="00274C8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SOLICITAÇÕES APRESENTADAS NA PROPOSIÇÃO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”.</w:t>
      </w:r>
    </w:p>
    <w:p w14:paraId="1C07300F" w14:textId="77777777" w:rsidR="00E26A6F" w:rsidRPr="005539E4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ACB7D26" w14:textId="77777777" w:rsidR="00E26A6F" w:rsidRPr="005539E4" w:rsidRDefault="00E26A6F" w:rsidP="00E26A6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4B8D0281" w14:textId="77777777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7BA5F7AF" w14:textId="77777777" w:rsidR="00E26A6F" w:rsidRDefault="00E26A6F" w:rsidP="00E26A6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44B8C64" w14:textId="51AAF1D9" w:rsidR="00B045C7" w:rsidRDefault="00B045C7" w:rsidP="00B045C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30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34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do Vereador Túlio Vinícius de Sá Laranjeira Ferraz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INSTITUI A POLÍTICA MUNIICPAL DE FOMENTO À AGROPECUÁRIA NO MUNICÍPIO DE FLORESTA-PE, VISANDO AO DESENVOLVIMENTO SUSTENTÁVEL DA ATIVIDADE ECONÔMICA E DAS CADEIAS E ARRANJOS PRODUTIVOS LOCAIS QUE INTEGRAM E SE RELACIONAM COM O ECOSSISTEMA AGROPECUÁRIO”.</w:t>
      </w:r>
    </w:p>
    <w:p w14:paraId="7155C8A5" w14:textId="77777777" w:rsidR="00B045C7" w:rsidRPr="005539E4" w:rsidRDefault="00B045C7" w:rsidP="00B045C7">
      <w:pPr>
        <w:spacing w:after="0" w:line="240" w:lineRule="auto"/>
        <w:ind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2FF4680" w14:textId="1718A294" w:rsidR="00B045C7" w:rsidRDefault="00B045C7" w:rsidP="00B045C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31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40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do Vereador Pedro Gomes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Vilarim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Júnior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INSTITUI NO MUNICÍPIO DE FLORESTA-PE, O PROGRAMA “CÂMARA VAI À ESCOLA”.</w:t>
      </w:r>
    </w:p>
    <w:p w14:paraId="2721B613" w14:textId="5352B41E" w:rsidR="005443A6" w:rsidRDefault="005443A6" w:rsidP="00B045C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26D4CC1A" w14:textId="68DEE6A4" w:rsidR="005443A6" w:rsidRDefault="005443A6" w:rsidP="005443A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41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do Vereador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Lenilton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Rosa de Sá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INCLUI NO CALENDÁRIO DE EVENTOS DO MUNICÍPIO, O DIA MUNICIPAL DO CICLISTA DE FLORESTA/PE”.</w:t>
      </w:r>
    </w:p>
    <w:p w14:paraId="6B6812BC" w14:textId="12A39682" w:rsidR="0078584C" w:rsidRDefault="0078584C" w:rsidP="00B045C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1028B810" w14:textId="09C1E65F" w:rsidR="0078584C" w:rsidRDefault="0078584C" w:rsidP="0078584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 w:rsidR="005443A6"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38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do Executivo Municipal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ABRE NO ORÇAMENTO VIGENTE CRÉDITO ADICIONAL ESPECIAL NA IMPORTÂNCIA DE R$ 600.000,00 (seiscentos mil reais)”.</w:t>
      </w:r>
    </w:p>
    <w:p w14:paraId="2C9CBA77" w14:textId="13AA287F" w:rsidR="0078584C" w:rsidRDefault="0078584C" w:rsidP="0078584C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01E04BA2" w14:textId="5C2DF3D7" w:rsidR="0078584C" w:rsidRDefault="0078584C" w:rsidP="0078584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 w:rsidR="005443A6">
        <w:rPr>
          <w:rFonts w:ascii="Times New Roman" w:hAnsi="Times New Roman" w:cs="Times New Roman"/>
          <w:color w:val="000000" w:themeColor="text1"/>
          <w:sz w:val="32"/>
          <w:szCs w:val="32"/>
        </w:rPr>
        <w:t>4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39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do Executivo Municipal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ABRE NO ORÇAMENTO VIGENTE CRÉDITO ADICIONAL ESPECIAL NA IMPORTÂNCIA DE R$ 2.830.681,03 (dois milhões oitocentos e trinta mil seiscentos e oitenta e um reais e três centavos)”.</w:t>
      </w:r>
    </w:p>
    <w:p w14:paraId="25E35E4A" w14:textId="77777777" w:rsidR="00B045C7" w:rsidRDefault="00B045C7" w:rsidP="00B045C7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1EA4FB73" w14:textId="77777777" w:rsidR="00B045C7" w:rsidRDefault="00B045C7" w:rsidP="00B045C7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A4F37F4" w14:textId="7C2929E8" w:rsidR="00B045C7" w:rsidRPr="005539E4" w:rsidRDefault="00B045C7" w:rsidP="00B045C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bCs/>
          <w:sz w:val="32"/>
          <w:szCs w:val="32"/>
          <w:lang w:val="pt-PT"/>
        </w:rPr>
        <w:lastRenderedPageBreak/>
        <w:t>3</w:t>
      </w:r>
      <w:r w:rsidR="0078584C">
        <w:rPr>
          <w:rFonts w:ascii="Times New Roman" w:hAnsi="Times New Roman" w:cs="Times New Roman"/>
          <w:bCs/>
          <w:sz w:val="32"/>
          <w:szCs w:val="32"/>
          <w:lang w:val="pt-PT"/>
        </w:rPr>
        <w:t>5</w:t>
      </w:r>
      <w:r w:rsidRPr="005539E4">
        <w:rPr>
          <w:rFonts w:ascii="Times New Roman" w:hAnsi="Times New Roman" w:cs="Times New Roman"/>
          <w:bCs/>
          <w:sz w:val="32"/>
          <w:szCs w:val="32"/>
          <w:lang w:val="pt-PT"/>
        </w:rPr>
        <w:t xml:space="preserve"> -</w:t>
      </w:r>
      <w:r w:rsidRPr="005539E4">
        <w:rPr>
          <w:rFonts w:ascii="Times New Roman" w:hAnsi="Times New Roman" w:cs="Times New Roman"/>
          <w:b/>
          <w:sz w:val="32"/>
          <w:szCs w:val="32"/>
          <w:lang w:val="pt-PT"/>
        </w:rPr>
        <w:t xml:space="preserve"> (GILBERTO)</w:t>
      </w:r>
      <w:r w:rsidRPr="005539E4">
        <w:rPr>
          <w:rFonts w:ascii="Times New Roman" w:hAnsi="Times New Roman" w:cs="Times New Roman"/>
          <w:sz w:val="32"/>
          <w:szCs w:val="32"/>
          <w:lang w:val="pt-PT"/>
        </w:rPr>
        <w:t>Faculto a palavra para qualquer Vereador que dela queira fazer uso.</w:t>
      </w:r>
    </w:p>
    <w:p w14:paraId="0C2268EE" w14:textId="77777777" w:rsidR="00B045C7" w:rsidRPr="005539E4" w:rsidRDefault="00B045C7" w:rsidP="00B045C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1F202B69" w14:textId="0A3E9F2D" w:rsidR="00B045C7" w:rsidRPr="005539E4" w:rsidRDefault="00B045C7" w:rsidP="00B045C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>3</w:t>
      </w:r>
      <w:r w:rsidR="0078584C">
        <w:rPr>
          <w:rFonts w:ascii="Times New Roman" w:hAnsi="Times New Roman" w:cs="Times New Roman"/>
          <w:sz w:val="32"/>
          <w:szCs w:val="32"/>
          <w:lang w:val="pt-PT"/>
        </w:rPr>
        <w:t>6</w:t>
      </w:r>
      <w:r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-</w:t>
      </w:r>
      <w:r w:rsidRPr="005539E4">
        <w:rPr>
          <w:rFonts w:ascii="Times New Roman" w:hAnsi="Times New Roman" w:cs="Times New Roman"/>
          <w:b/>
          <w:sz w:val="32"/>
          <w:szCs w:val="32"/>
          <w:lang w:val="pt-PT"/>
        </w:rPr>
        <w:t>(GILBERTO)</w:t>
      </w:r>
      <w:r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Nada mais tendo a tratar, dou por encerrada a </w:t>
      </w:r>
      <w:r>
        <w:rPr>
          <w:rFonts w:ascii="Times New Roman" w:hAnsi="Times New Roman" w:cs="Times New Roman"/>
          <w:sz w:val="32"/>
          <w:szCs w:val="32"/>
          <w:lang w:val="pt-PT"/>
        </w:rPr>
        <w:t>02</w:t>
      </w:r>
      <w:r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ª SESSÃO Ordinária do </w:t>
      </w:r>
      <w:r>
        <w:rPr>
          <w:rFonts w:ascii="Times New Roman" w:hAnsi="Times New Roman" w:cs="Times New Roman"/>
          <w:sz w:val="32"/>
          <w:szCs w:val="32"/>
          <w:lang w:val="pt-PT"/>
        </w:rPr>
        <w:t>2</w:t>
      </w:r>
      <w:r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º Período Legislativo do ano de 2025, agradecendo a presença de todos e convidando-os para a próxima </w:t>
      </w:r>
      <w:r>
        <w:rPr>
          <w:rFonts w:ascii="Times New Roman" w:hAnsi="Times New Roman" w:cs="Times New Roman"/>
          <w:sz w:val="32"/>
          <w:szCs w:val="32"/>
          <w:lang w:val="pt-PT"/>
        </w:rPr>
        <w:t>logo mais em seguida.</w:t>
      </w:r>
    </w:p>
    <w:p w14:paraId="302E106B" w14:textId="77777777" w:rsidR="00B045C7" w:rsidRPr="005539E4" w:rsidRDefault="00B045C7" w:rsidP="00B045C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7238B854" w14:textId="77777777" w:rsidR="00B045C7" w:rsidRPr="005539E4" w:rsidRDefault="00B045C7" w:rsidP="00B045C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                                                                        Bo</w:t>
      </w:r>
      <w:r>
        <w:rPr>
          <w:rFonts w:ascii="Times New Roman" w:hAnsi="Times New Roman" w:cs="Times New Roman"/>
          <w:sz w:val="32"/>
          <w:szCs w:val="32"/>
          <w:lang w:val="pt-PT"/>
        </w:rPr>
        <w:t>m</w:t>
      </w:r>
      <w:r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pt-PT"/>
        </w:rPr>
        <w:t>dia</w:t>
      </w:r>
      <w:r w:rsidRPr="005539E4">
        <w:rPr>
          <w:rFonts w:ascii="Times New Roman" w:hAnsi="Times New Roman" w:cs="Times New Roman"/>
          <w:sz w:val="32"/>
          <w:szCs w:val="32"/>
          <w:lang w:val="pt-PT"/>
        </w:rPr>
        <w:t>!</w:t>
      </w:r>
    </w:p>
    <w:p w14:paraId="244318AA" w14:textId="77777777" w:rsidR="00B67ED6" w:rsidRDefault="00B67ED6"/>
    <w:sectPr w:rsidR="00B67ED6" w:rsidSect="008436BF">
      <w:headerReference w:type="default" r:id="rId7"/>
      <w:footerReference w:type="default" r:id="rId8"/>
      <w:pgSz w:w="11906" w:h="16838"/>
      <w:pgMar w:top="0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BAF823" w14:textId="77777777" w:rsidR="0033007C" w:rsidRDefault="0033007C">
      <w:pPr>
        <w:spacing w:after="0" w:line="240" w:lineRule="auto"/>
      </w:pPr>
      <w:r>
        <w:separator/>
      </w:r>
    </w:p>
  </w:endnote>
  <w:endnote w:type="continuationSeparator" w:id="0">
    <w:p w14:paraId="7F1A7C03" w14:textId="77777777" w:rsidR="0033007C" w:rsidRDefault="003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092DDB5F" w14:textId="77777777" w:rsidR="000D1946" w:rsidRDefault="0033007C" w:rsidP="00413349">
        <w:pPr>
          <w:pStyle w:val="Rodap"/>
        </w:pPr>
      </w:p>
      <w:p w14:paraId="3F456EBA" w14:textId="77777777" w:rsidR="000D1946" w:rsidRDefault="0033007C" w:rsidP="00413349">
        <w:pPr>
          <w:pStyle w:val="Rodap"/>
        </w:pPr>
      </w:p>
    </w:sdtContent>
  </w:sdt>
  <w:p w14:paraId="65B5BDA5" w14:textId="77777777" w:rsidR="000D1946" w:rsidRDefault="0033007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91589B" w14:textId="77777777" w:rsidR="0033007C" w:rsidRDefault="0033007C">
      <w:pPr>
        <w:spacing w:after="0" w:line="240" w:lineRule="auto"/>
      </w:pPr>
      <w:r>
        <w:separator/>
      </w:r>
    </w:p>
  </w:footnote>
  <w:footnote w:type="continuationSeparator" w:id="0">
    <w:p w14:paraId="675E125E" w14:textId="77777777" w:rsidR="0033007C" w:rsidRDefault="003300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2A28B1C6" w14:textId="77777777" w:rsidR="000D1946" w:rsidRDefault="0078584C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638B8D7" w14:textId="77777777" w:rsidR="000D1946" w:rsidRDefault="0033007C">
    <w:pPr>
      <w:pStyle w:val="Cabealho"/>
    </w:pPr>
  </w:p>
  <w:p w14:paraId="79180DFB" w14:textId="77777777" w:rsidR="000D1946" w:rsidRDefault="0033007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A6F"/>
    <w:rsid w:val="001524D5"/>
    <w:rsid w:val="00327CB2"/>
    <w:rsid w:val="0033007C"/>
    <w:rsid w:val="004C3760"/>
    <w:rsid w:val="005443A6"/>
    <w:rsid w:val="005617C0"/>
    <w:rsid w:val="006802D8"/>
    <w:rsid w:val="0078584C"/>
    <w:rsid w:val="00B045C7"/>
    <w:rsid w:val="00B67ED6"/>
    <w:rsid w:val="00D31A19"/>
    <w:rsid w:val="00E26A6F"/>
    <w:rsid w:val="00FC4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1E9B6"/>
  <w15:chartTrackingRefBased/>
  <w15:docId w15:val="{C333A6BB-0BAA-43CB-A3B1-6D8659011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A6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26A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6A6F"/>
  </w:style>
  <w:style w:type="paragraph" w:styleId="Rodap">
    <w:name w:val="footer"/>
    <w:basedOn w:val="Normal"/>
    <w:link w:val="RodapChar"/>
    <w:uiPriority w:val="99"/>
    <w:unhideWhenUsed/>
    <w:rsid w:val="00E26A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A6F"/>
  </w:style>
  <w:style w:type="paragraph" w:styleId="PargrafodaLista">
    <w:name w:val="List Paragraph"/>
    <w:basedOn w:val="Normal"/>
    <w:uiPriority w:val="34"/>
    <w:qFormat/>
    <w:rsid w:val="00E26A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1865</Words>
  <Characters>10077</Characters>
  <Application>Microsoft Office Word</Application>
  <DocSecurity>0</DocSecurity>
  <Lines>83</Lines>
  <Paragraphs>23</Paragraphs>
  <ScaleCrop>false</ScaleCrop>
  <Company/>
  <LinksUpToDate>false</LinksUpToDate>
  <CharactersWithSpaces>11919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</dc:creator>
  <cp:keywords/>
  <dc:description/>
  <cp:lastModifiedBy>E</cp:lastModifiedBy>
  <cp:revision>10</cp:revision>
  <dcterms:created xsi:type="dcterms:W3CDTF">2025-08-06T11:53:00Z</dcterms:created>
  <dcterms:modified xsi:type="dcterms:W3CDTF">2025-08-06T13:12:00Z</dcterms:modified>
</cp:coreProperties>
</file>