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2A4" w:rsidRDefault="003E38DC">
      <w:pPr>
        <w:pStyle w:val="Ttulo"/>
        <w:jc w:val="both"/>
        <w:rPr>
          <w:i/>
        </w:rPr>
      </w:pPr>
      <w:r>
        <w:t>ATA DA 35</w:t>
      </w:r>
      <w:r w:rsidR="006459D9">
        <w:rPr>
          <w:vertAlign w:val="superscript"/>
        </w:rPr>
        <w:t>a</w:t>
      </w:r>
      <w:r w:rsidR="006459D9">
        <w:t xml:space="preserve"> SESSÃO ORDINÁRIA DO SEGUNDO PERÍODO ORDINÁRIO DA SEXTA SESSÃO LEGISLATIVA DA 17</w:t>
      </w:r>
      <w:r w:rsidR="006459D9">
        <w:rPr>
          <w:vertAlign w:val="superscript"/>
        </w:rPr>
        <w:t>a</w:t>
      </w:r>
      <w:r>
        <w:t xml:space="preserve"> LEGISLATURA EM 19</w:t>
      </w:r>
      <w:r w:rsidR="006459D9">
        <w:t xml:space="preserve"> DE OUTUBRO DE 2021.</w:t>
      </w:r>
    </w:p>
    <w:p w:rsidR="009542A4" w:rsidRPr="00A12577" w:rsidRDefault="009542A4">
      <w:pPr>
        <w:jc w:val="both"/>
        <w:rPr>
          <w:sz w:val="24"/>
          <w:szCs w:val="24"/>
          <w:lang w:eastAsia="pt-BR"/>
        </w:rPr>
      </w:pPr>
    </w:p>
    <w:p w:rsidR="009542A4" w:rsidRPr="00A12577" w:rsidRDefault="003E38DC">
      <w:pPr>
        <w:spacing w:after="0" w:line="360" w:lineRule="auto"/>
        <w:jc w:val="both"/>
        <w:rPr>
          <w:rFonts w:ascii="Century Gothic" w:eastAsia="Times New Roman" w:hAnsi="Century Gothic" w:cs="Arial"/>
          <w:sz w:val="24"/>
          <w:szCs w:val="24"/>
          <w:lang w:eastAsia="pt-BR"/>
        </w:rPr>
      </w:pPr>
      <w:r w:rsidRPr="00A12577">
        <w:rPr>
          <w:rFonts w:ascii="Century Gothic" w:hAnsi="Century Gothic"/>
          <w:sz w:val="24"/>
          <w:szCs w:val="24"/>
        </w:rPr>
        <w:t>Aos dezenove</w:t>
      </w:r>
      <w:r w:rsidR="006459D9" w:rsidRPr="00A12577">
        <w:rPr>
          <w:rFonts w:ascii="Century Gothic" w:hAnsi="Century Gothic"/>
          <w:sz w:val="24"/>
          <w:szCs w:val="24"/>
        </w:rPr>
        <w:t xml:space="preserve"> dias do mês de outubro do ano de dois mil e vinte e um, nesta</w:t>
      </w:r>
      <w:proofErr w:type="gramStart"/>
      <w:r w:rsidR="006459D9" w:rsidRPr="00A12577">
        <w:rPr>
          <w:rFonts w:ascii="Century Gothic" w:hAnsi="Century Gothic"/>
          <w:sz w:val="24"/>
          <w:szCs w:val="24"/>
        </w:rPr>
        <w:t xml:space="preserve"> </w:t>
      </w:r>
      <w:r w:rsidRPr="00A12577">
        <w:rPr>
          <w:rFonts w:ascii="Century Gothic" w:hAnsi="Century Gothic"/>
          <w:sz w:val="24"/>
          <w:szCs w:val="24"/>
        </w:rPr>
        <w:t xml:space="preserve"> </w:t>
      </w:r>
      <w:proofErr w:type="gramEnd"/>
      <w:r w:rsidR="006459D9" w:rsidRPr="00A12577">
        <w:rPr>
          <w:rFonts w:ascii="Century Gothic" w:hAnsi="Century Gothic"/>
          <w:sz w:val="24"/>
          <w:szCs w:val="24"/>
        </w:rPr>
        <w:t xml:space="preserve">cidade de Tijucas do Sul, Estado do Paraná, na sala de sessões da Câmara Municipal, cito a Rua Jorge </w:t>
      </w:r>
      <w:proofErr w:type="spellStart"/>
      <w:r w:rsidR="006459D9" w:rsidRPr="00A12577">
        <w:rPr>
          <w:rFonts w:ascii="Century Gothic" w:hAnsi="Century Gothic"/>
          <w:sz w:val="24"/>
          <w:szCs w:val="24"/>
        </w:rPr>
        <w:t>Leprevost</w:t>
      </w:r>
      <w:proofErr w:type="spellEnd"/>
      <w:r w:rsidR="006459D9" w:rsidRPr="00A12577">
        <w:rPr>
          <w:rFonts w:ascii="Century Gothic" w:hAnsi="Century Gothic"/>
          <w:sz w:val="24"/>
          <w:szCs w:val="24"/>
        </w:rPr>
        <w:t xml:space="preserve">, 417, Centro, às 18h00min horas, sob a presidência do vereador Ricardo Chicovis de Oliveira, secretariado pela vereadora Raquel Mercedes Alves dos Santos, realizou-se a Trigésima </w:t>
      </w:r>
      <w:r w:rsidRPr="00A12577">
        <w:rPr>
          <w:rFonts w:ascii="Century Gothic" w:hAnsi="Century Gothic"/>
          <w:sz w:val="24"/>
          <w:szCs w:val="24"/>
        </w:rPr>
        <w:t xml:space="preserve">quinta </w:t>
      </w:r>
      <w:r w:rsidR="006459D9" w:rsidRPr="00A12577">
        <w:rPr>
          <w:rFonts w:ascii="Century Gothic" w:hAnsi="Century Gothic"/>
          <w:sz w:val="24"/>
          <w:szCs w:val="24"/>
        </w:rPr>
        <w:t>sessão ordinária do Segundo período ordinário da primeira sessão Legislativa da 17</w:t>
      </w:r>
      <w:r w:rsidR="006459D9" w:rsidRPr="00A12577">
        <w:rPr>
          <w:rFonts w:ascii="Century Gothic" w:hAnsi="Century Gothic"/>
          <w:sz w:val="24"/>
          <w:szCs w:val="24"/>
          <w:vertAlign w:val="superscript"/>
        </w:rPr>
        <w:t>a</w:t>
      </w:r>
      <w:r w:rsidR="006459D9" w:rsidRPr="00A12577">
        <w:rPr>
          <w:rFonts w:ascii="Century Gothic" w:hAnsi="Century Gothic"/>
          <w:sz w:val="24"/>
          <w:szCs w:val="24"/>
        </w:rPr>
        <w:t xml:space="preserve"> Legislatura. A ela compareceram além do Presidente e da secretária, os demais vereadores conforme a lista de presença. O Presidente iniciou a sessão, agradeceu a Deus e convidou a todos para a oração do Pai Nosso e declarou aberta a sessão. </w:t>
      </w:r>
      <w:r w:rsidR="006459D9" w:rsidRPr="00A12577">
        <w:rPr>
          <w:rFonts w:ascii="Century Gothic" w:hAnsi="Century Gothic" w:cs="Arial"/>
          <w:sz w:val="24"/>
          <w:szCs w:val="24"/>
          <w:shd w:val="clear" w:color="auto" w:fill="FFFFFF"/>
        </w:rPr>
        <w:t xml:space="preserve">Na sequência </w:t>
      </w:r>
      <w:r w:rsidR="006459D9" w:rsidRPr="00A12577">
        <w:rPr>
          <w:rFonts w:ascii="Century Gothic" w:hAnsi="Century Gothic"/>
          <w:sz w:val="24"/>
          <w:szCs w:val="24"/>
        </w:rPr>
        <w:t>colocou a ata da ses</w:t>
      </w:r>
      <w:r w:rsidR="00984875">
        <w:rPr>
          <w:rFonts w:ascii="Century Gothic" w:hAnsi="Century Gothic"/>
          <w:sz w:val="24"/>
          <w:szCs w:val="24"/>
        </w:rPr>
        <w:t>são ordinária ocorrida no dia 13</w:t>
      </w:r>
      <w:r w:rsidR="006459D9" w:rsidRPr="00A12577">
        <w:rPr>
          <w:rFonts w:ascii="Century Gothic" w:hAnsi="Century Gothic"/>
          <w:sz w:val="24"/>
          <w:szCs w:val="24"/>
        </w:rPr>
        <w:t xml:space="preserve"> de outubro para votação, onde a mesma foi aprovada por unanimidade. O presidente solicitou a leitura </w:t>
      </w:r>
      <w:r w:rsidR="00064BC0" w:rsidRPr="00A12577">
        <w:rPr>
          <w:rFonts w:ascii="Century Gothic" w:hAnsi="Century Gothic"/>
          <w:sz w:val="24"/>
          <w:szCs w:val="24"/>
        </w:rPr>
        <w:t>das correspondências recebidas pelo Legislativo e também solicitou a leitura da Moção de Apoio N</w:t>
      </w:r>
      <w:r w:rsidR="00064BC0" w:rsidRPr="00A12577">
        <w:rPr>
          <w:rFonts w:ascii="Century Gothic" w:hAnsi="Century Gothic"/>
          <w:sz w:val="24"/>
          <w:szCs w:val="24"/>
          <w:vertAlign w:val="superscript"/>
        </w:rPr>
        <w:t>0</w:t>
      </w:r>
      <w:r w:rsidR="00064BC0" w:rsidRPr="00A12577">
        <w:rPr>
          <w:rFonts w:ascii="Century Gothic" w:hAnsi="Century Gothic"/>
          <w:sz w:val="24"/>
          <w:szCs w:val="24"/>
        </w:rPr>
        <w:t xml:space="preserve"> 19/2021 a qual manifesta apoio ao Deputado Estadual </w:t>
      </w:r>
      <w:proofErr w:type="spellStart"/>
      <w:r w:rsidR="00064BC0" w:rsidRPr="00A12577">
        <w:rPr>
          <w:rFonts w:ascii="Century Gothic" w:hAnsi="Century Gothic"/>
          <w:sz w:val="24"/>
          <w:szCs w:val="24"/>
        </w:rPr>
        <w:t>Emercon</w:t>
      </w:r>
      <w:proofErr w:type="spellEnd"/>
      <w:r w:rsidR="00064BC0" w:rsidRPr="00A12577">
        <w:rPr>
          <w:rFonts w:ascii="Century Gothic" w:hAnsi="Century Gothic"/>
          <w:sz w:val="24"/>
          <w:szCs w:val="24"/>
        </w:rPr>
        <w:t xml:space="preserve"> </w:t>
      </w:r>
      <w:proofErr w:type="spellStart"/>
      <w:r w:rsidR="00064BC0" w:rsidRPr="00A12577">
        <w:rPr>
          <w:rFonts w:ascii="Century Gothic" w:hAnsi="Century Gothic"/>
          <w:sz w:val="24"/>
          <w:szCs w:val="24"/>
        </w:rPr>
        <w:t>Bacil</w:t>
      </w:r>
      <w:proofErr w:type="spellEnd"/>
      <w:r w:rsidR="00064BC0" w:rsidRPr="00A12577">
        <w:rPr>
          <w:rFonts w:ascii="Century Gothic" w:hAnsi="Century Gothic"/>
          <w:sz w:val="24"/>
          <w:szCs w:val="24"/>
        </w:rPr>
        <w:t xml:space="preserve"> em reconhecimento ao Projeto de Lei de sua autoria N</w:t>
      </w:r>
      <w:r w:rsidR="00064BC0" w:rsidRPr="00A12577">
        <w:rPr>
          <w:rFonts w:ascii="Century Gothic" w:hAnsi="Century Gothic"/>
          <w:sz w:val="24"/>
          <w:szCs w:val="24"/>
          <w:vertAlign w:val="superscript"/>
        </w:rPr>
        <w:t>0</w:t>
      </w:r>
      <w:r w:rsidR="00064BC0" w:rsidRPr="00A12577">
        <w:rPr>
          <w:rFonts w:ascii="Century Gothic" w:hAnsi="Century Gothic"/>
          <w:sz w:val="24"/>
          <w:szCs w:val="24"/>
        </w:rPr>
        <w:t xml:space="preserve"> 463/2021 que estabelece diretrizes sobre a negociação efetuada entre os fumicultores e as empresas </w:t>
      </w:r>
      <w:proofErr w:type="spellStart"/>
      <w:r w:rsidR="00064BC0" w:rsidRPr="00A12577">
        <w:rPr>
          <w:rFonts w:ascii="Century Gothic" w:hAnsi="Century Gothic"/>
          <w:sz w:val="24"/>
          <w:szCs w:val="24"/>
        </w:rPr>
        <w:t>fumageiras</w:t>
      </w:r>
      <w:proofErr w:type="spellEnd"/>
      <w:r w:rsidR="00064BC0" w:rsidRPr="00A12577">
        <w:rPr>
          <w:rFonts w:ascii="Century Gothic" w:hAnsi="Century Gothic"/>
          <w:sz w:val="24"/>
          <w:szCs w:val="24"/>
        </w:rPr>
        <w:t xml:space="preserve"> e adota outras providências. Em seguida solicitou a leitura das indicações </w:t>
      </w:r>
      <w:r w:rsidR="006459D9" w:rsidRPr="00A12577">
        <w:rPr>
          <w:rFonts w:ascii="Century Gothic" w:hAnsi="Century Gothic" w:cs="Arial"/>
          <w:sz w:val="24"/>
          <w:szCs w:val="24"/>
        </w:rPr>
        <w:t xml:space="preserve">dos senhores vereadores para deliberação do plenário. Foram apresentadas as indicações </w:t>
      </w:r>
      <w:r w:rsidR="006459D9" w:rsidRPr="00A12577">
        <w:rPr>
          <w:rFonts w:ascii="Century Gothic" w:hAnsi="Century Gothic" w:cs="Arial"/>
          <w:b/>
          <w:sz w:val="24"/>
          <w:szCs w:val="24"/>
        </w:rPr>
        <w:t xml:space="preserve">de </w:t>
      </w:r>
      <w:r w:rsidRPr="00A12577">
        <w:rPr>
          <w:rFonts w:ascii="Century Gothic" w:hAnsi="Century Gothic" w:cs="Arial"/>
          <w:b/>
          <w:sz w:val="24"/>
          <w:szCs w:val="24"/>
        </w:rPr>
        <w:t>N</w:t>
      </w:r>
      <w:r w:rsidRPr="00A12577">
        <w:rPr>
          <w:rFonts w:ascii="Century Gothic" w:hAnsi="Century Gothic" w:cs="Arial"/>
          <w:b/>
          <w:sz w:val="24"/>
          <w:szCs w:val="24"/>
          <w:vertAlign w:val="superscript"/>
        </w:rPr>
        <w:t>0</w:t>
      </w:r>
      <w:r w:rsidRPr="00A12577">
        <w:rPr>
          <w:rFonts w:ascii="Century Gothic" w:hAnsi="Century Gothic" w:cs="Arial"/>
          <w:b/>
          <w:sz w:val="24"/>
          <w:szCs w:val="24"/>
        </w:rPr>
        <w:t xml:space="preserve"> </w:t>
      </w:r>
      <w:r w:rsidR="00064BC0" w:rsidRPr="00A12577">
        <w:rPr>
          <w:rFonts w:ascii="Century Gothic" w:hAnsi="Century Gothic" w:cs="Arial"/>
          <w:b/>
          <w:sz w:val="24"/>
          <w:szCs w:val="24"/>
        </w:rPr>
        <w:t>187/2021 a 194/2021</w:t>
      </w:r>
      <w:r w:rsidRPr="00A12577">
        <w:rPr>
          <w:rFonts w:ascii="Century Gothic" w:hAnsi="Century Gothic" w:cs="Arial"/>
          <w:b/>
          <w:sz w:val="24"/>
          <w:szCs w:val="24"/>
        </w:rPr>
        <w:t xml:space="preserve"> </w:t>
      </w:r>
      <w:r w:rsidR="006459D9" w:rsidRPr="00A12577">
        <w:rPr>
          <w:rFonts w:ascii="Century Gothic" w:hAnsi="Century Gothic" w:cs="Arial"/>
          <w:sz w:val="24"/>
          <w:szCs w:val="24"/>
        </w:rPr>
        <w:t xml:space="preserve">que depois de lidas e deliberadas pelo plenário foram encaminhadas ao Executivo Municipal para as devidas providências. Na sequência passou-se para a ordem do dia. Na ordem do dia teve </w:t>
      </w:r>
      <w:r w:rsidRPr="00A12577">
        <w:rPr>
          <w:rFonts w:ascii="Century Gothic" w:hAnsi="Century Gothic" w:cs="Arial"/>
          <w:sz w:val="24"/>
          <w:szCs w:val="24"/>
        </w:rPr>
        <w:t>a</w:t>
      </w:r>
      <w:r w:rsidRPr="00A12577">
        <w:rPr>
          <w:rFonts w:ascii="Century Gothic" w:eastAsia="Times New Roman" w:hAnsi="Century Gothic" w:cs="Arial"/>
          <w:sz w:val="24"/>
          <w:szCs w:val="24"/>
          <w:lang w:eastAsia="pt-BR"/>
        </w:rPr>
        <w:t>presentação do parecer das comissões</w:t>
      </w:r>
      <w:r w:rsidR="00984875">
        <w:rPr>
          <w:rFonts w:ascii="Century Gothic" w:eastAsia="Times New Roman" w:hAnsi="Century Gothic" w:cs="Arial"/>
          <w:sz w:val="24"/>
          <w:szCs w:val="24"/>
          <w:lang w:eastAsia="pt-BR"/>
        </w:rPr>
        <w:t xml:space="preserve"> </w:t>
      </w:r>
      <w:r w:rsidRPr="00A12577">
        <w:rPr>
          <w:rFonts w:ascii="Century Gothic" w:eastAsia="Times New Roman" w:hAnsi="Century Gothic" w:cs="Arial"/>
          <w:sz w:val="24"/>
          <w:szCs w:val="24"/>
          <w:lang w:eastAsia="pt-BR"/>
        </w:rPr>
        <w:t xml:space="preserve">segunda discussão e votação ao </w:t>
      </w:r>
      <w:r w:rsidRPr="00A12577">
        <w:rPr>
          <w:rFonts w:ascii="Century Gothic" w:eastAsia="Times New Roman" w:hAnsi="Century Gothic" w:cs="Arial"/>
          <w:b/>
          <w:sz w:val="24"/>
          <w:szCs w:val="24"/>
          <w:lang w:eastAsia="pt-BR"/>
        </w:rPr>
        <w:t>Projeto de Lei N. 36/20211</w:t>
      </w:r>
      <w:r w:rsidRPr="00A12577">
        <w:rPr>
          <w:rFonts w:ascii="Century Gothic" w:eastAsia="Times New Roman" w:hAnsi="Century Gothic" w:cs="Arial"/>
          <w:sz w:val="24"/>
          <w:szCs w:val="24"/>
          <w:lang w:eastAsia="pt-BR"/>
        </w:rPr>
        <w:t xml:space="preserve"> do Poder Legislativo que "Autoriza o Poder Executivo a conceder ajuda de custo aos atletas que representam o Município de Tijucas do Sul, Paraná, em competições e dá outras providências</w:t>
      </w:r>
      <w:r w:rsidRPr="00A12577">
        <w:rPr>
          <w:rFonts w:ascii="Century Gothic" w:eastAsia="Times New Roman" w:hAnsi="Century Gothic" w:cs="Arial"/>
          <w:b/>
          <w:sz w:val="24"/>
          <w:szCs w:val="24"/>
          <w:lang w:eastAsia="pt-BR"/>
        </w:rPr>
        <w:t xml:space="preserve">". </w:t>
      </w:r>
      <w:r w:rsidRPr="00A12577">
        <w:rPr>
          <w:rFonts w:ascii="Century Gothic" w:eastAsia="Times New Roman" w:hAnsi="Century Gothic" w:cs="Arial"/>
          <w:sz w:val="24"/>
          <w:szCs w:val="24"/>
          <w:lang w:eastAsia="pt-BR"/>
        </w:rPr>
        <w:t>Após leitura do parecer favorável das comissões, o projeto entrou para a segunda</w:t>
      </w:r>
      <w:r w:rsidR="00984875">
        <w:rPr>
          <w:rFonts w:ascii="Century Gothic" w:eastAsia="Times New Roman" w:hAnsi="Century Gothic" w:cs="Arial"/>
          <w:sz w:val="24"/>
          <w:szCs w:val="24"/>
          <w:lang w:eastAsia="pt-BR"/>
        </w:rPr>
        <w:t xml:space="preserve"> discussão</w:t>
      </w:r>
      <w:r w:rsidRPr="00A12577">
        <w:rPr>
          <w:rFonts w:ascii="Century Gothic" w:eastAsia="Times New Roman" w:hAnsi="Century Gothic" w:cs="Arial"/>
          <w:sz w:val="24"/>
          <w:szCs w:val="24"/>
          <w:lang w:eastAsia="pt-BR"/>
        </w:rPr>
        <w:t xml:space="preserve">. Durante a discussão, o vereador </w:t>
      </w:r>
      <w:r w:rsidR="00064BC0" w:rsidRPr="00A12577">
        <w:rPr>
          <w:rFonts w:ascii="Century Gothic" w:eastAsia="Times New Roman" w:hAnsi="Century Gothic" w:cs="Arial"/>
          <w:sz w:val="24"/>
          <w:szCs w:val="24"/>
          <w:lang w:eastAsia="pt-BR"/>
        </w:rPr>
        <w:t xml:space="preserve">Sidinei e o vereador presidente Ricardo, comentaram sobre a importância da </w:t>
      </w:r>
      <w:r w:rsidR="00064BC0" w:rsidRPr="00A12577">
        <w:rPr>
          <w:rFonts w:ascii="Century Gothic" w:eastAsia="Times New Roman" w:hAnsi="Century Gothic" w:cs="Arial"/>
          <w:sz w:val="24"/>
          <w:szCs w:val="24"/>
          <w:lang w:eastAsia="pt-BR"/>
        </w:rPr>
        <w:lastRenderedPageBreak/>
        <w:t xml:space="preserve">aprovação deste projeto para incentivar os atletas do município. </w:t>
      </w:r>
      <w:r w:rsidRPr="00A12577">
        <w:rPr>
          <w:rFonts w:ascii="Century Gothic" w:eastAsia="Times New Roman" w:hAnsi="Century Gothic" w:cs="Arial"/>
          <w:sz w:val="24"/>
          <w:szCs w:val="24"/>
          <w:lang w:eastAsia="pt-BR"/>
        </w:rPr>
        <w:t xml:space="preserve"> Após discussão o projeto entrou para votação sendo aprovado por unanimidade e encaminhado ao Executivo Municipal para </w:t>
      </w:r>
      <w:proofErr w:type="spellStart"/>
      <w:r w:rsidRPr="00A12577">
        <w:rPr>
          <w:rFonts w:ascii="Century Gothic" w:eastAsia="Times New Roman" w:hAnsi="Century Gothic" w:cs="Arial"/>
          <w:sz w:val="24"/>
          <w:szCs w:val="24"/>
          <w:lang w:eastAsia="pt-BR"/>
        </w:rPr>
        <w:t>sancionamento</w:t>
      </w:r>
      <w:proofErr w:type="spellEnd"/>
      <w:r w:rsidRPr="00A12577">
        <w:rPr>
          <w:rFonts w:ascii="Century Gothic" w:eastAsia="Times New Roman" w:hAnsi="Century Gothic" w:cs="Arial"/>
          <w:sz w:val="24"/>
          <w:szCs w:val="24"/>
          <w:lang w:eastAsia="pt-BR"/>
        </w:rPr>
        <w:t xml:space="preserve"> e publicação. Ainda na ordem do dia teve</w:t>
      </w:r>
      <w:r w:rsidRPr="00A12577">
        <w:rPr>
          <w:rFonts w:ascii="Century Gothic" w:hAnsi="Century Gothic" w:cs="Arial"/>
          <w:sz w:val="24"/>
          <w:szCs w:val="24"/>
        </w:rPr>
        <w:t xml:space="preserve"> </w:t>
      </w:r>
      <w:r w:rsidRPr="00A12577">
        <w:rPr>
          <w:rFonts w:ascii="Century Gothic" w:eastAsia="Times New Roman" w:hAnsi="Century Gothic" w:cs="Arial"/>
          <w:sz w:val="24"/>
          <w:szCs w:val="24"/>
          <w:lang w:eastAsia="pt-BR"/>
        </w:rPr>
        <w:t xml:space="preserve">apresentação do parecer das comissões, segunda discussão, apresentação de emenda e votação ao </w:t>
      </w:r>
      <w:r w:rsidRPr="00A12577">
        <w:rPr>
          <w:rFonts w:ascii="Century Gothic" w:eastAsia="Times New Roman" w:hAnsi="Century Gothic" w:cs="Arial"/>
          <w:b/>
          <w:sz w:val="24"/>
          <w:szCs w:val="24"/>
          <w:lang w:eastAsia="pt-BR"/>
        </w:rPr>
        <w:t>Projeto de Lei N. 38/2021</w:t>
      </w:r>
      <w:r w:rsidRPr="00A12577">
        <w:rPr>
          <w:rFonts w:ascii="Century Gothic" w:eastAsia="Times New Roman" w:hAnsi="Century Gothic" w:cs="Arial"/>
          <w:sz w:val="24"/>
          <w:szCs w:val="24"/>
          <w:lang w:eastAsia="pt-BR"/>
        </w:rPr>
        <w:t xml:space="preserve"> do Poder Legislativo “</w:t>
      </w:r>
      <w:r w:rsidRPr="00A12577">
        <w:rPr>
          <w:rFonts w:ascii="Century Gothic" w:eastAsia="Times New Roman" w:hAnsi="Century Gothic" w:cs="Arial"/>
          <w:i/>
          <w:sz w:val="24"/>
          <w:szCs w:val="24"/>
          <w:lang w:eastAsia="pt-BR"/>
        </w:rPr>
        <w:t xml:space="preserve">Dispõe sobre o horário de funcionamento dos bares e estabelecimentos similares e dá outras providências”. Após leitura da emenda e do parecer favorável das comissões, o projeto entrou para a segunda discussão. </w:t>
      </w:r>
      <w:r w:rsidR="00337352" w:rsidRPr="00A12577">
        <w:rPr>
          <w:rFonts w:ascii="Century Gothic" w:eastAsia="Times New Roman" w:hAnsi="Century Gothic" w:cs="Arial"/>
          <w:i/>
          <w:sz w:val="24"/>
          <w:szCs w:val="24"/>
          <w:lang w:eastAsia="pt-BR"/>
        </w:rPr>
        <w:t xml:space="preserve">Durante a discussão o vereador Sidinei </w:t>
      </w:r>
      <w:r w:rsidR="00194927" w:rsidRPr="00A12577">
        <w:rPr>
          <w:rFonts w:ascii="Century Gothic" w:eastAsia="Times New Roman" w:hAnsi="Century Gothic" w:cs="Arial"/>
          <w:i/>
          <w:sz w:val="24"/>
          <w:szCs w:val="24"/>
          <w:lang w:eastAsia="pt-BR"/>
        </w:rPr>
        <w:t xml:space="preserve">falou sobre o projeto e suas alterações atendendo assim todos os comerciantes de </w:t>
      </w:r>
      <w:r w:rsidR="00194927" w:rsidRPr="00A12577">
        <w:rPr>
          <w:rFonts w:ascii="Century Gothic" w:eastAsia="Calibri" w:hAnsi="Century Gothic" w:cs="Times New Roman"/>
          <w:sz w:val="24"/>
          <w:szCs w:val="24"/>
        </w:rPr>
        <w:t xml:space="preserve">Bares e similares. Após a discussão, o projeto e a emenda entraram para votação sendo aprovados por unanimidade e encaminhados ao Executivo Municipal para </w:t>
      </w:r>
      <w:proofErr w:type="spellStart"/>
      <w:r w:rsidR="00194927" w:rsidRPr="00A12577">
        <w:rPr>
          <w:rFonts w:ascii="Century Gothic" w:eastAsia="Calibri" w:hAnsi="Century Gothic" w:cs="Times New Roman"/>
          <w:sz w:val="24"/>
          <w:szCs w:val="24"/>
        </w:rPr>
        <w:t>sancionamento</w:t>
      </w:r>
      <w:proofErr w:type="spellEnd"/>
      <w:r w:rsidR="00194927" w:rsidRPr="00A12577">
        <w:rPr>
          <w:rFonts w:ascii="Century Gothic" w:eastAsia="Calibri" w:hAnsi="Century Gothic" w:cs="Times New Roman"/>
          <w:sz w:val="24"/>
          <w:szCs w:val="24"/>
        </w:rPr>
        <w:t xml:space="preserve"> e publicação. </w:t>
      </w:r>
      <w:r w:rsidRPr="00A12577">
        <w:rPr>
          <w:rFonts w:ascii="Century Gothic" w:hAnsi="Century Gothic" w:cs="Arial"/>
          <w:sz w:val="24"/>
          <w:szCs w:val="24"/>
        </w:rPr>
        <w:t xml:space="preserve">Ainda na ordem do dia teve a </w:t>
      </w:r>
      <w:r w:rsidRPr="00A12577">
        <w:rPr>
          <w:rFonts w:ascii="Century Gothic" w:eastAsia="Times New Roman" w:hAnsi="Century Gothic" w:cs="Arial"/>
          <w:sz w:val="24"/>
          <w:szCs w:val="24"/>
          <w:lang w:eastAsia="pt-BR"/>
        </w:rPr>
        <w:t xml:space="preserve">apresentação do parecer das comissões, apresentação de emenda, segunda discussão e votação do </w:t>
      </w:r>
      <w:r w:rsidRPr="00A12577">
        <w:rPr>
          <w:rFonts w:ascii="Century Gothic" w:eastAsia="Times New Roman" w:hAnsi="Century Gothic" w:cs="Arial"/>
          <w:b/>
          <w:sz w:val="24"/>
          <w:szCs w:val="24"/>
          <w:lang w:eastAsia="pt-BR"/>
        </w:rPr>
        <w:t>Projeto de Lei N. 37/2021</w:t>
      </w:r>
      <w:r w:rsidRPr="00A12577">
        <w:rPr>
          <w:rFonts w:ascii="Century Gothic" w:eastAsia="Times New Roman" w:hAnsi="Century Gothic" w:cs="Arial"/>
          <w:sz w:val="24"/>
          <w:szCs w:val="24"/>
          <w:lang w:eastAsia="pt-BR"/>
        </w:rPr>
        <w:t xml:space="preserve"> do Poder Legislativo que “Dispõe sobre a fixação de diárias para vereadores e servidores da Câmara Municipal de Tijucas do Sul e dá outras providências” e do </w:t>
      </w:r>
      <w:r w:rsidRPr="00A12577">
        <w:rPr>
          <w:rFonts w:ascii="Century Gothic" w:eastAsia="Times New Roman" w:hAnsi="Century Gothic" w:cs="Arial"/>
          <w:b/>
          <w:bCs/>
          <w:iCs/>
          <w:sz w:val="24"/>
          <w:szCs w:val="24"/>
          <w:lang w:eastAsia="pt-BR"/>
        </w:rPr>
        <w:t>Projeto de Lei N</w:t>
      </w:r>
      <w:r w:rsidRPr="00A12577">
        <w:rPr>
          <w:rFonts w:ascii="Century Gothic" w:eastAsia="Times New Roman" w:hAnsi="Century Gothic" w:cs="Arial"/>
          <w:b/>
          <w:bCs/>
          <w:iCs/>
          <w:sz w:val="24"/>
          <w:szCs w:val="24"/>
          <w:vertAlign w:val="superscript"/>
          <w:lang w:eastAsia="pt-BR"/>
        </w:rPr>
        <w:t>0</w:t>
      </w:r>
      <w:r w:rsidRPr="00A12577">
        <w:rPr>
          <w:rFonts w:ascii="Century Gothic" w:eastAsia="Times New Roman" w:hAnsi="Century Gothic" w:cs="Arial"/>
          <w:b/>
          <w:bCs/>
          <w:iCs/>
          <w:sz w:val="24"/>
          <w:szCs w:val="24"/>
          <w:lang w:eastAsia="pt-BR"/>
        </w:rPr>
        <w:t xml:space="preserve"> 31/2021</w:t>
      </w:r>
      <w:r w:rsidRPr="00A12577">
        <w:rPr>
          <w:rFonts w:ascii="Century Gothic" w:eastAsia="Times New Roman" w:hAnsi="Century Gothic" w:cs="Arial"/>
          <w:bCs/>
          <w:iCs/>
          <w:sz w:val="24"/>
          <w:szCs w:val="24"/>
          <w:lang w:eastAsia="pt-BR"/>
        </w:rPr>
        <w:t xml:space="preserve"> do Poder Executivo que “</w:t>
      </w:r>
      <w:r w:rsidRPr="00A12577">
        <w:rPr>
          <w:rFonts w:ascii="Century Gothic" w:eastAsia="Times New Roman" w:hAnsi="Century Gothic" w:cs="Arial"/>
          <w:sz w:val="24"/>
          <w:szCs w:val="24"/>
          <w:lang w:eastAsia="pt-BR"/>
        </w:rPr>
        <w:t>Dispõe sobre a concessão de diária aos servidores e agentes políticos dos órgãos da administração pública direta e indireta e aos membros dos conselhos municipais e dá outras providências”. Após leitura do parec</w:t>
      </w:r>
      <w:r w:rsidR="007D3A14" w:rsidRPr="00A12577">
        <w:rPr>
          <w:rFonts w:ascii="Century Gothic" w:eastAsia="Times New Roman" w:hAnsi="Century Gothic" w:cs="Arial"/>
          <w:sz w:val="24"/>
          <w:szCs w:val="24"/>
          <w:lang w:eastAsia="pt-BR"/>
        </w:rPr>
        <w:t>er das comissões e das emendas o projeto entrou para a segunda discussão.</w:t>
      </w:r>
      <w:r w:rsidR="00337352" w:rsidRPr="00A12577">
        <w:rPr>
          <w:rFonts w:ascii="Century Gothic" w:eastAsia="Times New Roman" w:hAnsi="Century Gothic" w:cs="Arial"/>
          <w:b/>
          <w:color w:val="FF0000"/>
          <w:sz w:val="24"/>
          <w:szCs w:val="24"/>
          <w:lang w:eastAsia="pt-BR"/>
        </w:rPr>
        <w:t xml:space="preserve"> </w:t>
      </w:r>
      <w:r w:rsidR="00337352" w:rsidRPr="00A12577">
        <w:rPr>
          <w:rFonts w:ascii="Century Gothic" w:eastAsia="Times New Roman" w:hAnsi="Century Gothic" w:cs="Arial"/>
          <w:sz w:val="24"/>
          <w:szCs w:val="24"/>
          <w:lang w:eastAsia="pt-BR"/>
        </w:rPr>
        <w:t>Durante</w:t>
      </w:r>
      <w:r w:rsidR="00337352" w:rsidRPr="00A12577">
        <w:rPr>
          <w:rFonts w:ascii="Century Gothic" w:eastAsia="Times New Roman" w:hAnsi="Century Gothic" w:cs="Arial"/>
          <w:b/>
          <w:color w:val="FF0000"/>
          <w:sz w:val="24"/>
          <w:szCs w:val="24"/>
          <w:lang w:eastAsia="pt-BR"/>
        </w:rPr>
        <w:t xml:space="preserve"> </w:t>
      </w:r>
      <w:r w:rsidR="00337352" w:rsidRPr="00A12577">
        <w:rPr>
          <w:rFonts w:ascii="Century Gothic" w:eastAsia="Times New Roman" w:hAnsi="Century Gothic" w:cs="Arial"/>
          <w:sz w:val="24"/>
          <w:szCs w:val="24"/>
          <w:lang w:eastAsia="pt-BR"/>
        </w:rPr>
        <w:t>a discussão o vereador Sidinei esclareceu que a Lei já existe no município e que estão votando é uma regulamentação a qual vem para atualizar os valores, pois acredita que o servidor que não se capacita fica para trás e quem perde é</w:t>
      </w:r>
      <w:proofErr w:type="gramStart"/>
      <w:r w:rsidR="00337352" w:rsidRPr="00A12577">
        <w:rPr>
          <w:rFonts w:ascii="Century Gothic" w:eastAsia="Times New Roman" w:hAnsi="Century Gothic" w:cs="Arial"/>
          <w:sz w:val="24"/>
          <w:szCs w:val="24"/>
          <w:lang w:eastAsia="pt-BR"/>
        </w:rPr>
        <w:t xml:space="preserve"> </w:t>
      </w:r>
      <w:r w:rsidR="00984875">
        <w:rPr>
          <w:rFonts w:ascii="Century Gothic" w:eastAsia="Times New Roman" w:hAnsi="Century Gothic" w:cs="Arial"/>
          <w:sz w:val="24"/>
          <w:szCs w:val="24"/>
          <w:lang w:eastAsia="pt-BR"/>
        </w:rPr>
        <w:t xml:space="preserve"> </w:t>
      </w:r>
      <w:proofErr w:type="gramEnd"/>
      <w:r w:rsidR="00984875">
        <w:rPr>
          <w:rFonts w:ascii="Century Gothic" w:eastAsia="Times New Roman" w:hAnsi="Century Gothic" w:cs="Arial"/>
          <w:sz w:val="24"/>
          <w:szCs w:val="24"/>
          <w:lang w:eastAsia="pt-BR"/>
        </w:rPr>
        <w:t xml:space="preserve">a </w:t>
      </w:r>
      <w:r w:rsidR="00337352" w:rsidRPr="00A12577">
        <w:rPr>
          <w:rFonts w:ascii="Century Gothic" w:eastAsia="Times New Roman" w:hAnsi="Century Gothic" w:cs="Arial"/>
          <w:sz w:val="24"/>
          <w:szCs w:val="24"/>
          <w:lang w:eastAsia="pt-BR"/>
        </w:rPr>
        <w:t xml:space="preserve">administração pública. Falou sobre a limitação de valores referente a esta nova proposição. Quanto ao projeto de lei 37/2021 que se refere ao Poder Legislativo, o vereador também esclareceu que já existia essa concessão de diárias desde 2009, mas era através de Resolução. Disse que também está sendo limitado o número de diárias sendo apenas 03 por ano e somente para cursos de capacitação, pois os vereadores também precisam de cursos de </w:t>
      </w:r>
      <w:r w:rsidR="00337352" w:rsidRPr="00A12577">
        <w:rPr>
          <w:rFonts w:ascii="Century Gothic" w:eastAsia="Times New Roman" w:hAnsi="Century Gothic" w:cs="Arial"/>
          <w:sz w:val="24"/>
          <w:szCs w:val="24"/>
          <w:lang w:eastAsia="pt-BR"/>
        </w:rPr>
        <w:lastRenderedPageBreak/>
        <w:t>capacitação para melhor atender as leis que são discutidas e aprovadas nesta Casa. O vereador também esclareceu que todas as concessões de diárias estarão como sempre estiveram no Portal transparência para qualquer cidadão que queira acompanhar. O vereador Adilson deixou claro que é contra a concessão de diárias para vereadores, mas é a favor de concessão somente para os servidores municipais. O vereador Everaldo também comentou sobre</w:t>
      </w:r>
      <w:proofErr w:type="gramStart"/>
      <w:r w:rsidR="00337352" w:rsidRPr="00A12577">
        <w:rPr>
          <w:rFonts w:ascii="Century Gothic" w:eastAsia="Times New Roman" w:hAnsi="Century Gothic" w:cs="Arial"/>
          <w:sz w:val="24"/>
          <w:szCs w:val="24"/>
          <w:lang w:eastAsia="pt-BR"/>
        </w:rPr>
        <w:t xml:space="preserve">  </w:t>
      </w:r>
      <w:proofErr w:type="gramEnd"/>
      <w:r w:rsidR="00337352" w:rsidRPr="00A12577">
        <w:rPr>
          <w:rFonts w:ascii="Century Gothic" w:eastAsia="Times New Roman" w:hAnsi="Century Gothic" w:cs="Arial"/>
          <w:sz w:val="24"/>
          <w:szCs w:val="24"/>
          <w:lang w:eastAsia="pt-BR"/>
        </w:rPr>
        <w:t>projeto e disse por ser um projeto</w:t>
      </w:r>
      <w:r w:rsidR="00984875">
        <w:rPr>
          <w:rFonts w:ascii="Century Gothic" w:eastAsia="Times New Roman" w:hAnsi="Century Gothic" w:cs="Arial"/>
          <w:sz w:val="24"/>
          <w:szCs w:val="24"/>
          <w:lang w:eastAsia="pt-BR"/>
        </w:rPr>
        <w:t xml:space="preserve"> polêmico, porém nunca houve mau</w:t>
      </w:r>
      <w:r w:rsidR="00337352" w:rsidRPr="00A12577">
        <w:rPr>
          <w:rFonts w:ascii="Century Gothic" w:eastAsia="Times New Roman" w:hAnsi="Century Gothic" w:cs="Arial"/>
          <w:sz w:val="24"/>
          <w:szCs w:val="24"/>
          <w:lang w:eastAsia="pt-BR"/>
        </w:rPr>
        <w:t xml:space="preserve"> uso de dinheiro. Disse ainda que os vereadores desta gestão até a presente data já conseguiram mais de 10.000.000 (dez milhões) de recursos para o Município. Falou sobre a impor</w:t>
      </w:r>
      <w:r w:rsidR="00984875">
        <w:rPr>
          <w:rFonts w:ascii="Century Gothic" w:eastAsia="Times New Roman" w:hAnsi="Century Gothic" w:cs="Arial"/>
          <w:sz w:val="24"/>
          <w:szCs w:val="24"/>
          <w:lang w:eastAsia="pt-BR"/>
        </w:rPr>
        <w:t>tância do Portal transparência através do</w:t>
      </w:r>
      <w:r w:rsidR="00337352" w:rsidRPr="00A12577">
        <w:rPr>
          <w:rFonts w:ascii="Century Gothic" w:eastAsia="Times New Roman" w:hAnsi="Century Gothic" w:cs="Arial"/>
          <w:sz w:val="24"/>
          <w:szCs w:val="24"/>
          <w:lang w:eastAsia="pt-BR"/>
        </w:rPr>
        <w:t xml:space="preserve"> qual qualquer pessoa tem acesso e diante dos recursos que já foram conseguidos para o município através dos vereadores,</w:t>
      </w:r>
      <w:r w:rsidR="00984875">
        <w:rPr>
          <w:rFonts w:ascii="Century Gothic" w:eastAsia="Times New Roman" w:hAnsi="Century Gothic" w:cs="Arial"/>
          <w:sz w:val="24"/>
          <w:szCs w:val="24"/>
          <w:lang w:eastAsia="pt-BR"/>
        </w:rPr>
        <w:t xml:space="preserve"> ele</w:t>
      </w:r>
      <w:r w:rsidR="00337352" w:rsidRPr="00A12577">
        <w:rPr>
          <w:rFonts w:ascii="Century Gothic" w:eastAsia="Times New Roman" w:hAnsi="Century Gothic" w:cs="Arial"/>
          <w:sz w:val="24"/>
          <w:szCs w:val="24"/>
          <w:lang w:eastAsia="pt-BR"/>
        </w:rPr>
        <w:t xml:space="preserve"> não vê nenhum impedimento da concessão</w:t>
      </w:r>
      <w:r w:rsidR="00984875">
        <w:rPr>
          <w:rFonts w:ascii="Century Gothic" w:eastAsia="Times New Roman" w:hAnsi="Century Gothic" w:cs="Arial"/>
          <w:sz w:val="24"/>
          <w:szCs w:val="24"/>
          <w:lang w:eastAsia="pt-BR"/>
        </w:rPr>
        <w:t xml:space="preserve"> de diária, pois o vereador está</w:t>
      </w:r>
      <w:r w:rsidR="00337352" w:rsidRPr="00A12577">
        <w:rPr>
          <w:rFonts w:ascii="Century Gothic" w:eastAsia="Times New Roman" w:hAnsi="Century Gothic" w:cs="Arial"/>
          <w:sz w:val="24"/>
          <w:szCs w:val="24"/>
          <w:lang w:eastAsia="pt-BR"/>
        </w:rPr>
        <w:t xml:space="preserve"> buscando benefícios para o município. O vereador </w:t>
      </w:r>
      <w:proofErr w:type="spellStart"/>
      <w:r w:rsidR="00337352" w:rsidRPr="00A12577">
        <w:rPr>
          <w:rFonts w:ascii="Century Gothic" w:eastAsia="Times New Roman" w:hAnsi="Century Gothic" w:cs="Arial"/>
          <w:sz w:val="24"/>
          <w:szCs w:val="24"/>
          <w:lang w:eastAsia="pt-BR"/>
        </w:rPr>
        <w:t>Patiorna</w:t>
      </w:r>
      <w:proofErr w:type="spellEnd"/>
      <w:r w:rsidR="00337352" w:rsidRPr="00A12577">
        <w:rPr>
          <w:rFonts w:ascii="Century Gothic" w:eastAsia="Times New Roman" w:hAnsi="Century Gothic" w:cs="Arial"/>
          <w:sz w:val="24"/>
          <w:szCs w:val="24"/>
          <w:lang w:eastAsia="pt-BR"/>
        </w:rPr>
        <w:t xml:space="preserve">, também comentou </w:t>
      </w:r>
      <w:r w:rsidR="00984875">
        <w:rPr>
          <w:rFonts w:ascii="Century Gothic" w:eastAsia="Times New Roman" w:hAnsi="Century Gothic" w:cs="Arial"/>
          <w:sz w:val="24"/>
          <w:szCs w:val="24"/>
          <w:lang w:eastAsia="pt-BR"/>
        </w:rPr>
        <w:t>sobre o projeto e falou que está</w:t>
      </w:r>
      <w:r w:rsidR="00337352" w:rsidRPr="00A12577">
        <w:rPr>
          <w:rFonts w:ascii="Century Gothic" w:eastAsia="Times New Roman" w:hAnsi="Century Gothic" w:cs="Arial"/>
          <w:sz w:val="24"/>
          <w:szCs w:val="24"/>
          <w:lang w:eastAsia="pt-BR"/>
        </w:rPr>
        <w:t xml:space="preserve"> na Câmara há 09 anos e nunca houve gasto extrapolado com diárias. A vereadora Raquel também comentou sobre o projeto a qual falou da importância da capacitação dos vereadores, pois as leis mudam constantemente e é preciso que o vereador acompanhe essas alterações para contribuir com o município. Esclareceu que a concessão de diárias terá que ser através de requerimento e autorização do presidente e o presidente terá que analisar o curso o </w:t>
      </w:r>
      <w:r w:rsidR="00984875">
        <w:rPr>
          <w:rFonts w:ascii="Century Gothic" w:eastAsia="Times New Roman" w:hAnsi="Century Gothic" w:cs="Arial"/>
          <w:sz w:val="24"/>
          <w:szCs w:val="24"/>
          <w:lang w:eastAsia="pt-BR"/>
        </w:rPr>
        <w:t>qual o vereador está solicitando, bem como a empresa que está</w:t>
      </w:r>
      <w:r w:rsidR="00337352" w:rsidRPr="00A12577">
        <w:rPr>
          <w:rFonts w:ascii="Century Gothic" w:eastAsia="Times New Roman" w:hAnsi="Century Gothic" w:cs="Arial"/>
          <w:sz w:val="24"/>
          <w:szCs w:val="24"/>
          <w:lang w:eastAsia="pt-BR"/>
        </w:rPr>
        <w:t xml:space="preserve"> oferecendo o curso</w:t>
      </w:r>
      <w:r w:rsidR="00984875">
        <w:rPr>
          <w:rFonts w:ascii="Century Gothic" w:eastAsia="Times New Roman" w:hAnsi="Century Gothic" w:cs="Arial"/>
          <w:sz w:val="24"/>
          <w:szCs w:val="24"/>
          <w:lang w:eastAsia="pt-BR"/>
        </w:rPr>
        <w:t>,</w:t>
      </w:r>
      <w:r w:rsidR="00337352" w:rsidRPr="00A12577">
        <w:rPr>
          <w:rFonts w:ascii="Century Gothic" w:eastAsia="Times New Roman" w:hAnsi="Century Gothic" w:cs="Arial"/>
          <w:sz w:val="24"/>
          <w:szCs w:val="24"/>
          <w:lang w:eastAsia="pt-BR"/>
        </w:rPr>
        <w:t xml:space="preserve"> se é uma empresa séria e se o tema do curso irá contribuir no trabalho do vereador. Esclareceu também que todas essas informações estarão disponíveis no portal transparência para qualquer cidadão acessar e acompanhar. O vereador Tute também comentou sobre a importância de estar se atualizando e se capacitando sempre. O vereador e presidente Ricardo, comentou sobre o projeto. Disse que todas as gestões que por aqui passaram nunca foram extrapoladas</w:t>
      </w:r>
      <w:r w:rsidR="00984875">
        <w:rPr>
          <w:rFonts w:ascii="Century Gothic" w:eastAsia="Times New Roman" w:hAnsi="Century Gothic" w:cs="Arial"/>
          <w:sz w:val="24"/>
          <w:szCs w:val="24"/>
          <w:lang w:eastAsia="pt-BR"/>
        </w:rPr>
        <w:t xml:space="preserve"> em</w:t>
      </w:r>
      <w:r w:rsidR="00337352" w:rsidRPr="00A12577">
        <w:rPr>
          <w:rFonts w:ascii="Century Gothic" w:eastAsia="Times New Roman" w:hAnsi="Century Gothic" w:cs="Arial"/>
          <w:sz w:val="24"/>
          <w:szCs w:val="24"/>
          <w:lang w:eastAsia="pt-BR"/>
        </w:rPr>
        <w:t xml:space="preserve"> valores com diárias, e sempre esteve publicada no Portal Transparência para qualquer pessoa que queira acompanhar. </w:t>
      </w:r>
      <w:r w:rsidR="00337352" w:rsidRPr="00A12577">
        <w:rPr>
          <w:rFonts w:ascii="Century Gothic" w:hAnsi="Century Gothic" w:cs="Arial"/>
          <w:sz w:val="24"/>
          <w:szCs w:val="24"/>
        </w:rPr>
        <w:t xml:space="preserve">Após discussão, o presidente colocou em votação o projeto e a emenda, onde ambos foram aprovados </w:t>
      </w:r>
      <w:r w:rsidR="00337352" w:rsidRPr="00A12577">
        <w:rPr>
          <w:rFonts w:ascii="Century Gothic" w:hAnsi="Century Gothic" w:cs="Arial"/>
          <w:sz w:val="24"/>
          <w:szCs w:val="24"/>
        </w:rPr>
        <w:lastRenderedPageBreak/>
        <w:t xml:space="preserve">por maioria absoluta e encaminhados ao Executivo Municipal para </w:t>
      </w:r>
      <w:proofErr w:type="spellStart"/>
      <w:r w:rsidR="00337352" w:rsidRPr="00A12577">
        <w:rPr>
          <w:rFonts w:ascii="Century Gothic" w:hAnsi="Century Gothic" w:cs="Arial"/>
          <w:sz w:val="24"/>
          <w:szCs w:val="24"/>
        </w:rPr>
        <w:t>sancionamento</w:t>
      </w:r>
      <w:proofErr w:type="spellEnd"/>
      <w:r w:rsidR="00337352" w:rsidRPr="00A12577">
        <w:rPr>
          <w:rFonts w:ascii="Century Gothic" w:hAnsi="Century Gothic" w:cs="Arial"/>
          <w:sz w:val="24"/>
          <w:szCs w:val="24"/>
        </w:rPr>
        <w:t xml:space="preserve"> e publicação.</w:t>
      </w:r>
      <w:r w:rsidR="00194927" w:rsidRPr="00A12577">
        <w:rPr>
          <w:rFonts w:ascii="Century Gothic" w:eastAsia="Times New Roman" w:hAnsi="Century Gothic" w:cs="Arial"/>
          <w:sz w:val="24"/>
          <w:szCs w:val="24"/>
          <w:lang w:eastAsia="pt-BR"/>
        </w:rPr>
        <w:t xml:space="preserve"> </w:t>
      </w:r>
      <w:r w:rsidR="007D3A14" w:rsidRPr="00A12577">
        <w:rPr>
          <w:rFonts w:ascii="Century Gothic" w:eastAsia="Times New Roman" w:hAnsi="Century Gothic" w:cs="Arial"/>
          <w:sz w:val="24"/>
          <w:szCs w:val="24"/>
          <w:lang w:eastAsia="pt-BR"/>
        </w:rPr>
        <w:t xml:space="preserve">Dando continuidade a ordem do dia teve a </w:t>
      </w:r>
      <w:r w:rsidR="007D3A14" w:rsidRPr="00A12577">
        <w:rPr>
          <w:rFonts w:ascii="Century Gothic" w:eastAsia="Times New Roman" w:hAnsi="Century Gothic" w:cs="Arial"/>
          <w:bCs/>
          <w:iCs/>
          <w:sz w:val="24"/>
          <w:szCs w:val="24"/>
          <w:lang w:eastAsia="pt-BR"/>
        </w:rPr>
        <w:t>s</w:t>
      </w:r>
      <w:r w:rsidRPr="00A12577">
        <w:rPr>
          <w:rFonts w:ascii="Century Gothic" w:eastAsia="Times New Roman" w:hAnsi="Century Gothic" w:cs="Arial"/>
          <w:bCs/>
          <w:iCs/>
          <w:sz w:val="24"/>
          <w:szCs w:val="24"/>
          <w:lang w:eastAsia="pt-BR"/>
        </w:rPr>
        <w:t xml:space="preserve">egunda discussão, leitura do parecer das comissões, apresentação de emenda e votação do </w:t>
      </w:r>
      <w:r w:rsidRPr="00A12577">
        <w:rPr>
          <w:rFonts w:ascii="Century Gothic" w:eastAsia="Times New Roman" w:hAnsi="Century Gothic" w:cs="Arial"/>
          <w:b/>
          <w:bCs/>
          <w:iCs/>
          <w:sz w:val="24"/>
          <w:szCs w:val="24"/>
          <w:lang w:eastAsia="pt-BR"/>
        </w:rPr>
        <w:t>Projeto de Lei N</w:t>
      </w:r>
      <w:r w:rsidRPr="00A12577">
        <w:rPr>
          <w:rFonts w:ascii="Century Gothic" w:eastAsia="Times New Roman" w:hAnsi="Century Gothic" w:cs="Arial"/>
          <w:b/>
          <w:bCs/>
          <w:iCs/>
          <w:sz w:val="24"/>
          <w:szCs w:val="24"/>
          <w:vertAlign w:val="superscript"/>
          <w:lang w:eastAsia="pt-BR"/>
        </w:rPr>
        <w:t>0</w:t>
      </w:r>
      <w:r w:rsidRPr="00A12577">
        <w:rPr>
          <w:rFonts w:ascii="Century Gothic" w:eastAsia="Times New Roman" w:hAnsi="Century Gothic" w:cs="Arial"/>
          <w:b/>
          <w:bCs/>
          <w:iCs/>
          <w:sz w:val="24"/>
          <w:szCs w:val="24"/>
          <w:lang w:eastAsia="pt-BR"/>
        </w:rPr>
        <w:t xml:space="preserve"> 33/2021</w:t>
      </w:r>
      <w:r w:rsidRPr="00A12577">
        <w:rPr>
          <w:rFonts w:ascii="Century Gothic" w:eastAsia="Times New Roman" w:hAnsi="Century Gothic" w:cs="Arial"/>
          <w:bCs/>
          <w:iCs/>
          <w:sz w:val="24"/>
          <w:szCs w:val="24"/>
          <w:lang w:eastAsia="pt-BR"/>
        </w:rPr>
        <w:t xml:space="preserve"> do Poder Executivo que “</w:t>
      </w:r>
      <w:r w:rsidRPr="00A12577">
        <w:rPr>
          <w:rFonts w:ascii="Century Gothic" w:eastAsia="Times New Roman" w:hAnsi="Century Gothic" w:cs="Arial"/>
          <w:sz w:val="24"/>
          <w:szCs w:val="24"/>
          <w:lang w:eastAsia="pt-BR"/>
        </w:rPr>
        <w:t>ALTERA A LEI N° 50, DE 08 DE DEZEMBRO DE 2005”.</w:t>
      </w:r>
      <w:r w:rsidR="007D3A14" w:rsidRPr="00A12577">
        <w:rPr>
          <w:rFonts w:ascii="Century Gothic" w:eastAsia="Times New Roman" w:hAnsi="Century Gothic" w:cs="Arial"/>
          <w:sz w:val="24"/>
          <w:szCs w:val="24"/>
          <w:lang w:eastAsia="pt-BR"/>
        </w:rPr>
        <w:t xml:space="preserve"> Após leitura do parecer das comissões e leitura da emenda, o projeto entrou para a segunda discussão</w:t>
      </w:r>
      <w:r w:rsidR="007D3A14" w:rsidRPr="00A12577">
        <w:rPr>
          <w:rFonts w:ascii="Century Gothic" w:eastAsia="Times New Roman" w:hAnsi="Century Gothic" w:cs="Arial"/>
          <w:b/>
          <w:sz w:val="24"/>
          <w:szCs w:val="24"/>
          <w:lang w:eastAsia="pt-BR"/>
        </w:rPr>
        <w:t>.</w:t>
      </w:r>
      <w:r w:rsidR="00194927" w:rsidRPr="00A12577">
        <w:rPr>
          <w:rFonts w:ascii="Century Gothic" w:eastAsia="Times New Roman" w:hAnsi="Century Gothic" w:cs="Arial"/>
          <w:b/>
          <w:sz w:val="24"/>
          <w:szCs w:val="24"/>
          <w:lang w:eastAsia="pt-BR"/>
        </w:rPr>
        <w:t xml:space="preserve"> </w:t>
      </w:r>
      <w:r w:rsidR="00194927" w:rsidRPr="00A12577">
        <w:rPr>
          <w:rFonts w:ascii="Century Gothic" w:eastAsia="Times New Roman" w:hAnsi="Century Gothic" w:cs="Arial"/>
          <w:sz w:val="24"/>
          <w:szCs w:val="24"/>
          <w:lang w:eastAsia="pt-BR"/>
        </w:rPr>
        <w:t>Durante a discussão, os vereadores Adilson, Sidinei, Everal</w:t>
      </w:r>
      <w:r w:rsidR="00984875">
        <w:rPr>
          <w:rFonts w:ascii="Century Gothic" w:eastAsia="Times New Roman" w:hAnsi="Century Gothic" w:cs="Arial"/>
          <w:sz w:val="24"/>
          <w:szCs w:val="24"/>
          <w:lang w:eastAsia="pt-BR"/>
        </w:rPr>
        <w:t>do</w:t>
      </w:r>
      <w:r w:rsidR="00194927" w:rsidRPr="00A12577">
        <w:rPr>
          <w:rFonts w:ascii="Century Gothic" w:eastAsia="Times New Roman" w:hAnsi="Century Gothic" w:cs="Arial"/>
          <w:sz w:val="24"/>
          <w:szCs w:val="24"/>
          <w:lang w:eastAsia="pt-BR"/>
        </w:rPr>
        <w:t xml:space="preserve"> e Ricardo comentaram sobre a importância do projeto no sentido de beneficiar o motorista que na maioria das vezes acaba ficando o dia todo em Curitiba e região muitas vezes somente com uma refeição. A</w:t>
      </w:r>
      <w:r w:rsidR="007D3A14" w:rsidRPr="00A12577">
        <w:rPr>
          <w:rFonts w:ascii="Century Gothic" w:eastAsia="Times New Roman" w:hAnsi="Century Gothic" w:cs="Arial"/>
          <w:sz w:val="24"/>
          <w:szCs w:val="24"/>
          <w:lang w:eastAsia="pt-BR"/>
        </w:rPr>
        <w:t xml:space="preserve">pós a discussão, o projeto e a emenda entraram para votação, sendo ambos aprovados por unanimidade e encaminhado ao Executivo Municipal para </w:t>
      </w:r>
      <w:proofErr w:type="spellStart"/>
      <w:r w:rsidR="007D3A14" w:rsidRPr="00A12577">
        <w:rPr>
          <w:rFonts w:ascii="Century Gothic" w:eastAsia="Times New Roman" w:hAnsi="Century Gothic" w:cs="Arial"/>
          <w:sz w:val="24"/>
          <w:szCs w:val="24"/>
          <w:lang w:eastAsia="pt-BR"/>
        </w:rPr>
        <w:t>sancionamento</w:t>
      </w:r>
      <w:proofErr w:type="spellEnd"/>
      <w:r w:rsidR="007D3A14" w:rsidRPr="00A12577">
        <w:rPr>
          <w:rFonts w:ascii="Century Gothic" w:eastAsia="Times New Roman" w:hAnsi="Century Gothic" w:cs="Arial"/>
          <w:sz w:val="24"/>
          <w:szCs w:val="24"/>
          <w:lang w:eastAsia="pt-BR"/>
        </w:rPr>
        <w:t xml:space="preserve"> e publicação. Ainda na ordem do dia teve a a</w:t>
      </w:r>
      <w:r w:rsidRPr="00A12577">
        <w:rPr>
          <w:rFonts w:ascii="Century Gothic" w:eastAsia="Times New Roman" w:hAnsi="Century Gothic" w:cs="Arial"/>
          <w:sz w:val="24"/>
          <w:szCs w:val="24"/>
          <w:lang w:eastAsia="pt-BR"/>
        </w:rPr>
        <w:t xml:space="preserve">presentação do </w:t>
      </w:r>
      <w:r w:rsidRPr="00A12577">
        <w:rPr>
          <w:rFonts w:ascii="Century Gothic" w:eastAsia="Times New Roman" w:hAnsi="Century Gothic" w:cs="Arial"/>
          <w:b/>
          <w:sz w:val="24"/>
          <w:szCs w:val="24"/>
          <w:lang w:eastAsia="pt-BR"/>
        </w:rPr>
        <w:t>Projeto de Lei N</w:t>
      </w:r>
      <w:r w:rsidRPr="00A12577">
        <w:rPr>
          <w:rFonts w:ascii="Century Gothic" w:eastAsia="Times New Roman" w:hAnsi="Century Gothic" w:cs="Arial"/>
          <w:b/>
          <w:sz w:val="24"/>
          <w:szCs w:val="24"/>
          <w:vertAlign w:val="superscript"/>
          <w:lang w:eastAsia="pt-BR"/>
        </w:rPr>
        <w:t>0</w:t>
      </w:r>
      <w:r w:rsidRPr="00A12577">
        <w:rPr>
          <w:rFonts w:ascii="Century Gothic" w:eastAsia="Times New Roman" w:hAnsi="Century Gothic" w:cs="Arial"/>
          <w:b/>
          <w:sz w:val="24"/>
          <w:szCs w:val="24"/>
          <w:lang w:eastAsia="pt-BR"/>
        </w:rPr>
        <w:t xml:space="preserve"> 42/2021</w:t>
      </w:r>
      <w:r w:rsidRPr="00A12577">
        <w:rPr>
          <w:rFonts w:ascii="Century Gothic" w:eastAsia="Times New Roman" w:hAnsi="Century Gothic" w:cs="Arial"/>
          <w:sz w:val="24"/>
          <w:szCs w:val="24"/>
          <w:lang w:eastAsia="pt-BR"/>
        </w:rPr>
        <w:t xml:space="preserve"> do Poder Legislativo que “</w:t>
      </w:r>
      <w:r w:rsidRPr="00A12577">
        <w:rPr>
          <w:rFonts w:ascii="Century Gothic" w:eastAsia="Arial" w:hAnsi="Century Gothic" w:cs="Arial"/>
          <w:sz w:val="24"/>
          <w:szCs w:val="24"/>
          <w:lang w:eastAsia="pt-BR"/>
        </w:rPr>
        <w:t xml:space="preserve">Altera a Lei 615, de 27 de dezembro de 2017, que </w:t>
      </w:r>
      <w:r w:rsidRPr="00A12577">
        <w:rPr>
          <w:rFonts w:ascii="Century Gothic" w:eastAsia="Times New Roman" w:hAnsi="Century Gothic" w:cs="Arial"/>
          <w:sz w:val="24"/>
          <w:szCs w:val="24"/>
          <w:lang w:eastAsia="pt-BR"/>
        </w:rPr>
        <w:t>“</w:t>
      </w:r>
      <w:r w:rsidRPr="00A12577">
        <w:rPr>
          <w:rFonts w:ascii="Century Gothic" w:eastAsia="Times New Roman" w:hAnsi="Century Gothic" w:cs="Arial"/>
          <w:bCs/>
          <w:kern w:val="36"/>
          <w:sz w:val="24"/>
          <w:szCs w:val="24"/>
          <w:lang w:eastAsia="pt-BR"/>
        </w:rPr>
        <w:t>Cria o Programa de Estágio Meu Primeiro Emprego na Câmara Municipal e dá outras providências</w:t>
      </w:r>
      <w:r w:rsidRPr="00A12577">
        <w:rPr>
          <w:rFonts w:ascii="Century Gothic" w:eastAsia="Times New Roman" w:hAnsi="Century Gothic" w:cs="Arial"/>
          <w:sz w:val="24"/>
          <w:szCs w:val="24"/>
          <w:lang w:eastAsia="pt-BR"/>
        </w:rPr>
        <w:t>.”</w:t>
      </w:r>
      <w:proofErr w:type="gramStart"/>
      <w:r w:rsidR="007D3A14" w:rsidRPr="00A12577">
        <w:rPr>
          <w:rFonts w:ascii="Century Gothic" w:eastAsia="Times New Roman" w:hAnsi="Century Gothic" w:cs="Arial"/>
          <w:sz w:val="24"/>
          <w:szCs w:val="24"/>
          <w:lang w:eastAsia="pt-BR"/>
        </w:rPr>
        <w:t xml:space="preserve"> </w:t>
      </w:r>
      <w:r w:rsidR="00D44307" w:rsidRPr="00A12577">
        <w:rPr>
          <w:rFonts w:ascii="Century Gothic" w:eastAsia="Times New Roman" w:hAnsi="Century Gothic" w:cs="Arial"/>
          <w:sz w:val="24"/>
          <w:szCs w:val="24"/>
          <w:lang w:eastAsia="pt-BR"/>
        </w:rPr>
        <w:t xml:space="preserve"> </w:t>
      </w:r>
      <w:proofErr w:type="gramEnd"/>
      <w:r w:rsidR="007D3A14" w:rsidRPr="00A12577">
        <w:rPr>
          <w:rFonts w:ascii="Century Gothic" w:eastAsia="Times New Roman" w:hAnsi="Century Gothic" w:cs="Arial"/>
          <w:sz w:val="24"/>
          <w:szCs w:val="24"/>
          <w:lang w:eastAsia="pt-BR"/>
        </w:rPr>
        <w:t xml:space="preserve">Após leitura da mensagem o projeto foi encaminhado para a comissão de Legislação, Justiça e Redação Final. </w:t>
      </w:r>
      <w:r w:rsidR="00194927" w:rsidRPr="00A12577">
        <w:rPr>
          <w:rFonts w:ascii="Century Gothic" w:eastAsia="Times New Roman" w:hAnsi="Century Gothic" w:cs="Arial"/>
          <w:sz w:val="24"/>
          <w:szCs w:val="24"/>
          <w:lang w:eastAsia="pt-BR"/>
        </w:rPr>
        <w:t xml:space="preserve">Dando continuidade a ordem do dia teve a primeira discussão do </w:t>
      </w:r>
      <w:r w:rsidR="00194927" w:rsidRPr="00A12577">
        <w:rPr>
          <w:rFonts w:ascii="Century Gothic" w:eastAsia="Times New Roman" w:hAnsi="Century Gothic" w:cs="Arial"/>
          <w:b/>
          <w:sz w:val="24"/>
          <w:szCs w:val="24"/>
          <w:lang w:eastAsia="pt-BR"/>
        </w:rPr>
        <w:t>Projeto de Lei N</w:t>
      </w:r>
      <w:r w:rsidR="00194927" w:rsidRPr="00A12577">
        <w:rPr>
          <w:rFonts w:ascii="Century Gothic" w:eastAsia="Times New Roman" w:hAnsi="Century Gothic" w:cs="Arial"/>
          <w:b/>
          <w:sz w:val="24"/>
          <w:szCs w:val="24"/>
          <w:vertAlign w:val="superscript"/>
          <w:lang w:eastAsia="pt-BR"/>
        </w:rPr>
        <w:t>0</w:t>
      </w:r>
      <w:r w:rsidR="00194927" w:rsidRPr="00A12577">
        <w:rPr>
          <w:rFonts w:ascii="Century Gothic" w:eastAsia="Times New Roman" w:hAnsi="Century Gothic" w:cs="Arial"/>
          <w:b/>
          <w:sz w:val="24"/>
          <w:szCs w:val="24"/>
          <w:lang w:eastAsia="pt-BR"/>
        </w:rPr>
        <w:t xml:space="preserve"> 36/2021</w:t>
      </w:r>
      <w:r w:rsidR="00194927" w:rsidRPr="00A12577">
        <w:rPr>
          <w:rFonts w:ascii="Century Gothic" w:eastAsia="Times New Roman" w:hAnsi="Century Gothic" w:cs="Arial"/>
          <w:sz w:val="24"/>
          <w:szCs w:val="24"/>
          <w:lang w:eastAsia="pt-BR"/>
        </w:rPr>
        <w:t xml:space="preserve"> do Poder </w:t>
      </w:r>
      <w:r w:rsidR="00D44307" w:rsidRPr="00A12577">
        <w:rPr>
          <w:rFonts w:ascii="Century Gothic" w:eastAsia="Times New Roman" w:hAnsi="Century Gothic" w:cs="Arial"/>
          <w:sz w:val="24"/>
          <w:szCs w:val="24"/>
          <w:lang w:eastAsia="pt-BR"/>
        </w:rPr>
        <w:t>Executivo</w:t>
      </w:r>
      <w:r w:rsidR="00194927" w:rsidRPr="00A12577">
        <w:rPr>
          <w:rFonts w:ascii="Century Gothic" w:eastAsia="Times New Roman" w:hAnsi="Century Gothic" w:cs="Arial"/>
          <w:sz w:val="24"/>
          <w:szCs w:val="24"/>
          <w:lang w:eastAsia="pt-BR"/>
        </w:rPr>
        <w:t xml:space="preserve"> que </w:t>
      </w:r>
      <w:r w:rsidR="00D44307" w:rsidRPr="00A12577">
        <w:rPr>
          <w:rFonts w:ascii="Century Gothic" w:eastAsia="Times New Roman" w:hAnsi="Century Gothic" w:cs="Arial"/>
          <w:sz w:val="24"/>
          <w:szCs w:val="24"/>
          <w:lang w:eastAsia="pt-BR"/>
        </w:rPr>
        <w:t>“</w:t>
      </w:r>
      <w:r w:rsidR="00D44307" w:rsidRPr="00A12577">
        <w:rPr>
          <w:rFonts w:ascii="Century Gothic" w:eastAsia="Times New Roman" w:hAnsi="Century Gothic" w:cs="Arial"/>
          <w:bCs/>
          <w:iCs/>
          <w:sz w:val="24"/>
          <w:szCs w:val="24"/>
          <w:lang w:eastAsia="zh-CN"/>
        </w:rPr>
        <w:t>Autoriza o município a disponibilizar, através dos consultórios conveniados, a realização de procedimentos de ecografia e demais exames relacionados a campanhas de pré-natal em Tijucas do Sul”</w:t>
      </w:r>
      <w:r w:rsidR="00D44307" w:rsidRPr="00A12577">
        <w:rPr>
          <w:rFonts w:ascii="Century Gothic" w:eastAsia="Times New Roman" w:hAnsi="Century Gothic" w:cs="Arial"/>
          <w:sz w:val="24"/>
          <w:szCs w:val="24"/>
          <w:lang w:eastAsia="pt-BR"/>
        </w:rPr>
        <w:t xml:space="preserve">. </w:t>
      </w:r>
      <w:r w:rsidR="00194927" w:rsidRPr="00A12577">
        <w:rPr>
          <w:rFonts w:ascii="Century Gothic" w:eastAsia="Times New Roman" w:hAnsi="Century Gothic" w:cs="Arial"/>
          <w:sz w:val="24"/>
          <w:szCs w:val="24"/>
          <w:lang w:eastAsia="pt-BR"/>
        </w:rPr>
        <w:t>Durante a discussão</w:t>
      </w:r>
      <w:r w:rsidR="00D44307" w:rsidRPr="00A12577">
        <w:rPr>
          <w:rFonts w:ascii="Century Gothic" w:eastAsia="Times New Roman" w:hAnsi="Century Gothic" w:cs="Arial"/>
          <w:sz w:val="24"/>
          <w:szCs w:val="24"/>
          <w:lang w:eastAsia="pt-BR"/>
        </w:rPr>
        <w:t xml:space="preserve"> o vereador Adilson falou sobre o projeto o qual deu origem atravé</w:t>
      </w:r>
      <w:r w:rsidR="00984875">
        <w:rPr>
          <w:rFonts w:ascii="Century Gothic" w:eastAsia="Times New Roman" w:hAnsi="Century Gothic" w:cs="Arial"/>
          <w:sz w:val="24"/>
          <w:szCs w:val="24"/>
          <w:lang w:eastAsia="pt-BR"/>
        </w:rPr>
        <w:t>s de</w:t>
      </w:r>
      <w:r w:rsidR="00D44307" w:rsidRPr="00A12577">
        <w:rPr>
          <w:rFonts w:ascii="Century Gothic" w:eastAsia="Times New Roman" w:hAnsi="Century Gothic" w:cs="Arial"/>
          <w:sz w:val="24"/>
          <w:szCs w:val="24"/>
          <w:lang w:eastAsia="pt-BR"/>
        </w:rPr>
        <w:t xml:space="preserve"> anteprojeto de lei de sua autoria e do vereador Sidinei. Disse que objetivo do projeto é incentivar as mães a fazerem o pré-natal sem a necessidade de estarem se descolando fora do município para realizar exames, pois terão a oportunidade de realizar os exames no próprio município em consultórios conveniados. A vereadora Raquel parabenizou os vereadores Adilson e Sidnei por apresentarem o anteprojeto de lei. Falou da importância da mulher realizar o pré-natal corretamente e com certeza será um projeto que atenderá muitas mães que necessitam de realizar seus exames facilitando a todas, pois não precisarão ficar se deslocando para </w:t>
      </w:r>
      <w:r w:rsidR="00D44307" w:rsidRPr="00A12577">
        <w:rPr>
          <w:rFonts w:ascii="Century Gothic" w:eastAsia="Times New Roman" w:hAnsi="Century Gothic" w:cs="Arial"/>
          <w:sz w:val="24"/>
          <w:szCs w:val="24"/>
          <w:lang w:eastAsia="pt-BR"/>
        </w:rPr>
        <w:lastRenderedPageBreak/>
        <w:t xml:space="preserve">outros municípios. Na sequência passou-se para Tribuna Cidadã onde fez uso da mesma </w:t>
      </w:r>
      <w:r w:rsidR="003334CA" w:rsidRPr="00A12577">
        <w:rPr>
          <w:rFonts w:ascii="Century Gothic" w:eastAsia="Times New Roman" w:hAnsi="Century Gothic" w:cs="Arial"/>
          <w:sz w:val="24"/>
          <w:szCs w:val="24"/>
          <w:lang w:eastAsia="pt-BR"/>
        </w:rPr>
        <w:t xml:space="preserve">o vereador Lide do município de Agudos do Sul, o qual agradeceu a oportunidade e parabenizou os vereadores pelos projetos que foram discutidos e aprovados na sessão de hoje. Falou da importância de visitar as Câmaras vizinhas, pois sempre traz um aprendizado. Falou sobre as criticas que os vereadores recebem, mas disse que “quem não quer ser criticado que não sente nessas cadeiras”. Agradeceu mais uma vez e convidou os vereadores para também visitarem a Câmara de Agudos do Sul.  O senhor presidente agradeceu as palavras do </w:t>
      </w:r>
      <w:proofErr w:type="gramStart"/>
      <w:r w:rsidR="003334CA" w:rsidRPr="00A12577">
        <w:rPr>
          <w:rFonts w:ascii="Century Gothic" w:eastAsia="Times New Roman" w:hAnsi="Century Gothic" w:cs="Arial"/>
          <w:sz w:val="24"/>
          <w:szCs w:val="24"/>
          <w:lang w:eastAsia="pt-BR"/>
        </w:rPr>
        <w:t>vereador</w:t>
      </w:r>
      <w:proofErr w:type="gramEnd"/>
      <w:r w:rsidR="003334CA" w:rsidRPr="00A12577">
        <w:rPr>
          <w:rFonts w:ascii="Century Gothic" w:eastAsia="Times New Roman" w:hAnsi="Century Gothic" w:cs="Arial"/>
          <w:sz w:val="24"/>
          <w:szCs w:val="24"/>
          <w:lang w:eastAsia="pt-BR"/>
        </w:rPr>
        <w:t xml:space="preserve"> e disse que a Câmara estará sem</w:t>
      </w:r>
      <w:r w:rsidR="00984875">
        <w:rPr>
          <w:rFonts w:ascii="Century Gothic" w:eastAsia="Times New Roman" w:hAnsi="Century Gothic" w:cs="Arial"/>
          <w:sz w:val="24"/>
          <w:szCs w:val="24"/>
          <w:lang w:eastAsia="pt-BR"/>
        </w:rPr>
        <w:t>pre fazendo essa ponte. Na sequê</w:t>
      </w:r>
      <w:r w:rsidR="003334CA" w:rsidRPr="00A12577">
        <w:rPr>
          <w:rFonts w:ascii="Century Gothic" w:eastAsia="Times New Roman" w:hAnsi="Century Gothic" w:cs="Arial"/>
          <w:sz w:val="24"/>
          <w:szCs w:val="24"/>
          <w:lang w:eastAsia="pt-BR"/>
        </w:rPr>
        <w:t>ncia</w:t>
      </w:r>
      <w:r w:rsidR="00984875">
        <w:rPr>
          <w:rFonts w:ascii="Century Gothic" w:eastAsia="Times New Roman" w:hAnsi="Century Gothic" w:cs="Arial"/>
          <w:sz w:val="24"/>
          <w:szCs w:val="24"/>
          <w:lang w:eastAsia="pt-BR"/>
        </w:rPr>
        <w:t xml:space="preserve"> também </w:t>
      </w:r>
      <w:r w:rsidR="003334CA" w:rsidRPr="00A12577">
        <w:rPr>
          <w:rFonts w:ascii="Century Gothic" w:eastAsia="Times New Roman" w:hAnsi="Century Gothic" w:cs="Arial"/>
          <w:sz w:val="24"/>
          <w:szCs w:val="24"/>
          <w:lang w:eastAsia="pt-BR"/>
        </w:rPr>
        <w:t xml:space="preserve">fez uso da tribuna cidadã </w:t>
      </w:r>
      <w:r w:rsidR="00CE25AA" w:rsidRPr="00A12577">
        <w:rPr>
          <w:rFonts w:ascii="Century Gothic" w:eastAsia="Times New Roman" w:hAnsi="Century Gothic" w:cs="Arial"/>
          <w:sz w:val="24"/>
          <w:szCs w:val="24"/>
          <w:lang w:eastAsia="pt-BR"/>
        </w:rPr>
        <w:t>o Sr. Geovane</w:t>
      </w:r>
      <w:r w:rsidR="00984875">
        <w:rPr>
          <w:rFonts w:ascii="Century Gothic" w:eastAsia="Times New Roman" w:hAnsi="Century Gothic" w:cs="Arial"/>
          <w:sz w:val="24"/>
          <w:szCs w:val="24"/>
          <w:lang w:eastAsia="pt-BR"/>
        </w:rPr>
        <w:t>,</w:t>
      </w:r>
      <w:r w:rsidR="00CE25AA" w:rsidRPr="00A12577">
        <w:rPr>
          <w:rFonts w:ascii="Century Gothic" w:eastAsia="Times New Roman" w:hAnsi="Century Gothic" w:cs="Arial"/>
          <w:sz w:val="24"/>
          <w:szCs w:val="24"/>
          <w:lang w:eastAsia="pt-BR"/>
        </w:rPr>
        <w:t xml:space="preserve"> morador da localidade de Tabatinga, onde agradeceu a oportunidade e fez uma breve explanação sobre </w:t>
      </w:r>
      <w:r w:rsidR="00984875">
        <w:rPr>
          <w:rFonts w:ascii="Century Gothic" w:eastAsia="Times New Roman" w:hAnsi="Century Gothic" w:cs="Arial"/>
          <w:sz w:val="24"/>
          <w:szCs w:val="24"/>
          <w:lang w:eastAsia="pt-BR"/>
        </w:rPr>
        <w:t xml:space="preserve">a </w:t>
      </w:r>
      <w:r w:rsidR="00CE25AA" w:rsidRPr="00A12577">
        <w:rPr>
          <w:rFonts w:ascii="Century Gothic" w:eastAsia="Times New Roman" w:hAnsi="Century Gothic" w:cs="Arial"/>
          <w:sz w:val="24"/>
          <w:szCs w:val="24"/>
          <w:lang w:eastAsia="pt-BR"/>
        </w:rPr>
        <w:t xml:space="preserve">situação que vem passando </w:t>
      </w:r>
      <w:r w:rsidR="00984875">
        <w:rPr>
          <w:rFonts w:ascii="Century Gothic" w:eastAsia="Times New Roman" w:hAnsi="Century Gothic" w:cs="Arial"/>
          <w:sz w:val="24"/>
          <w:szCs w:val="24"/>
          <w:lang w:eastAsia="pt-BR"/>
        </w:rPr>
        <w:t>referente</w:t>
      </w:r>
      <w:r w:rsidR="00CE25AA" w:rsidRPr="00A12577">
        <w:rPr>
          <w:rFonts w:ascii="Century Gothic" w:eastAsia="Times New Roman" w:hAnsi="Century Gothic" w:cs="Arial"/>
          <w:sz w:val="24"/>
          <w:szCs w:val="24"/>
          <w:lang w:eastAsia="pt-BR"/>
        </w:rPr>
        <w:t xml:space="preserve"> </w:t>
      </w:r>
      <w:proofErr w:type="gramStart"/>
      <w:r w:rsidR="00CE25AA" w:rsidRPr="00A12577">
        <w:rPr>
          <w:rFonts w:ascii="Century Gothic" w:eastAsia="Times New Roman" w:hAnsi="Century Gothic" w:cs="Arial"/>
          <w:sz w:val="24"/>
          <w:szCs w:val="24"/>
          <w:lang w:eastAsia="pt-BR"/>
        </w:rPr>
        <w:t>a</w:t>
      </w:r>
      <w:proofErr w:type="gramEnd"/>
      <w:r w:rsidR="00CE25AA" w:rsidRPr="00A12577">
        <w:rPr>
          <w:rFonts w:ascii="Century Gothic" w:eastAsia="Times New Roman" w:hAnsi="Century Gothic" w:cs="Arial"/>
          <w:sz w:val="24"/>
          <w:szCs w:val="24"/>
          <w:lang w:eastAsia="pt-BR"/>
        </w:rPr>
        <w:t xml:space="preserve"> frente da sua casa. Disse que </w:t>
      </w:r>
      <w:proofErr w:type="gramStart"/>
      <w:r w:rsidR="00CE25AA" w:rsidRPr="00A12577">
        <w:rPr>
          <w:rFonts w:ascii="Century Gothic" w:eastAsia="Times New Roman" w:hAnsi="Century Gothic" w:cs="Arial"/>
          <w:sz w:val="24"/>
          <w:szCs w:val="24"/>
          <w:lang w:eastAsia="pt-BR"/>
        </w:rPr>
        <w:t>recebeu várias</w:t>
      </w:r>
      <w:proofErr w:type="gramEnd"/>
      <w:r w:rsidR="00CE25AA" w:rsidRPr="00A12577">
        <w:rPr>
          <w:rFonts w:ascii="Century Gothic" w:eastAsia="Times New Roman" w:hAnsi="Century Gothic" w:cs="Arial"/>
          <w:sz w:val="24"/>
          <w:szCs w:val="24"/>
          <w:lang w:eastAsia="pt-BR"/>
        </w:rPr>
        <w:t xml:space="preserve"> criticas de pessoas atra</w:t>
      </w:r>
      <w:r w:rsidR="00984875">
        <w:rPr>
          <w:rFonts w:ascii="Century Gothic" w:eastAsia="Times New Roman" w:hAnsi="Century Gothic" w:cs="Arial"/>
          <w:sz w:val="24"/>
          <w:szCs w:val="24"/>
          <w:lang w:eastAsia="pt-BR"/>
        </w:rPr>
        <w:t>vés de redes sociais sobre o acú</w:t>
      </w:r>
      <w:r w:rsidR="00CE25AA" w:rsidRPr="00A12577">
        <w:rPr>
          <w:rFonts w:ascii="Century Gothic" w:eastAsia="Times New Roman" w:hAnsi="Century Gothic" w:cs="Arial"/>
          <w:sz w:val="24"/>
          <w:szCs w:val="24"/>
          <w:lang w:eastAsia="pt-BR"/>
        </w:rPr>
        <w:t>mulo de material reciclável que possui em frente sua residência. O Sr. Geovane disse q</w:t>
      </w:r>
      <w:r w:rsidR="00EE4A06">
        <w:rPr>
          <w:rFonts w:ascii="Century Gothic" w:eastAsia="Times New Roman" w:hAnsi="Century Gothic" w:cs="Arial"/>
          <w:sz w:val="24"/>
          <w:szCs w:val="24"/>
          <w:lang w:eastAsia="pt-BR"/>
        </w:rPr>
        <w:t>ue tem ciência que está trabalhando de forma irregular, ma</w:t>
      </w:r>
      <w:r w:rsidR="00CE25AA" w:rsidRPr="00A12577">
        <w:rPr>
          <w:rFonts w:ascii="Century Gothic" w:eastAsia="Times New Roman" w:hAnsi="Century Gothic" w:cs="Arial"/>
          <w:sz w:val="24"/>
          <w:szCs w:val="24"/>
          <w:lang w:eastAsia="pt-BR"/>
        </w:rPr>
        <w:t xml:space="preserve">s pretende regularizar. Falou sobre os impostos o qual estão em atraso devido </w:t>
      </w:r>
      <w:r w:rsidR="00EE4A06" w:rsidRPr="00A12577">
        <w:rPr>
          <w:rFonts w:ascii="Century Gothic" w:eastAsia="Times New Roman" w:hAnsi="Century Gothic" w:cs="Arial"/>
          <w:sz w:val="24"/>
          <w:szCs w:val="24"/>
          <w:lang w:eastAsia="pt-BR"/>
        </w:rPr>
        <w:t>à</w:t>
      </w:r>
      <w:r w:rsidR="00CE25AA" w:rsidRPr="00A12577">
        <w:rPr>
          <w:rFonts w:ascii="Century Gothic" w:eastAsia="Times New Roman" w:hAnsi="Century Gothic" w:cs="Arial"/>
          <w:sz w:val="24"/>
          <w:szCs w:val="24"/>
          <w:lang w:eastAsia="pt-BR"/>
        </w:rPr>
        <w:t xml:space="preserve"> falta de recursos para quitá-los.  Disse ainda que foi notificado pelo DER e também foi multado pelos fiscais da Prefeitura na semana passada no valor de R$ 5.000,00 (cinco mil reais), onde o mesmo disse ter pedido mais prazo para regularizar a situação. Disse que há várias pessoas que trabalham com o material reciclável no município e gostaria de saber se todos foram notificados. Falou que os fiscais municipais embargaram seu estabelecimento e diante dessa situação o mesmo pede apoio dos vereadores no sentido de dar mais prazo para que o mesmo resolva esse problema. O senhor presidente questionou qual seria esse prazo e o mesmo respondeu que 90 dias </w:t>
      </w:r>
      <w:proofErr w:type="gramStart"/>
      <w:r w:rsidR="00CE25AA" w:rsidRPr="00A12577">
        <w:rPr>
          <w:rFonts w:ascii="Century Gothic" w:eastAsia="Times New Roman" w:hAnsi="Century Gothic" w:cs="Arial"/>
          <w:sz w:val="24"/>
          <w:szCs w:val="24"/>
          <w:lang w:eastAsia="pt-BR"/>
        </w:rPr>
        <w:t>seria</w:t>
      </w:r>
      <w:proofErr w:type="gramEnd"/>
      <w:r w:rsidR="00CE25AA" w:rsidRPr="00A12577">
        <w:rPr>
          <w:rFonts w:ascii="Century Gothic" w:eastAsia="Times New Roman" w:hAnsi="Century Gothic" w:cs="Arial"/>
          <w:sz w:val="24"/>
          <w:szCs w:val="24"/>
          <w:lang w:eastAsia="pt-BR"/>
        </w:rPr>
        <w:t xml:space="preserve"> suficiente, ficando então do presidente tentar junto aos fiscais atender esse pedido. Dando continuidade na Tribuna cidadã, fez uso da mesma o secretário municipal de administração e planejamento o senhor </w:t>
      </w:r>
      <w:proofErr w:type="spellStart"/>
      <w:r w:rsidR="00CE25AA" w:rsidRPr="00A12577">
        <w:rPr>
          <w:rFonts w:ascii="Century Gothic" w:eastAsia="Times New Roman" w:hAnsi="Century Gothic" w:cs="Arial"/>
          <w:sz w:val="24"/>
          <w:szCs w:val="24"/>
          <w:lang w:eastAsia="pt-BR"/>
        </w:rPr>
        <w:t>Helio</w:t>
      </w:r>
      <w:proofErr w:type="spellEnd"/>
      <w:r w:rsidR="00CE25AA" w:rsidRPr="00A12577">
        <w:rPr>
          <w:rFonts w:ascii="Century Gothic" w:eastAsia="Times New Roman" w:hAnsi="Century Gothic" w:cs="Arial"/>
          <w:sz w:val="24"/>
          <w:szCs w:val="24"/>
          <w:lang w:eastAsia="pt-BR"/>
        </w:rPr>
        <w:t xml:space="preserve"> Marcos Oliveira, o qual atendendo convocação dos vereadores iniciou agradecendo a oportunidade para expor seu trabalho. Parabenizou a iniciativa da Câmara</w:t>
      </w:r>
      <w:r w:rsidR="00CB6F57" w:rsidRPr="00A12577">
        <w:rPr>
          <w:rFonts w:ascii="Century Gothic" w:eastAsia="Times New Roman" w:hAnsi="Century Gothic" w:cs="Arial"/>
          <w:sz w:val="24"/>
          <w:szCs w:val="24"/>
          <w:lang w:eastAsia="pt-BR"/>
        </w:rPr>
        <w:t>, pois</w:t>
      </w:r>
      <w:r w:rsidR="00CE25AA" w:rsidRPr="00A12577">
        <w:rPr>
          <w:rFonts w:ascii="Century Gothic" w:eastAsia="Times New Roman" w:hAnsi="Century Gothic" w:cs="Arial"/>
          <w:sz w:val="24"/>
          <w:szCs w:val="24"/>
          <w:lang w:eastAsia="pt-BR"/>
        </w:rPr>
        <w:t xml:space="preserve"> todos os secretários </w:t>
      </w:r>
      <w:r w:rsidR="00CE25AA" w:rsidRPr="00A12577">
        <w:rPr>
          <w:rFonts w:ascii="Century Gothic" w:eastAsia="Times New Roman" w:hAnsi="Century Gothic" w:cs="Arial"/>
          <w:sz w:val="24"/>
          <w:szCs w:val="24"/>
          <w:lang w:eastAsia="pt-BR"/>
        </w:rPr>
        <w:lastRenderedPageBreak/>
        <w:t xml:space="preserve">tiveram a oportunidade de expor suas secretarias e seus trabalhos desenvolvidos bem como apresentar seus planos de trabalho. </w:t>
      </w:r>
      <w:r w:rsidR="009F7EB6" w:rsidRPr="00A12577">
        <w:rPr>
          <w:rFonts w:ascii="Century Gothic" w:eastAsia="Times New Roman" w:hAnsi="Century Gothic" w:cs="Arial"/>
          <w:sz w:val="24"/>
          <w:szCs w:val="24"/>
          <w:lang w:eastAsia="pt-BR"/>
        </w:rPr>
        <w:t>O Secretário agradeceu toda a sua equipe e fez uma explanação geral da secretaria. Falou que a gestão até o momento está sendo um sucesso graças alguns recursos que o município vem recebendo através das emendas dos Deputados. Disse que todas as secretarias estão diretamente ligadas à secretaria de administração</w:t>
      </w:r>
      <w:r w:rsidR="008F2BC2" w:rsidRPr="00A12577">
        <w:rPr>
          <w:rFonts w:ascii="Century Gothic" w:eastAsia="Times New Roman" w:hAnsi="Century Gothic" w:cs="Arial"/>
          <w:sz w:val="24"/>
          <w:szCs w:val="24"/>
          <w:lang w:eastAsia="pt-BR"/>
        </w:rPr>
        <w:t xml:space="preserve">. Falou de cada setor e o que cada um </w:t>
      </w:r>
      <w:proofErr w:type="gramStart"/>
      <w:r w:rsidR="008F2BC2" w:rsidRPr="00A12577">
        <w:rPr>
          <w:rFonts w:ascii="Century Gothic" w:eastAsia="Times New Roman" w:hAnsi="Century Gothic" w:cs="Arial"/>
          <w:sz w:val="24"/>
          <w:szCs w:val="24"/>
          <w:lang w:eastAsia="pt-BR"/>
        </w:rPr>
        <w:t xml:space="preserve">faz </w:t>
      </w:r>
      <w:r w:rsidR="00CB6F57">
        <w:rPr>
          <w:rFonts w:ascii="Century Gothic" w:eastAsia="Times New Roman" w:hAnsi="Century Gothic" w:cs="Arial"/>
          <w:sz w:val="24"/>
          <w:szCs w:val="24"/>
          <w:lang w:eastAsia="pt-BR"/>
        </w:rPr>
        <w:t>,</w:t>
      </w:r>
      <w:proofErr w:type="gramEnd"/>
      <w:r w:rsidR="00CB6F57">
        <w:rPr>
          <w:rFonts w:ascii="Century Gothic" w:eastAsia="Times New Roman" w:hAnsi="Century Gothic" w:cs="Arial"/>
          <w:sz w:val="24"/>
          <w:szCs w:val="24"/>
          <w:lang w:eastAsia="pt-BR"/>
        </w:rPr>
        <w:t xml:space="preserve"> </w:t>
      </w:r>
      <w:r w:rsidR="008F2BC2" w:rsidRPr="00A12577">
        <w:rPr>
          <w:rFonts w:ascii="Century Gothic" w:eastAsia="Times New Roman" w:hAnsi="Century Gothic" w:cs="Arial"/>
          <w:sz w:val="24"/>
          <w:szCs w:val="24"/>
          <w:lang w:eastAsia="pt-BR"/>
        </w:rPr>
        <w:t xml:space="preserve">bem como a importância de cada um para o desenvolvimento da administração pública. Destacou algumas conquistas já alcançadas </w:t>
      </w:r>
      <w:r w:rsidR="00EB1847" w:rsidRPr="00A12577">
        <w:rPr>
          <w:rFonts w:ascii="Century Gothic" w:eastAsia="Times New Roman" w:hAnsi="Century Gothic" w:cs="Arial"/>
          <w:sz w:val="24"/>
          <w:szCs w:val="24"/>
          <w:lang w:eastAsia="pt-BR"/>
        </w:rPr>
        <w:t>nesse período de</w:t>
      </w:r>
      <w:r w:rsidR="008F2BC2" w:rsidRPr="00A12577">
        <w:rPr>
          <w:rFonts w:ascii="Century Gothic" w:eastAsia="Times New Roman" w:hAnsi="Century Gothic" w:cs="Arial"/>
          <w:sz w:val="24"/>
          <w:szCs w:val="24"/>
          <w:lang w:eastAsia="pt-BR"/>
        </w:rPr>
        <w:t xml:space="preserve"> 09 meses, como </w:t>
      </w:r>
      <w:r w:rsidR="0055132C" w:rsidRPr="00A12577">
        <w:rPr>
          <w:rFonts w:ascii="Century Gothic" w:eastAsia="Times New Roman" w:hAnsi="Century Gothic" w:cs="Arial"/>
          <w:sz w:val="24"/>
          <w:szCs w:val="24"/>
          <w:lang w:eastAsia="pt-BR"/>
        </w:rPr>
        <w:t>por exemplo,</w:t>
      </w:r>
      <w:r w:rsidR="008F2BC2" w:rsidRPr="00A12577">
        <w:rPr>
          <w:rFonts w:ascii="Century Gothic" w:eastAsia="Times New Roman" w:hAnsi="Century Gothic" w:cs="Arial"/>
          <w:sz w:val="24"/>
          <w:szCs w:val="24"/>
          <w:lang w:eastAsia="pt-BR"/>
        </w:rPr>
        <w:t xml:space="preserve"> a reabertura do DETRAN, o setor de identificação, </w:t>
      </w:r>
      <w:r w:rsidR="00CB6F57">
        <w:rPr>
          <w:rFonts w:ascii="Century Gothic" w:eastAsia="Times New Roman" w:hAnsi="Century Gothic" w:cs="Arial"/>
          <w:sz w:val="24"/>
          <w:szCs w:val="24"/>
          <w:lang w:eastAsia="pt-BR"/>
        </w:rPr>
        <w:t xml:space="preserve">o </w:t>
      </w:r>
      <w:r w:rsidR="008F2BC2" w:rsidRPr="00A12577">
        <w:rPr>
          <w:rFonts w:ascii="Century Gothic" w:eastAsia="Times New Roman" w:hAnsi="Century Gothic" w:cs="Arial"/>
          <w:sz w:val="24"/>
          <w:szCs w:val="24"/>
          <w:lang w:eastAsia="pt-BR"/>
        </w:rPr>
        <w:t xml:space="preserve">setor do INSS, entre outros. Estavam presentes também e fizeram apresentações dos seus trabalhos, o diretor do setor de compras senhor Fernando; o responsável pelo setor de TI Sr. </w:t>
      </w:r>
      <w:proofErr w:type="spellStart"/>
      <w:r w:rsidR="008F2BC2" w:rsidRPr="00A12577">
        <w:rPr>
          <w:rFonts w:ascii="Century Gothic" w:eastAsia="Times New Roman" w:hAnsi="Century Gothic" w:cs="Arial"/>
          <w:sz w:val="24"/>
          <w:szCs w:val="24"/>
          <w:lang w:eastAsia="pt-BR"/>
        </w:rPr>
        <w:t>Edimar</w:t>
      </w:r>
      <w:proofErr w:type="spellEnd"/>
      <w:r w:rsidR="008F2BC2" w:rsidRPr="00A12577">
        <w:rPr>
          <w:rFonts w:ascii="Century Gothic" w:eastAsia="Times New Roman" w:hAnsi="Century Gothic" w:cs="Arial"/>
          <w:sz w:val="24"/>
          <w:szCs w:val="24"/>
          <w:lang w:eastAsia="pt-BR"/>
        </w:rPr>
        <w:t xml:space="preserve">; a coordenadora da revisão do plano Diretor, Sra. </w:t>
      </w:r>
      <w:r w:rsidR="0055132C" w:rsidRPr="00A12577">
        <w:rPr>
          <w:rFonts w:ascii="Century Gothic" w:eastAsia="Times New Roman" w:hAnsi="Century Gothic" w:cs="Arial"/>
          <w:sz w:val="24"/>
          <w:szCs w:val="24"/>
          <w:lang w:eastAsia="pt-BR"/>
        </w:rPr>
        <w:t>Thais</w:t>
      </w:r>
      <w:r w:rsidR="008F2BC2" w:rsidRPr="00A12577">
        <w:rPr>
          <w:rFonts w:ascii="Century Gothic" w:eastAsia="Times New Roman" w:hAnsi="Century Gothic" w:cs="Arial"/>
          <w:sz w:val="24"/>
          <w:szCs w:val="24"/>
          <w:lang w:eastAsia="pt-BR"/>
        </w:rPr>
        <w:t xml:space="preserve">; o responsável pelo setor de comunicação Sr. Thiago; </w:t>
      </w:r>
      <w:r w:rsidR="00EB1847" w:rsidRPr="00A12577">
        <w:rPr>
          <w:rFonts w:ascii="Century Gothic" w:eastAsia="Times New Roman" w:hAnsi="Century Gothic" w:cs="Arial"/>
          <w:sz w:val="24"/>
          <w:szCs w:val="24"/>
          <w:lang w:eastAsia="pt-BR"/>
        </w:rPr>
        <w:t xml:space="preserve">e </w:t>
      </w:r>
      <w:r w:rsidR="008F2BC2" w:rsidRPr="00A12577">
        <w:rPr>
          <w:rFonts w:ascii="Century Gothic" w:eastAsia="Times New Roman" w:hAnsi="Century Gothic" w:cs="Arial"/>
          <w:sz w:val="24"/>
          <w:szCs w:val="24"/>
          <w:lang w:eastAsia="pt-BR"/>
        </w:rPr>
        <w:t>o responsável pelos convênios Sr. Adelar. Todos fizeram uma breve explanação do trabalho dentro de cada setor</w:t>
      </w:r>
      <w:r w:rsidR="00EB1847" w:rsidRPr="00A12577">
        <w:rPr>
          <w:rFonts w:ascii="Century Gothic" w:eastAsia="Times New Roman" w:hAnsi="Century Gothic" w:cs="Arial"/>
          <w:sz w:val="24"/>
          <w:szCs w:val="24"/>
          <w:lang w:eastAsia="pt-BR"/>
        </w:rPr>
        <w:t xml:space="preserve">. Após a explanação de cada um, foi aberto a perguntas, onde fizeram perguntas os </w:t>
      </w:r>
      <w:r w:rsidR="005C6893" w:rsidRPr="00A12577">
        <w:rPr>
          <w:rFonts w:ascii="Century Gothic" w:eastAsia="Times New Roman" w:hAnsi="Century Gothic" w:cs="Arial"/>
          <w:sz w:val="24"/>
          <w:szCs w:val="24"/>
          <w:lang w:eastAsia="pt-BR"/>
        </w:rPr>
        <w:t xml:space="preserve">vereadores </w:t>
      </w:r>
      <w:r w:rsidR="00EB1847" w:rsidRPr="00A12577">
        <w:rPr>
          <w:rFonts w:ascii="Century Gothic" w:eastAsia="Times New Roman" w:hAnsi="Century Gothic" w:cs="Arial"/>
          <w:sz w:val="24"/>
          <w:szCs w:val="24"/>
          <w:lang w:eastAsia="pt-BR"/>
        </w:rPr>
        <w:t>Sidinei e Tute,</w:t>
      </w:r>
      <w:r w:rsidR="005C6893" w:rsidRPr="00A12577">
        <w:rPr>
          <w:rFonts w:ascii="Century Gothic" w:eastAsia="Times New Roman" w:hAnsi="Century Gothic" w:cs="Arial"/>
          <w:sz w:val="24"/>
          <w:szCs w:val="24"/>
          <w:lang w:eastAsia="pt-BR"/>
        </w:rPr>
        <w:t xml:space="preserve"> os quais foram prontamente respondidos pelo secretário Hélio. O Senhor Presidente agradeceu a participação do secretário Hélio parabenizando seu trabalho e bem como o trabalho de toda a sua equipe. Na sequência passou-se para a palavra livre. Fez uso da mesma o vereador </w:t>
      </w:r>
      <w:proofErr w:type="spellStart"/>
      <w:r w:rsidR="005C6893" w:rsidRPr="00A12577">
        <w:rPr>
          <w:rFonts w:ascii="Century Gothic" w:eastAsia="Times New Roman" w:hAnsi="Century Gothic" w:cs="Arial"/>
          <w:sz w:val="24"/>
          <w:szCs w:val="24"/>
          <w:lang w:eastAsia="pt-BR"/>
        </w:rPr>
        <w:t>Patiorna</w:t>
      </w:r>
      <w:proofErr w:type="spellEnd"/>
      <w:r w:rsidR="005C6893" w:rsidRPr="00A12577">
        <w:rPr>
          <w:rFonts w:ascii="Century Gothic" w:eastAsia="Times New Roman" w:hAnsi="Century Gothic" w:cs="Arial"/>
          <w:sz w:val="24"/>
          <w:szCs w:val="24"/>
          <w:lang w:eastAsia="pt-BR"/>
        </w:rPr>
        <w:t>, o qual fez um agradecimento especial a Deus e a todas as pessoas que fizeram orações pela sua recuperação. Agradeceu a presença dos vereadores do município de Agudos do Sul. Agradeceu o apoio e as orações de sua família em especial de sua filha. A vereadora Raquel também usou da palavra e parabenizou toda a equipe da secretaria de administração. Agra</w:t>
      </w:r>
      <w:r w:rsidR="00CB6F57">
        <w:rPr>
          <w:rFonts w:ascii="Century Gothic" w:eastAsia="Times New Roman" w:hAnsi="Century Gothic" w:cs="Arial"/>
          <w:sz w:val="24"/>
          <w:szCs w:val="24"/>
          <w:lang w:eastAsia="pt-BR"/>
        </w:rPr>
        <w:t>deceu as homenagens estendidas à</w:t>
      </w:r>
      <w:r w:rsidR="005C6893" w:rsidRPr="00A12577">
        <w:rPr>
          <w:rFonts w:ascii="Century Gothic" w:eastAsia="Times New Roman" w:hAnsi="Century Gothic" w:cs="Arial"/>
          <w:sz w:val="24"/>
          <w:szCs w:val="24"/>
          <w:lang w:eastAsia="pt-BR"/>
        </w:rPr>
        <w:t>s escolas</w:t>
      </w:r>
      <w:r w:rsidR="00CB6F57">
        <w:rPr>
          <w:rFonts w:ascii="Century Gothic" w:eastAsia="Times New Roman" w:hAnsi="Century Gothic" w:cs="Arial"/>
          <w:sz w:val="24"/>
          <w:szCs w:val="24"/>
          <w:lang w:eastAsia="pt-BR"/>
        </w:rPr>
        <w:t xml:space="preserve"> municipais</w:t>
      </w:r>
      <w:bookmarkStart w:id="0" w:name="_GoBack"/>
      <w:bookmarkEnd w:id="0"/>
      <w:r w:rsidR="005C6893" w:rsidRPr="00A12577">
        <w:rPr>
          <w:rFonts w:ascii="Century Gothic" w:eastAsia="Times New Roman" w:hAnsi="Century Gothic" w:cs="Arial"/>
          <w:sz w:val="24"/>
          <w:szCs w:val="24"/>
          <w:lang w:eastAsia="pt-BR"/>
        </w:rPr>
        <w:t xml:space="preserve"> nas redes sociais da Prefeitura. Reforçou sobre a importância do setor de convênios. Parabenizou a secretaria de saúde pelas ações que estão sendo realizadas durante o outubro rosa, bem como o avanço na vacinação contra Covid-19. Parabenizou a secretaria de meio ambiente e </w:t>
      </w:r>
      <w:proofErr w:type="gramStart"/>
      <w:r w:rsidR="005C6893" w:rsidRPr="00A12577">
        <w:rPr>
          <w:rFonts w:ascii="Century Gothic" w:eastAsia="Times New Roman" w:hAnsi="Century Gothic" w:cs="Arial"/>
          <w:sz w:val="24"/>
          <w:szCs w:val="24"/>
          <w:lang w:eastAsia="pt-BR"/>
        </w:rPr>
        <w:t>toda as</w:t>
      </w:r>
      <w:proofErr w:type="gramEnd"/>
      <w:r w:rsidR="005C6893" w:rsidRPr="00A12577">
        <w:rPr>
          <w:rFonts w:ascii="Century Gothic" w:eastAsia="Times New Roman" w:hAnsi="Century Gothic" w:cs="Arial"/>
          <w:sz w:val="24"/>
          <w:szCs w:val="24"/>
          <w:lang w:eastAsia="pt-BR"/>
        </w:rPr>
        <w:t xml:space="preserve"> pessoas env</w:t>
      </w:r>
      <w:r w:rsidR="00A12577" w:rsidRPr="00A12577">
        <w:rPr>
          <w:rFonts w:ascii="Century Gothic" w:eastAsia="Times New Roman" w:hAnsi="Century Gothic" w:cs="Arial"/>
          <w:sz w:val="24"/>
          <w:szCs w:val="24"/>
          <w:lang w:eastAsia="pt-BR"/>
        </w:rPr>
        <w:t xml:space="preserve">olvidas no </w:t>
      </w:r>
      <w:r w:rsidR="00A12577" w:rsidRPr="00A12577">
        <w:rPr>
          <w:rFonts w:ascii="Century Gothic" w:eastAsia="Times New Roman" w:hAnsi="Century Gothic" w:cs="Arial"/>
          <w:sz w:val="24"/>
          <w:szCs w:val="24"/>
          <w:lang w:eastAsia="pt-BR"/>
        </w:rPr>
        <w:lastRenderedPageBreak/>
        <w:t xml:space="preserve">projeto Via Florida o qual a vereadora participou no inicio do plantio das mudas. Comentou também que participou da conferência Municipal da pessoa com deficiência ocorrida na semana passada. O vereador </w:t>
      </w:r>
      <w:proofErr w:type="spellStart"/>
      <w:r w:rsidR="00A12577" w:rsidRPr="00A12577">
        <w:rPr>
          <w:rFonts w:ascii="Century Gothic" w:eastAsia="Times New Roman" w:hAnsi="Century Gothic" w:cs="Arial"/>
          <w:sz w:val="24"/>
          <w:szCs w:val="24"/>
          <w:lang w:eastAsia="pt-BR"/>
        </w:rPr>
        <w:t>Joane</w:t>
      </w:r>
      <w:proofErr w:type="spellEnd"/>
      <w:r w:rsidR="00A12577" w:rsidRPr="00A12577">
        <w:rPr>
          <w:rFonts w:ascii="Century Gothic" w:eastAsia="Times New Roman" w:hAnsi="Century Gothic" w:cs="Arial"/>
          <w:sz w:val="24"/>
          <w:szCs w:val="24"/>
          <w:lang w:eastAsia="pt-BR"/>
        </w:rPr>
        <w:t xml:space="preserve"> no uso da palavra agradeceu e parabenizou o secretário Hélio e toda a sua equipe e agradeceu a presença dos vereadores do município de Agudos do Sul. </w:t>
      </w:r>
      <w:r w:rsidR="00397BE9" w:rsidRPr="00A12577">
        <w:rPr>
          <w:rFonts w:ascii="Century Gothic" w:eastAsia="Times New Roman" w:hAnsi="Century Gothic" w:cs="Arial"/>
          <w:sz w:val="24"/>
          <w:szCs w:val="24"/>
          <w:lang w:eastAsia="pt-BR"/>
        </w:rPr>
        <w:t>O senhor presidente fazendo suas considerações finais</w:t>
      </w:r>
      <w:r w:rsidR="00A12577" w:rsidRPr="00A12577">
        <w:rPr>
          <w:rFonts w:ascii="Century Gothic" w:eastAsia="Times New Roman" w:hAnsi="Century Gothic" w:cs="Arial"/>
          <w:sz w:val="24"/>
          <w:szCs w:val="24"/>
          <w:lang w:eastAsia="pt-BR"/>
        </w:rPr>
        <w:t xml:space="preserve"> agradeceu a presença de todos. </w:t>
      </w:r>
      <w:r w:rsidR="006459D9" w:rsidRPr="00A12577">
        <w:rPr>
          <w:rFonts w:ascii="Century Gothic" w:hAnsi="Century Gothic" w:cs="Arial"/>
          <w:bCs/>
          <w:iCs/>
          <w:sz w:val="24"/>
          <w:szCs w:val="24"/>
        </w:rPr>
        <w:t xml:space="preserve">E </w:t>
      </w:r>
      <w:r w:rsidR="006459D9" w:rsidRPr="00A12577">
        <w:rPr>
          <w:rFonts w:ascii="Century Gothic" w:hAnsi="Century Gothic" w:cs="Arial"/>
          <w:iCs/>
          <w:sz w:val="24"/>
          <w:szCs w:val="24"/>
        </w:rPr>
        <w:t xml:space="preserve">nada mais havendo a ser tratado o senhor Presidente encerrou a sessão, agradecendo a presença de todos os vereadores marcando a próxima para o dia </w:t>
      </w:r>
      <w:r w:rsidR="00A12577" w:rsidRPr="00A12577">
        <w:rPr>
          <w:rFonts w:ascii="Century Gothic" w:hAnsi="Century Gothic" w:cs="Arial"/>
          <w:iCs/>
          <w:sz w:val="24"/>
          <w:szCs w:val="24"/>
        </w:rPr>
        <w:t>26</w:t>
      </w:r>
      <w:r w:rsidR="006459D9" w:rsidRPr="00A12577">
        <w:rPr>
          <w:rFonts w:ascii="Century Gothic" w:hAnsi="Century Gothic" w:cs="Arial"/>
          <w:iCs/>
          <w:sz w:val="24"/>
          <w:szCs w:val="24"/>
        </w:rPr>
        <w:t xml:space="preserve"> de outubro às 18h00min horas. E para constar eu, </w:t>
      </w:r>
      <w:proofErr w:type="gramStart"/>
      <w:r w:rsidR="006459D9" w:rsidRPr="00A12577">
        <w:rPr>
          <w:rFonts w:ascii="Century Gothic" w:hAnsi="Century Gothic" w:cs="Arial"/>
          <w:sz w:val="24"/>
          <w:szCs w:val="24"/>
        </w:rPr>
        <w:t xml:space="preserve">Raquel Mercedes Alves Dos Santos, </w:t>
      </w:r>
      <w:r w:rsidR="006459D9" w:rsidRPr="00A12577">
        <w:rPr>
          <w:rFonts w:ascii="Century Gothic" w:hAnsi="Century Gothic" w:cs="Arial"/>
          <w:iCs/>
          <w:sz w:val="24"/>
          <w:szCs w:val="24"/>
        </w:rPr>
        <w:t>primeira secretária, lavrei</w:t>
      </w:r>
      <w:proofErr w:type="gramEnd"/>
      <w:r w:rsidR="006459D9" w:rsidRPr="00A12577">
        <w:rPr>
          <w:rFonts w:ascii="Century Gothic" w:hAnsi="Century Gothic" w:cs="Arial"/>
          <w:iCs/>
          <w:sz w:val="24"/>
          <w:szCs w:val="24"/>
        </w:rPr>
        <w:t xml:space="preserve"> a presente Ata a qual depois de aprovada, será assinada por mim e pelo Presidente desta Casa. </w:t>
      </w:r>
    </w:p>
    <w:p w:rsidR="009542A4" w:rsidRPr="00A12577" w:rsidRDefault="006459D9">
      <w:pPr>
        <w:spacing w:after="0"/>
        <w:jc w:val="both"/>
        <w:rPr>
          <w:rFonts w:ascii="Century Gothic" w:eastAsia="Times New Roman" w:hAnsi="Century Gothic" w:cs="Arial"/>
          <w:iCs/>
          <w:sz w:val="24"/>
          <w:szCs w:val="24"/>
          <w:lang w:eastAsia="pt-BR"/>
        </w:rPr>
      </w:pPr>
      <w:r w:rsidRPr="00A12577">
        <w:rPr>
          <w:rFonts w:ascii="Century Gothic" w:eastAsia="Times New Roman" w:hAnsi="Century Gothic" w:cs="Arial"/>
          <w:iCs/>
          <w:sz w:val="24"/>
          <w:szCs w:val="24"/>
          <w:lang w:eastAsia="pt-BR"/>
        </w:rPr>
        <w:t xml:space="preserve">  </w:t>
      </w:r>
    </w:p>
    <w:p w:rsidR="009542A4" w:rsidRPr="00A12577" w:rsidRDefault="009542A4">
      <w:pPr>
        <w:pStyle w:val="Commarcadores"/>
        <w:spacing w:line="360" w:lineRule="auto"/>
        <w:jc w:val="both"/>
        <w:rPr>
          <w:rFonts w:ascii="Century Gothic" w:eastAsia="Times New Roman" w:hAnsi="Century Gothic" w:cs="Arial"/>
          <w:bCs/>
          <w:iCs/>
          <w:sz w:val="24"/>
          <w:szCs w:val="24"/>
          <w:lang w:eastAsia="pt-BR"/>
        </w:rPr>
      </w:pPr>
    </w:p>
    <w:p w:rsidR="009542A4" w:rsidRPr="00A12577" w:rsidRDefault="009542A4">
      <w:pPr>
        <w:pStyle w:val="Commarcadores"/>
        <w:spacing w:line="360" w:lineRule="auto"/>
        <w:jc w:val="both"/>
        <w:rPr>
          <w:rFonts w:ascii="Century Gothic" w:eastAsia="Times New Roman" w:hAnsi="Century Gothic" w:cs="Arial"/>
          <w:bCs/>
          <w:iCs/>
          <w:sz w:val="24"/>
          <w:szCs w:val="24"/>
          <w:lang w:eastAsia="pt-BR"/>
        </w:rPr>
      </w:pPr>
    </w:p>
    <w:p w:rsidR="009542A4" w:rsidRPr="00A12577" w:rsidRDefault="009542A4">
      <w:pPr>
        <w:pStyle w:val="Commarcadores"/>
        <w:spacing w:line="360" w:lineRule="auto"/>
        <w:jc w:val="both"/>
        <w:rPr>
          <w:rFonts w:ascii="Century Gothic" w:eastAsia="Times New Roman" w:hAnsi="Century Gothic" w:cs="Arial"/>
          <w:bCs/>
          <w:iCs/>
          <w:sz w:val="24"/>
          <w:szCs w:val="24"/>
          <w:lang w:eastAsia="pt-BR"/>
        </w:rPr>
      </w:pPr>
    </w:p>
    <w:p w:rsidR="009542A4" w:rsidRPr="00A12577" w:rsidRDefault="009542A4">
      <w:pPr>
        <w:pStyle w:val="Commarcadores"/>
        <w:spacing w:line="360" w:lineRule="auto"/>
        <w:jc w:val="both"/>
        <w:rPr>
          <w:rFonts w:ascii="Century Gothic" w:eastAsia="Times New Roman" w:hAnsi="Century Gothic" w:cs="Arial"/>
          <w:bCs/>
          <w:iCs/>
          <w:sz w:val="24"/>
          <w:szCs w:val="24"/>
          <w:lang w:eastAsia="pt-BR"/>
        </w:rPr>
      </w:pPr>
    </w:p>
    <w:p w:rsidR="009542A4" w:rsidRPr="00A12577"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Cs/>
          <w:iCs/>
          <w:sz w:val="24"/>
          <w:szCs w:val="24"/>
          <w:lang w:eastAsia="pt-BR"/>
        </w:rPr>
      </w:pPr>
    </w:p>
    <w:p w:rsidR="009542A4" w:rsidRDefault="009542A4">
      <w:pPr>
        <w:pStyle w:val="Commarcadores"/>
        <w:spacing w:line="360" w:lineRule="auto"/>
        <w:jc w:val="both"/>
        <w:rPr>
          <w:rFonts w:ascii="Century Gothic" w:eastAsia="Times New Roman" w:hAnsi="Century Gothic" w:cs="Arial"/>
          <w:b/>
          <w:bCs/>
          <w:iCs/>
          <w:lang w:eastAsia="pt-BR"/>
        </w:rPr>
      </w:pPr>
    </w:p>
    <w:p w:rsidR="009542A4" w:rsidRDefault="009542A4">
      <w:pPr>
        <w:pStyle w:val="Commarcadores"/>
        <w:spacing w:line="360" w:lineRule="auto"/>
        <w:jc w:val="both"/>
        <w:rPr>
          <w:rFonts w:ascii="Century Gothic" w:eastAsia="Times New Roman" w:hAnsi="Century Gothic" w:cs="Arial"/>
          <w:b/>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pStyle w:val="Commarcadores"/>
        <w:spacing w:line="360" w:lineRule="auto"/>
        <w:jc w:val="both"/>
        <w:rPr>
          <w:rFonts w:ascii="Century Gothic" w:eastAsia="Times New Roman" w:hAnsi="Century Gothic" w:cs="Arial"/>
          <w:bCs/>
          <w:iCs/>
          <w:lang w:eastAsia="pt-BR"/>
        </w:rPr>
      </w:pPr>
    </w:p>
    <w:p w:rsidR="009542A4" w:rsidRDefault="009542A4">
      <w:pPr>
        <w:jc w:val="both"/>
      </w:pPr>
    </w:p>
    <w:sectPr w:rsidR="009542A4">
      <w:headerReference w:type="default" r:id="rId8"/>
      <w:pgSz w:w="11906" w:h="16838"/>
      <w:pgMar w:top="1417" w:right="1133" w:bottom="993" w:left="1560" w:header="708"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2A1" w:rsidRDefault="006459D9">
      <w:pPr>
        <w:spacing w:after="0" w:line="240" w:lineRule="auto"/>
      </w:pPr>
      <w:r>
        <w:separator/>
      </w:r>
    </w:p>
  </w:endnote>
  <w:endnote w:type="continuationSeparator" w:id="0">
    <w:p w:rsidR="000452A1" w:rsidRDefault="00645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2A1" w:rsidRDefault="006459D9">
      <w:pPr>
        <w:spacing w:after="0" w:line="240" w:lineRule="auto"/>
      </w:pPr>
      <w:r>
        <w:separator/>
      </w:r>
    </w:p>
  </w:footnote>
  <w:footnote w:type="continuationSeparator" w:id="0">
    <w:p w:rsidR="000452A1" w:rsidRDefault="006459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2A4" w:rsidRDefault="006459D9">
    <w:pPr>
      <w:pStyle w:val="Cabealho"/>
      <w:jc w:val="center"/>
    </w:pPr>
    <w:r>
      <w:rPr>
        <w:noProof/>
        <w:lang w:eastAsia="pt-BR"/>
      </w:rPr>
      <w:drawing>
        <wp:anchor distT="0" distB="0" distL="114300" distR="123190" simplePos="0" relativeHeight="11" behindDoc="1" locked="0" layoutInCell="1" allowOverlap="1">
          <wp:simplePos x="0" y="0"/>
          <wp:positionH relativeFrom="column">
            <wp:posOffset>-277495</wp:posOffset>
          </wp:positionH>
          <wp:positionV relativeFrom="paragraph">
            <wp:posOffset>-194945</wp:posOffset>
          </wp:positionV>
          <wp:extent cx="1019175" cy="990600"/>
          <wp:effectExtent l="0" t="0" r="0" b="0"/>
          <wp:wrapNone/>
          <wp:docPr id="1"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Imagem1"/>
                  <pic:cNvPicPr>
                    <a:picLocks noChangeAspect="1" noChangeArrowheads="1"/>
                  </pic:cNvPicPr>
                </pic:nvPicPr>
                <pic:blipFill>
                  <a:blip r:embed="rId1"/>
                  <a:stretch>
                    <a:fillRect/>
                  </a:stretch>
                </pic:blipFill>
                <pic:spPr bwMode="auto">
                  <a:xfrm>
                    <a:off x="0" y="0"/>
                    <a:ext cx="1019175" cy="990600"/>
                  </a:xfrm>
                  <a:prstGeom prst="rect">
                    <a:avLst/>
                  </a:prstGeom>
                </pic:spPr>
              </pic:pic>
            </a:graphicData>
          </a:graphic>
        </wp:anchor>
      </w:drawing>
    </w:r>
  </w:p>
  <w:p w:rsidR="009542A4" w:rsidRDefault="009542A4">
    <w:pPr>
      <w:pStyle w:val="Cabealho"/>
      <w:jc w:val="center"/>
      <w:rPr>
        <w:rFonts w:ascii="Times New Roman" w:hAnsi="Times New Roman" w:cs="Times New Roman"/>
      </w:rPr>
    </w:pPr>
  </w:p>
  <w:p w:rsidR="009542A4" w:rsidRDefault="006459D9">
    <w:pPr>
      <w:pStyle w:val="Cabealho"/>
      <w:pBdr>
        <w:bottom w:val="single" w:sz="6" w:space="1" w:color="00000A"/>
      </w:pBdr>
      <w:jc w:val="center"/>
      <w:rPr>
        <w:rFonts w:ascii="Times New Roman" w:hAnsi="Times New Roman" w:cs="Times New Roman"/>
        <w:sz w:val="40"/>
      </w:rPr>
    </w:pPr>
    <w:r>
      <w:rPr>
        <w:rFonts w:ascii="Times New Roman" w:hAnsi="Times New Roman" w:cs="Times New Roman"/>
        <w:sz w:val="40"/>
      </w:rPr>
      <w:t>Câmara Municipal de Tijucas do Sul</w:t>
    </w:r>
  </w:p>
  <w:p w:rsidR="009542A4" w:rsidRDefault="009542A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2A4"/>
    <w:rsid w:val="000452A1"/>
    <w:rsid w:val="00064BC0"/>
    <w:rsid w:val="00194927"/>
    <w:rsid w:val="00225D70"/>
    <w:rsid w:val="002848EC"/>
    <w:rsid w:val="003334CA"/>
    <w:rsid w:val="00336A99"/>
    <w:rsid w:val="00337352"/>
    <w:rsid w:val="00397BE9"/>
    <w:rsid w:val="003E38DC"/>
    <w:rsid w:val="0055132C"/>
    <w:rsid w:val="005C6893"/>
    <w:rsid w:val="006459D9"/>
    <w:rsid w:val="007D3A14"/>
    <w:rsid w:val="008F2BC2"/>
    <w:rsid w:val="009542A4"/>
    <w:rsid w:val="00984875"/>
    <w:rsid w:val="009F7EB6"/>
    <w:rsid w:val="00A12577"/>
    <w:rsid w:val="00CB6F57"/>
    <w:rsid w:val="00CE25AA"/>
    <w:rsid w:val="00D44307"/>
    <w:rsid w:val="00D65EC1"/>
    <w:rsid w:val="00EB1847"/>
    <w:rsid w:val="00EE4A06"/>
    <w:rsid w:val="00F326D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pPr>
      <w:spacing w:after="200" w:line="276" w:lineRule="auto"/>
    </w:pPr>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3D6A3A"/>
  </w:style>
  <w:style w:type="character" w:customStyle="1" w:styleId="RodapChar">
    <w:name w:val="Rodapé Char"/>
    <w:basedOn w:val="Fontepargpadro"/>
    <w:link w:val="Rodap"/>
    <w:uiPriority w:val="99"/>
    <w:qFormat/>
    <w:rsid w:val="003D6A3A"/>
  </w:style>
  <w:style w:type="character" w:customStyle="1" w:styleId="Ttulo5Char">
    <w:name w:val="Título 5 Char"/>
    <w:basedOn w:val="Fontepargpadro"/>
    <w:link w:val="Ttulo5"/>
    <w:qFormat/>
    <w:rsid w:val="00AD1C66"/>
    <w:rPr>
      <w:rFonts w:ascii="Times New Roman" w:eastAsia="Times New Roman" w:hAnsi="Times New Roman" w:cs="Times New Roman"/>
      <w:b/>
      <w:bCs/>
      <w:i/>
      <w:iCs/>
      <w:sz w:val="24"/>
      <w:szCs w:val="20"/>
      <w:lang w:eastAsia="pt-BR"/>
    </w:rPr>
  </w:style>
  <w:style w:type="character" w:customStyle="1" w:styleId="RecuodecorpodetextoChar">
    <w:name w:val="Recuo de corpo de texto Char"/>
    <w:basedOn w:val="Fontepargpadro"/>
    <w:link w:val="Recuodecorpodetexto"/>
    <w:qFormat/>
    <w:rsid w:val="00242E8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A25E79"/>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qFormat/>
    <w:rsid w:val="004A610D"/>
    <w:rPr>
      <w:rFonts w:asciiTheme="majorHAnsi" w:eastAsiaTheme="majorEastAsia" w:hAnsiTheme="majorHAnsi" w:cstheme="majorBidi"/>
      <w:b/>
      <w:bCs/>
      <w:color w:val="365F91" w:themeColor="accent1" w:themeShade="BF"/>
      <w:sz w:val="28"/>
      <w:szCs w:val="28"/>
    </w:rPr>
  </w:style>
  <w:style w:type="character" w:customStyle="1" w:styleId="TextodebaloChar">
    <w:name w:val="Texto de balão Char"/>
    <w:basedOn w:val="Fontepargpadro"/>
    <w:link w:val="Textodebalo"/>
    <w:uiPriority w:val="99"/>
    <w:semiHidden/>
    <w:qFormat/>
    <w:rsid w:val="000470BD"/>
    <w:rPr>
      <w:rFonts w:ascii="Tahoma" w:hAnsi="Tahoma" w:cs="Tahoma"/>
      <w:sz w:val="16"/>
      <w:szCs w:val="16"/>
    </w:rPr>
  </w:style>
  <w:style w:type="character" w:customStyle="1" w:styleId="TtuloChar">
    <w:name w:val="Título Char"/>
    <w:basedOn w:val="Fontepargpadro"/>
    <w:link w:val="Ttulo"/>
    <w:qFormat/>
    <w:rsid w:val="00D26945"/>
    <w:rPr>
      <w:rFonts w:ascii="Arial" w:eastAsia="Times New Roman" w:hAnsi="Arial" w:cs="Times New Roman"/>
      <w:b/>
      <w:sz w:val="28"/>
      <w:szCs w:val="20"/>
      <w:lang w:eastAsia="pt-BR"/>
    </w:rPr>
  </w:style>
  <w:style w:type="character" w:styleId="Forte">
    <w:name w:val="Strong"/>
    <w:basedOn w:val="Fontepargpadro"/>
    <w:uiPriority w:val="22"/>
    <w:qFormat/>
    <w:rsid w:val="00542896"/>
    <w:rPr>
      <w:b/>
      <w:bCs/>
    </w:rPr>
  </w:style>
  <w:style w:type="paragraph" w:styleId="Ttulo">
    <w:name w:val="Title"/>
    <w:basedOn w:val="Normal"/>
    <w:next w:val="Corpodetexto"/>
    <w:link w:val="TtuloChar"/>
    <w:qFormat/>
    <w:rsid w:val="00D26945"/>
    <w:pPr>
      <w:spacing w:after="0" w:line="240" w:lineRule="auto"/>
      <w:jc w:val="center"/>
    </w:pPr>
    <w:rPr>
      <w:rFonts w:ascii="Arial" w:eastAsia="Times New Roman" w:hAnsi="Arial" w:cs="Times New Roman"/>
      <w:b/>
      <w:sz w:val="28"/>
      <w:szCs w:val="20"/>
      <w:lang w:eastAsia="pt-BR"/>
    </w:rPr>
  </w:style>
  <w:style w:type="paragraph" w:styleId="Corpodetexto">
    <w:name w:val="Body Text"/>
    <w:basedOn w:val="Normal"/>
    <w:link w:val="CorpodetextoChar"/>
    <w:uiPriority w:val="99"/>
    <w:unhideWhenUsed/>
    <w:rsid w:val="00A25E79"/>
    <w:pPr>
      <w:spacing w:after="12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Default">
    <w:name w:val="Default"/>
    <w:qFormat/>
    <w:rsid w:val="003D6A3A"/>
    <w:rPr>
      <w:rFonts w:ascii="Arial" w:eastAsia="Calibri"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qFormat/>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basedOn w:val="Normal"/>
    <w:uiPriority w:val="99"/>
    <w:unhideWhenUsed/>
    <w:qFormat/>
    <w:rsid w:val="00C10E93"/>
    <w:pPr>
      <w:spacing w:beforeAutospacing="1"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paragraph" w:styleId="SemEspaamento">
    <w:name w:val="No Spacing"/>
    <w:uiPriority w:val="1"/>
    <w:qFormat/>
    <w:rsid w:val="0009181E"/>
    <w:rPr>
      <w:rFonts w:cs="Times New Roman"/>
    </w:rPr>
  </w:style>
  <w:style w:type="paragraph" w:styleId="Textodebalo">
    <w:name w:val="Balloon Text"/>
    <w:basedOn w:val="Normal"/>
    <w:link w:val="TextodebaloChar"/>
    <w:uiPriority w:val="99"/>
    <w:semiHidden/>
    <w:unhideWhenUsed/>
    <w:qFormat/>
    <w:rsid w:val="000470BD"/>
    <w:pPr>
      <w:spacing w:after="0" w:line="240" w:lineRule="auto"/>
    </w:pPr>
    <w:rPr>
      <w:rFonts w:ascii="Tahoma" w:hAnsi="Tahoma" w:cs="Tahoma"/>
      <w:sz w:val="16"/>
      <w:szCs w:val="16"/>
    </w:rPr>
  </w:style>
  <w:style w:type="paragraph" w:styleId="Commarcadores">
    <w:name w:val="List Bullet"/>
    <w:basedOn w:val="Normal"/>
    <w:uiPriority w:val="99"/>
    <w:unhideWhenUsed/>
    <w:qFormat/>
    <w:rsid w:val="00C02922"/>
    <w:p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pPr>
      <w:spacing w:after="200" w:line="276" w:lineRule="auto"/>
    </w:pPr>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3D6A3A"/>
  </w:style>
  <w:style w:type="character" w:customStyle="1" w:styleId="RodapChar">
    <w:name w:val="Rodapé Char"/>
    <w:basedOn w:val="Fontepargpadro"/>
    <w:link w:val="Rodap"/>
    <w:uiPriority w:val="99"/>
    <w:qFormat/>
    <w:rsid w:val="003D6A3A"/>
  </w:style>
  <w:style w:type="character" w:customStyle="1" w:styleId="Ttulo5Char">
    <w:name w:val="Título 5 Char"/>
    <w:basedOn w:val="Fontepargpadro"/>
    <w:link w:val="Ttulo5"/>
    <w:qFormat/>
    <w:rsid w:val="00AD1C66"/>
    <w:rPr>
      <w:rFonts w:ascii="Times New Roman" w:eastAsia="Times New Roman" w:hAnsi="Times New Roman" w:cs="Times New Roman"/>
      <w:b/>
      <w:bCs/>
      <w:i/>
      <w:iCs/>
      <w:sz w:val="24"/>
      <w:szCs w:val="20"/>
      <w:lang w:eastAsia="pt-BR"/>
    </w:rPr>
  </w:style>
  <w:style w:type="character" w:customStyle="1" w:styleId="RecuodecorpodetextoChar">
    <w:name w:val="Recuo de corpo de texto Char"/>
    <w:basedOn w:val="Fontepargpadro"/>
    <w:link w:val="Recuodecorpodetexto"/>
    <w:qFormat/>
    <w:rsid w:val="00242E8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A25E79"/>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qFormat/>
    <w:rsid w:val="004A610D"/>
    <w:rPr>
      <w:rFonts w:asciiTheme="majorHAnsi" w:eastAsiaTheme="majorEastAsia" w:hAnsiTheme="majorHAnsi" w:cstheme="majorBidi"/>
      <w:b/>
      <w:bCs/>
      <w:color w:val="365F91" w:themeColor="accent1" w:themeShade="BF"/>
      <w:sz w:val="28"/>
      <w:szCs w:val="28"/>
    </w:rPr>
  </w:style>
  <w:style w:type="character" w:customStyle="1" w:styleId="TextodebaloChar">
    <w:name w:val="Texto de balão Char"/>
    <w:basedOn w:val="Fontepargpadro"/>
    <w:link w:val="Textodebalo"/>
    <w:uiPriority w:val="99"/>
    <w:semiHidden/>
    <w:qFormat/>
    <w:rsid w:val="000470BD"/>
    <w:rPr>
      <w:rFonts w:ascii="Tahoma" w:hAnsi="Tahoma" w:cs="Tahoma"/>
      <w:sz w:val="16"/>
      <w:szCs w:val="16"/>
    </w:rPr>
  </w:style>
  <w:style w:type="character" w:customStyle="1" w:styleId="TtuloChar">
    <w:name w:val="Título Char"/>
    <w:basedOn w:val="Fontepargpadro"/>
    <w:link w:val="Ttulo"/>
    <w:qFormat/>
    <w:rsid w:val="00D26945"/>
    <w:rPr>
      <w:rFonts w:ascii="Arial" w:eastAsia="Times New Roman" w:hAnsi="Arial" w:cs="Times New Roman"/>
      <w:b/>
      <w:sz w:val="28"/>
      <w:szCs w:val="20"/>
      <w:lang w:eastAsia="pt-BR"/>
    </w:rPr>
  </w:style>
  <w:style w:type="character" w:styleId="Forte">
    <w:name w:val="Strong"/>
    <w:basedOn w:val="Fontepargpadro"/>
    <w:uiPriority w:val="22"/>
    <w:qFormat/>
    <w:rsid w:val="00542896"/>
    <w:rPr>
      <w:b/>
      <w:bCs/>
    </w:rPr>
  </w:style>
  <w:style w:type="paragraph" w:styleId="Ttulo">
    <w:name w:val="Title"/>
    <w:basedOn w:val="Normal"/>
    <w:next w:val="Corpodetexto"/>
    <w:link w:val="TtuloChar"/>
    <w:qFormat/>
    <w:rsid w:val="00D26945"/>
    <w:pPr>
      <w:spacing w:after="0" w:line="240" w:lineRule="auto"/>
      <w:jc w:val="center"/>
    </w:pPr>
    <w:rPr>
      <w:rFonts w:ascii="Arial" w:eastAsia="Times New Roman" w:hAnsi="Arial" w:cs="Times New Roman"/>
      <w:b/>
      <w:sz w:val="28"/>
      <w:szCs w:val="20"/>
      <w:lang w:eastAsia="pt-BR"/>
    </w:rPr>
  </w:style>
  <w:style w:type="paragraph" w:styleId="Corpodetexto">
    <w:name w:val="Body Text"/>
    <w:basedOn w:val="Normal"/>
    <w:link w:val="CorpodetextoChar"/>
    <w:uiPriority w:val="99"/>
    <w:unhideWhenUsed/>
    <w:rsid w:val="00A25E79"/>
    <w:pPr>
      <w:spacing w:after="12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Default">
    <w:name w:val="Default"/>
    <w:qFormat/>
    <w:rsid w:val="003D6A3A"/>
    <w:rPr>
      <w:rFonts w:ascii="Arial" w:eastAsia="Calibri"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qFormat/>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basedOn w:val="Normal"/>
    <w:uiPriority w:val="99"/>
    <w:unhideWhenUsed/>
    <w:qFormat/>
    <w:rsid w:val="00C10E93"/>
    <w:pPr>
      <w:spacing w:beforeAutospacing="1"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paragraph" w:styleId="SemEspaamento">
    <w:name w:val="No Spacing"/>
    <w:uiPriority w:val="1"/>
    <w:qFormat/>
    <w:rsid w:val="0009181E"/>
    <w:rPr>
      <w:rFonts w:cs="Times New Roman"/>
    </w:rPr>
  </w:style>
  <w:style w:type="paragraph" w:styleId="Textodebalo">
    <w:name w:val="Balloon Text"/>
    <w:basedOn w:val="Normal"/>
    <w:link w:val="TextodebaloChar"/>
    <w:uiPriority w:val="99"/>
    <w:semiHidden/>
    <w:unhideWhenUsed/>
    <w:qFormat/>
    <w:rsid w:val="000470BD"/>
    <w:pPr>
      <w:spacing w:after="0" w:line="240" w:lineRule="auto"/>
    </w:pPr>
    <w:rPr>
      <w:rFonts w:ascii="Tahoma" w:hAnsi="Tahoma" w:cs="Tahoma"/>
      <w:sz w:val="16"/>
      <w:szCs w:val="16"/>
    </w:rPr>
  </w:style>
  <w:style w:type="paragraph" w:styleId="Commarcadores">
    <w:name w:val="List Bullet"/>
    <w:basedOn w:val="Normal"/>
    <w:uiPriority w:val="99"/>
    <w:unhideWhenUsed/>
    <w:qFormat/>
    <w:rsid w:val="00C02922"/>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42636-A163-4805-9AD8-7B979CA3D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9</Pages>
  <Words>2217</Words>
  <Characters>11973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11</cp:revision>
  <cp:lastPrinted>2021-09-28T11:20:00Z</cp:lastPrinted>
  <dcterms:created xsi:type="dcterms:W3CDTF">2021-10-19T21:39:00Z</dcterms:created>
  <dcterms:modified xsi:type="dcterms:W3CDTF">2021-10-25T11:40:00Z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