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880" w:rsidRPr="00877880" w:rsidRDefault="00877880" w:rsidP="00877880">
      <w:pPr>
        <w:spacing w:after="0"/>
        <w:jc w:val="both"/>
        <w:rPr>
          <w:rFonts w:ascii="Arial" w:hAnsi="Arial" w:cs="Arial"/>
          <w:b/>
          <w:sz w:val="23"/>
          <w:szCs w:val="23"/>
        </w:rPr>
      </w:pPr>
    </w:p>
    <w:p w:rsidR="00877880" w:rsidRPr="00877880" w:rsidRDefault="00877880" w:rsidP="00877880">
      <w:pPr>
        <w:spacing w:after="0"/>
        <w:jc w:val="center"/>
        <w:rPr>
          <w:rFonts w:ascii="Arial" w:hAnsi="Arial" w:cs="Arial"/>
          <w:b/>
          <w:sz w:val="23"/>
          <w:szCs w:val="23"/>
        </w:rPr>
      </w:pPr>
    </w:p>
    <w:p w:rsidR="00877880" w:rsidRPr="003430F8" w:rsidRDefault="00877880" w:rsidP="0039022C">
      <w:pPr>
        <w:spacing w:after="0"/>
        <w:jc w:val="center"/>
        <w:rPr>
          <w:rFonts w:ascii="Arial" w:hAnsi="Arial" w:cs="Arial"/>
          <w:b/>
          <w:sz w:val="24"/>
          <w:szCs w:val="24"/>
        </w:rPr>
      </w:pPr>
      <w:r w:rsidRPr="003430F8">
        <w:rPr>
          <w:rFonts w:ascii="Arial" w:hAnsi="Arial" w:cs="Arial"/>
          <w:b/>
          <w:sz w:val="24"/>
          <w:szCs w:val="24"/>
        </w:rPr>
        <w:t>PROJETO DE LEI Nº 0</w:t>
      </w:r>
      <w:r w:rsidR="003430F8" w:rsidRPr="003430F8">
        <w:rPr>
          <w:rFonts w:ascii="Arial" w:hAnsi="Arial" w:cs="Arial"/>
          <w:b/>
          <w:sz w:val="24"/>
          <w:szCs w:val="24"/>
        </w:rPr>
        <w:t>11</w:t>
      </w:r>
      <w:r w:rsidRPr="003430F8">
        <w:rPr>
          <w:rFonts w:ascii="Arial" w:hAnsi="Arial" w:cs="Arial"/>
          <w:b/>
          <w:sz w:val="24"/>
          <w:szCs w:val="24"/>
        </w:rPr>
        <w:t>/17 DO LEGISLATIVO</w:t>
      </w:r>
    </w:p>
    <w:p w:rsidR="00877880" w:rsidRPr="00877880" w:rsidRDefault="00877880" w:rsidP="0039022C">
      <w:pPr>
        <w:shd w:val="clear" w:color="auto" w:fill="FFFFFF"/>
        <w:spacing w:after="0"/>
        <w:jc w:val="both"/>
        <w:rPr>
          <w:rFonts w:ascii="Arial" w:eastAsia="Times New Roman" w:hAnsi="Arial" w:cs="Arial"/>
          <w:color w:val="000000" w:themeColor="text1"/>
          <w:sz w:val="23"/>
          <w:szCs w:val="23"/>
          <w:lang w:eastAsia="pt-BR"/>
        </w:rPr>
      </w:pPr>
    </w:p>
    <w:p w:rsidR="00877880" w:rsidRPr="00147A1A" w:rsidRDefault="003430F8" w:rsidP="003430F8">
      <w:pPr>
        <w:shd w:val="clear" w:color="auto" w:fill="FFFFFF"/>
        <w:spacing w:after="0"/>
        <w:ind w:left="3969"/>
        <w:jc w:val="both"/>
        <w:rPr>
          <w:rFonts w:ascii="Arial" w:eastAsia="Times New Roman" w:hAnsi="Arial" w:cs="Arial"/>
          <w:sz w:val="23"/>
          <w:szCs w:val="23"/>
          <w:lang w:eastAsia="pt-BR"/>
        </w:rPr>
      </w:pPr>
      <w:r w:rsidRPr="003430F8">
        <w:rPr>
          <w:rFonts w:ascii="Arial" w:eastAsia="Times New Roman" w:hAnsi="Arial" w:cs="Arial"/>
          <w:color w:val="000000" w:themeColor="text1"/>
          <w:sz w:val="24"/>
          <w:szCs w:val="24"/>
          <w:lang w:eastAsia="pt-BR"/>
        </w:rPr>
        <w:t xml:space="preserve">Dispõe sobre o atendimento preferencial e obrigatório ao idoso nos diferentes níveis de atenção a saúde, e dá outras </w:t>
      </w:r>
      <w:bookmarkStart w:id="0" w:name="_GoBack"/>
      <w:r w:rsidRPr="00147A1A">
        <w:rPr>
          <w:rFonts w:ascii="Arial" w:eastAsia="Times New Roman" w:hAnsi="Arial" w:cs="Arial"/>
          <w:sz w:val="24"/>
          <w:szCs w:val="24"/>
          <w:lang w:eastAsia="pt-BR"/>
        </w:rPr>
        <w:t>providências</w:t>
      </w:r>
      <w:r w:rsidRPr="00147A1A">
        <w:rPr>
          <w:rFonts w:ascii="Arial" w:eastAsia="Times New Roman" w:hAnsi="Arial" w:cs="Arial"/>
          <w:sz w:val="23"/>
          <w:szCs w:val="23"/>
          <w:lang w:eastAsia="pt-BR"/>
        </w:rPr>
        <w:t>.</w:t>
      </w:r>
    </w:p>
    <w:p w:rsidR="003430F8" w:rsidRPr="00147A1A" w:rsidRDefault="003430F8" w:rsidP="003430F8">
      <w:pPr>
        <w:shd w:val="clear" w:color="auto" w:fill="FFFFFF"/>
        <w:spacing w:after="0"/>
        <w:ind w:left="3969"/>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left="3969"/>
        <w:jc w:val="both"/>
        <w:rPr>
          <w:rFonts w:ascii="Arial" w:eastAsia="Times New Roman" w:hAnsi="Arial" w:cs="Arial"/>
          <w:sz w:val="23"/>
          <w:szCs w:val="23"/>
          <w:lang w:eastAsia="pt-BR"/>
        </w:rPr>
      </w:pPr>
    </w:p>
    <w:p w:rsidR="00877880" w:rsidRPr="00147A1A" w:rsidRDefault="00877880" w:rsidP="0039022C">
      <w:pPr>
        <w:shd w:val="clear" w:color="auto" w:fill="FFFFFF"/>
        <w:spacing w:after="0"/>
        <w:jc w:val="both"/>
        <w:rPr>
          <w:rFonts w:ascii="Arial" w:eastAsia="Times New Roman" w:hAnsi="Arial" w:cs="Arial"/>
          <w:i/>
          <w:sz w:val="20"/>
          <w:szCs w:val="20"/>
          <w:lang w:eastAsia="pt-BR"/>
        </w:rPr>
      </w:pPr>
      <w:r w:rsidRPr="00147A1A">
        <w:rPr>
          <w:rFonts w:ascii="Arial" w:eastAsia="Times New Roman" w:hAnsi="Arial" w:cs="Arial"/>
          <w:i/>
          <w:sz w:val="20"/>
          <w:szCs w:val="20"/>
          <w:lang w:eastAsia="pt-BR"/>
        </w:rPr>
        <w:t>Srs. Vereadores (a):</w:t>
      </w:r>
    </w:p>
    <w:p w:rsidR="00877880" w:rsidRPr="00147A1A" w:rsidRDefault="00877880" w:rsidP="0039022C">
      <w:pPr>
        <w:shd w:val="clear" w:color="auto" w:fill="FFFFFF"/>
        <w:spacing w:after="0"/>
        <w:jc w:val="both"/>
        <w:rPr>
          <w:rFonts w:ascii="Arial" w:eastAsia="Times New Roman" w:hAnsi="Arial" w:cs="Arial"/>
          <w:i/>
          <w:sz w:val="20"/>
          <w:szCs w:val="20"/>
          <w:lang w:eastAsia="pt-BR"/>
        </w:rPr>
      </w:pPr>
      <w:r w:rsidRPr="00147A1A">
        <w:rPr>
          <w:rFonts w:ascii="Arial" w:eastAsia="Times New Roman" w:hAnsi="Arial" w:cs="Arial"/>
          <w:i/>
          <w:sz w:val="20"/>
          <w:szCs w:val="20"/>
          <w:lang w:eastAsia="pt-BR"/>
        </w:rPr>
        <w:t xml:space="preserve">           O Vereador que esta subscreve, com assento nesta Casa Legislativa usando de suas prerrogativas constitucionais que o cargo lhe confere; INDICAMOS a Mesa Executiva, depois de ouvido o plenário e cumpridas todas as demais formalidades regimentais; Submete a apreciação desta Egrégia Câmara Municipal de Vereadores de Francisco Beltrão, o presente Projeto de Lei:</w:t>
      </w:r>
    </w:p>
    <w:p w:rsidR="00877880" w:rsidRPr="00147A1A" w:rsidRDefault="00877880" w:rsidP="00877880">
      <w:pPr>
        <w:shd w:val="clear" w:color="auto" w:fill="FFFFFF"/>
        <w:spacing w:after="0" w:line="360" w:lineRule="auto"/>
        <w:jc w:val="both"/>
        <w:rPr>
          <w:rFonts w:ascii="Arial" w:eastAsia="Times New Roman" w:hAnsi="Arial" w:cs="Arial"/>
          <w:i/>
          <w:sz w:val="23"/>
          <w:szCs w:val="23"/>
          <w:lang w:eastAsia="pt-BR"/>
        </w:rPr>
      </w:pPr>
    </w:p>
    <w:p w:rsidR="00877880"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Art. 1º Dentro do princípio de universalidade de atendimento da população, previsto pelo Sistema Único de Saúde, no Município de Francisco Beltrão, independentemente de quaisquer indicativos de tratamento, encaminhamentos, ou pareceres, os idosos, serão atendidos preferencialmente e obrigatoriamente em todos os Postos de Saúde ou similares, de responsabilidade municipal, como, nos ambulatórios de urgências, tanto públicos como particulares credenciados pelo SUS.</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Art. 2º O atendimento preferencial e obrigatório, nos termos da presente lei, se constitui na atenção imediata, em todos os níveis de serviço de saúde, respeitando-se apenas situações de maior urgência dos demais usuários.</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Art. 3º Considera-se idoso, para efeitos desta lei, a pessoa com idade igual ou superior a sessenta (60) anos.</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 xml:space="preserve">Art. 4º Caberá a Secretaria Municipal de Saúde, através de uma política municipal de Saúde do idoso, normatizar, supervisionar, avaliar e controlar a assistência </w:t>
      </w:r>
      <w:proofErr w:type="gramStart"/>
      <w:r w:rsidRPr="00147A1A">
        <w:rPr>
          <w:rFonts w:ascii="Arial" w:eastAsia="Times New Roman" w:hAnsi="Arial" w:cs="Arial"/>
          <w:sz w:val="23"/>
          <w:szCs w:val="23"/>
          <w:lang w:eastAsia="pt-BR"/>
        </w:rPr>
        <w:t>a</w:t>
      </w:r>
      <w:proofErr w:type="gramEnd"/>
      <w:r w:rsidRPr="00147A1A">
        <w:rPr>
          <w:rFonts w:ascii="Arial" w:eastAsia="Times New Roman" w:hAnsi="Arial" w:cs="Arial"/>
          <w:sz w:val="23"/>
          <w:szCs w:val="23"/>
          <w:lang w:eastAsia="pt-BR"/>
        </w:rPr>
        <w:t xml:space="preserve"> saúde do idoso, mediante programas específicos e capacitação de recursos humanos.</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Art. 5º - A Ouvidoria do Município poderá receber as reclamações dos pacientes que não conseguirem ser atendidos no prazo legal.</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 xml:space="preserve">Art. 6º - O não cumprimento quanto ao artigo 1º da presente lei sujeitará o infrator às penalidades previstas no artigo 58 da lei federal nº 10.741, de 1º de outubro de 2003, devendo para isso a pessoa idosa </w:t>
      </w:r>
      <w:proofErr w:type="gramStart"/>
      <w:r w:rsidRPr="00147A1A">
        <w:rPr>
          <w:rFonts w:ascii="Arial" w:eastAsia="Times New Roman" w:hAnsi="Arial" w:cs="Arial"/>
          <w:sz w:val="23"/>
          <w:szCs w:val="23"/>
          <w:lang w:eastAsia="pt-BR"/>
        </w:rPr>
        <w:t>acionar</w:t>
      </w:r>
      <w:proofErr w:type="gramEnd"/>
      <w:r w:rsidRPr="00147A1A">
        <w:rPr>
          <w:rFonts w:ascii="Arial" w:eastAsia="Times New Roman" w:hAnsi="Arial" w:cs="Arial"/>
          <w:sz w:val="23"/>
          <w:szCs w:val="23"/>
          <w:lang w:eastAsia="pt-BR"/>
        </w:rPr>
        <w:t xml:space="preserve"> a justiça comum.</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Art. 7º - As Unidades Básicas de Saúde (UBS) deverão fixar o conteúdo desta lei, em local visível a população.</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Art. 8º - As despesas decorrentes da execução desta lei correrão por conta das dotações orçamentárias próprias, suplementadas se necessário.</w:t>
      </w: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p>
    <w:p w:rsidR="003430F8" w:rsidRPr="00147A1A" w:rsidRDefault="003430F8" w:rsidP="003430F8">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 xml:space="preserve">Art. 9º - Esta lei entrará em vigor na data de sua publicação, ficando </w:t>
      </w:r>
      <w:proofErr w:type="gramStart"/>
      <w:r w:rsidRPr="00147A1A">
        <w:rPr>
          <w:rFonts w:ascii="Arial" w:eastAsia="Times New Roman" w:hAnsi="Arial" w:cs="Arial"/>
          <w:sz w:val="23"/>
          <w:szCs w:val="23"/>
          <w:lang w:eastAsia="pt-BR"/>
        </w:rPr>
        <w:t>revogada as disposições em contrário</w:t>
      </w:r>
      <w:proofErr w:type="gramEnd"/>
      <w:r w:rsidRPr="00147A1A">
        <w:rPr>
          <w:rFonts w:ascii="Arial" w:eastAsia="Times New Roman" w:hAnsi="Arial" w:cs="Arial"/>
          <w:sz w:val="23"/>
          <w:szCs w:val="23"/>
          <w:lang w:eastAsia="pt-BR"/>
        </w:rPr>
        <w:t>.</w:t>
      </w:r>
    </w:p>
    <w:p w:rsidR="003430F8" w:rsidRPr="00147A1A" w:rsidRDefault="003430F8" w:rsidP="003430F8">
      <w:pPr>
        <w:shd w:val="clear" w:color="auto" w:fill="FFFFFF"/>
        <w:spacing w:after="0"/>
        <w:jc w:val="both"/>
        <w:rPr>
          <w:rFonts w:ascii="Arial" w:eastAsia="Times New Roman" w:hAnsi="Arial" w:cs="Arial"/>
          <w:sz w:val="23"/>
          <w:szCs w:val="23"/>
          <w:lang w:eastAsia="pt-BR"/>
        </w:rPr>
      </w:pPr>
    </w:p>
    <w:p w:rsidR="00877880" w:rsidRPr="00147A1A" w:rsidRDefault="00877880" w:rsidP="0039022C">
      <w:pPr>
        <w:shd w:val="clear" w:color="auto" w:fill="FFFFFF"/>
        <w:spacing w:after="0"/>
        <w:ind w:firstLine="708"/>
        <w:jc w:val="both"/>
        <w:rPr>
          <w:rFonts w:ascii="Arial" w:eastAsia="Times New Roman" w:hAnsi="Arial" w:cs="Arial"/>
          <w:sz w:val="23"/>
          <w:szCs w:val="23"/>
          <w:lang w:eastAsia="pt-BR"/>
        </w:rPr>
      </w:pPr>
      <w:r w:rsidRPr="00147A1A">
        <w:rPr>
          <w:rFonts w:ascii="Arial" w:eastAsia="Times New Roman" w:hAnsi="Arial" w:cs="Arial"/>
          <w:sz w:val="23"/>
          <w:szCs w:val="23"/>
          <w:lang w:eastAsia="pt-BR"/>
        </w:rPr>
        <w:t xml:space="preserve">Sala das Sessões da Câmara Municipal de Vereadores de Francisco Beltrão – Estado do Paraná, em </w:t>
      </w:r>
      <w:r w:rsidR="003430F8" w:rsidRPr="00147A1A">
        <w:rPr>
          <w:rFonts w:ascii="Arial" w:eastAsia="Times New Roman" w:hAnsi="Arial" w:cs="Arial"/>
          <w:sz w:val="23"/>
          <w:szCs w:val="23"/>
          <w:lang w:eastAsia="pt-BR"/>
        </w:rPr>
        <w:t>15 de fevereiro</w:t>
      </w:r>
      <w:r w:rsidRPr="00147A1A">
        <w:rPr>
          <w:rFonts w:ascii="Arial" w:eastAsia="Times New Roman" w:hAnsi="Arial" w:cs="Arial"/>
          <w:sz w:val="23"/>
          <w:szCs w:val="23"/>
          <w:lang w:eastAsia="pt-BR"/>
        </w:rPr>
        <w:t xml:space="preserve"> de 2017. </w:t>
      </w:r>
    </w:p>
    <w:p w:rsidR="00877880" w:rsidRPr="00147A1A" w:rsidRDefault="00877880" w:rsidP="0039022C">
      <w:pPr>
        <w:shd w:val="clear" w:color="auto" w:fill="FFFFFF"/>
        <w:spacing w:after="0"/>
        <w:jc w:val="center"/>
        <w:rPr>
          <w:rFonts w:ascii="Arial" w:eastAsia="Times New Roman" w:hAnsi="Arial" w:cs="Arial"/>
          <w:b/>
          <w:sz w:val="23"/>
          <w:szCs w:val="23"/>
          <w:lang w:eastAsia="pt-BR"/>
        </w:rPr>
      </w:pPr>
    </w:p>
    <w:p w:rsidR="0039022C" w:rsidRPr="00147A1A" w:rsidRDefault="0039022C" w:rsidP="0039022C">
      <w:pPr>
        <w:shd w:val="clear" w:color="auto" w:fill="FFFFFF"/>
        <w:spacing w:after="0"/>
        <w:jc w:val="center"/>
        <w:rPr>
          <w:rFonts w:ascii="Arial" w:eastAsia="Times New Roman" w:hAnsi="Arial" w:cs="Arial"/>
          <w:b/>
          <w:sz w:val="23"/>
          <w:szCs w:val="23"/>
          <w:lang w:eastAsia="pt-BR"/>
        </w:rPr>
      </w:pPr>
    </w:p>
    <w:p w:rsidR="0039022C" w:rsidRPr="00147A1A" w:rsidRDefault="0039022C" w:rsidP="0039022C">
      <w:pPr>
        <w:shd w:val="clear" w:color="auto" w:fill="FFFFFF"/>
        <w:spacing w:after="0"/>
        <w:jc w:val="center"/>
        <w:rPr>
          <w:rFonts w:ascii="Arial" w:eastAsia="Times New Roman" w:hAnsi="Arial" w:cs="Arial"/>
          <w:b/>
          <w:sz w:val="23"/>
          <w:szCs w:val="23"/>
          <w:lang w:eastAsia="pt-BR"/>
        </w:rPr>
      </w:pPr>
    </w:p>
    <w:p w:rsidR="00877880" w:rsidRPr="00147A1A" w:rsidRDefault="00877880" w:rsidP="0039022C">
      <w:pPr>
        <w:shd w:val="clear" w:color="auto" w:fill="FFFFFF"/>
        <w:spacing w:after="0"/>
        <w:jc w:val="center"/>
        <w:rPr>
          <w:rFonts w:ascii="Arial" w:eastAsia="Times New Roman" w:hAnsi="Arial" w:cs="Arial"/>
          <w:b/>
          <w:sz w:val="23"/>
          <w:szCs w:val="23"/>
          <w:lang w:eastAsia="pt-BR"/>
        </w:rPr>
      </w:pPr>
    </w:p>
    <w:p w:rsidR="00877880" w:rsidRPr="00147A1A" w:rsidRDefault="00877880" w:rsidP="0039022C">
      <w:pPr>
        <w:shd w:val="clear" w:color="auto" w:fill="FFFFFF"/>
        <w:spacing w:after="0"/>
        <w:jc w:val="center"/>
        <w:rPr>
          <w:rFonts w:ascii="Arial" w:eastAsia="Times New Roman" w:hAnsi="Arial" w:cs="Arial"/>
          <w:b/>
          <w:sz w:val="23"/>
          <w:szCs w:val="23"/>
          <w:lang w:eastAsia="pt-BR"/>
        </w:rPr>
      </w:pPr>
      <w:r w:rsidRPr="00147A1A">
        <w:rPr>
          <w:rFonts w:ascii="Arial" w:eastAsia="Times New Roman" w:hAnsi="Arial" w:cs="Arial"/>
          <w:b/>
          <w:sz w:val="23"/>
          <w:szCs w:val="23"/>
          <w:lang w:eastAsia="pt-BR"/>
        </w:rPr>
        <w:t xml:space="preserve">PEDRO CLAUDIONOR </w:t>
      </w:r>
      <w:proofErr w:type="gramStart"/>
      <w:r w:rsidRPr="00147A1A">
        <w:rPr>
          <w:rFonts w:ascii="Arial" w:eastAsia="Times New Roman" w:hAnsi="Arial" w:cs="Arial"/>
          <w:b/>
          <w:sz w:val="23"/>
          <w:szCs w:val="23"/>
          <w:lang w:eastAsia="pt-BR"/>
        </w:rPr>
        <w:t>DO SANTOS</w:t>
      </w:r>
      <w:proofErr w:type="gramEnd"/>
    </w:p>
    <w:p w:rsidR="00877880" w:rsidRPr="00147A1A" w:rsidRDefault="00877880" w:rsidP="0039022C">
      <w:pPr>
        <w:shd w:val="clear" w:color="auto" w:fill="FFFFFF"/>
        <w:spacing w:after="0"/>
        <w:jc w:val="center"/>
        <w:rPr>
          <w:rFonts w:ascii="Arial" w:eastAsia="Times New Roman" w:hAnsi="Arial" w:cs="Arial"/>
          <w:b/>
          <w:sz w:val="23"/>
          <w:szCs w:val="23"/>
          <w:lang w:eastAsia="pt-BR"/>
        </w:rPr>
      </w:pPr>
      <w:r w:rsidRPr="00147A1A">
        <w:rPr>
          <w:rFonts w:ascii="Arial" w:eastAsia="Times New Roman" w:hAnsi="Arial" w:cs="Arial"/>
          <w:b/>
          <w:sz w:val="23"/>
          <w:szCs w:val="23"/>
          <w:lang w:eastAsia="pt-BR"/>
        </w:rPr>
        <w:t>VEREADOR PROPONENTE - DEM</w:t>
      </w:r>
    </w:p>
    <w:p w:rsidR="00877880" w:rsidRPr="00147A1A" w:rsidRDefault="00877880" w:rsidP="0039022C">
      <w:pPr>
        <w:shd w:val="clear" w:color="auto" w:fill="FFFFFF"/>
        <w:spacing w:after="0"/>
        <w:jc w:val="both"/>
        <w:rPr>
          <w:rFonts w:ascii="Arial" w:eastAsia="Times New Roman" w:hAnsi="Arial" w:cs="Arial"/>
          <w:sz w:val="24"/>
          <w:szCs w:val="24"/>
          <w:lang w:eastAsia="pt-BR"/>
        </w:rPr>
      </w:pPr>
    </w:p>
    <w:p w:rsidR="00877880" w:rsidRPr="00147A1A" w:rsidRDefault="00877880" w:rsidP="0039022C">
      <w:pPr>
        <w:shd w:val="clear" w:color="auto" w:fill="FFFFFF"/>
        <w:spacing w:after="0"/>
        <w:jc w:val="both"/>
        <w:rPr>
          <w:rFonts w:ascii="Arial" w:eastAsia="Times New Roman" w:hAnsi="Arial" w:cs="Arial"/>
          <w:sz w:val="24"/>
          <w:szCs w:val="24"/>
          <w:lang w:eastAsia="pt-BR"/>
        </w:rPr>
      </w:pPr>
    </w:p>
    <w:p w:rsidR="00147A1A" w:rsidRPr="00147A1A" w:rsidRDefault="00147A1A" w:rsidP="0039022C">
      <w:pPr>
        <w:shd w:val="clear" w:color="auto" w:fill="FFFFFF"/>
        <w:spacing w:after="0"/>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147A1A" w:rsidP="00147A1A">
      <w:pPr>
        <w:shd w:val="clear" w:color="auto" w:fill="FFFFFF"/>
        <w:spacing w:after="0" w:line="360" w:lineRule="auto"/>
        <w:jc w:val="center"/>
        <w:rPr>
          <w:rFonts w:ascii="Arial" w:eastAsia="Times New Roman" w:hAnsi="Arial" w:cs="Arial"/>
          <w:b/>
          <w:sz w:val="24"/>
          <w:szCs w:val="24"/>
          <w:lang w:eastAsia="pt-BR"/>
        </w:rPr>
      </w:pPr>
      <w:r w:rsidRPr="00147A1A">
        <w:rPr>
          <w:rFonts w:ascii="Arial" w:eastAsia="Times New Roman" w:hAnsi="Arial" w:cs="Arial"/>
          <w:b/>
          <w:sz w:val="24"/>
          <w:szCs w:val="24"/>
          <w:lang w:eastAsia="pt-BR"/>
        </w:rPr>
        <w:t>RODRIGO INHOATTO</w:t>
      </w:r>
    </w:p>
    <w:p w:rsidR="00147A1A" w:rsidRPr="00147A1A" w:rsidRDefault="00147A1A" w:rsidP="00147A1A">
      <w:pPr>
        <w:shd w:val="clear" w:color="auto" w:fill="FFFFFF"/>
        <w:spacing w:after="0" w:line="360" w:lineRule="auto"/>
        <w:jc w:val="center"/>
        <w:rPr>
          <w:rFonts w:ascii="Arial" w:eastAsia="Times New Roman" w:hAnsi="Arial" w:cs="Arial"/>
          <w:b/>
          <w:sz w:val="24"/>
          <w:szCs w:val="24"/>
          <w:lang w:eastAsia="pt-BR"/>
        </w:rPr>
      </w:pPr>
      <w:r w:rsidRPr="00147A1A">
        <w:rPr>
          <w:rFonts w:ascii="Arial" w:eastAsia="Times New Roman" w:hAnsi="Arial" w:cs="Arial"/>
          <w:b/>
          <w:sz w:val="24"/>
          <w:szCs w:val="24"/>
          <w:lang w:eastAsia="pt-BR"/>
        </w:rPr>
        <w:t>VEREADOR SUBSCRITOR</w:t>
      </w: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877880" w:rsidRPr="00147A1A" w:rsidRDefault="00877880"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9762F2" w:rsidRPr="00147A1A" w:rsidRDefault="009762F2" w:rsidP="00877880">
      <w:pPr>
        <w:shd w:val="clear" w:color="auto" w:fill="FFFFFF"/>
        <w:spacing w:after="0"/>
        <w:jc w:val="both"/>
        <w:rPr>
          <w:rFonts w:ascii="Arial" w:eastAsia="Times New Roman" w:hAnsi="Arial" w:cs="Arial"/>
          <w:sz w:val="24"/>
          <w:szCs w:val="24"/>
          <w:lang w:eastAsia="pt-BR"/>
        </w:rPr>
      </w:pPr>
    </w:p>
    <w:p w:rsidR="00877880" w:rsidRPr="00147A1A" w:rsidRDefault="00877880" w:rsidP="00877880">
      <w:pPr>
        <w:shd w:val="clear" w:color="auto" w:fill="FFFFFF"/>
        <w:spacing w:after="0"/>
        <w:jc w:val="both"/>
        <w:rPr>
          <w:rFonts w:ascii="Arial" w:eastAsia="Times New Roman" w:hAnsi="Arial" w:cs="Arial"/>
          <w:sz w:val="24"/>
          <w:szCs w:val="24"/>
          <w:lang w:eastAsia="pt-BR"/>
        </w:rPr>
      </w:pPr>
    </w:p>
    <w:p w:rsidR="00877880" w:rsidRPr="00147A1A" w:rsidRDefault="00877880" w:rsidP="00877880">
      <w:pPr>
        <w:pStyle w:val="Ttulo3"/>
        <w:spacing w:before="0" w:beforeAutospacing="0" w:after="0" w:afterAutospacing="0" w:line="360" w:lineRule="auto"/>
        <w:jc w:val="center"/>
        <w:rPr>
          <w:rFonts w:ascii="Arial" w:hAnsi="Arial" w:cs="Arial"/>
          <w:sz w:val="24"/>
          <w:szCs w:val="24"/>
        </w:rPr>
      </w:pPr>
      <w:r w:rsidRPr="00147A1A">
        <w:rPr>
          <w:rFonts w:ascii="Arial" w:hAnsi="Arial" w:cs="Arial"/>
          <w:sz w:val="24"/>
          <w:szCs w:val="24"/>
        </w:rPr>
        <w:t xml:space="preserve">MENSAGEM DO PROJETO DE LEI Nº </w:t>
      </w:r>
      <w:r w:rsidR="003430F8" w:rsidRPr="00147A1A">
        <w:rPr>
          <w:rFonts w:ascii="Arial" w:hAnsi="Arial" w:cs="Arial"/>
          <w:sz w:val="24"/>
          <w:szCs w:val="24"/>
        </w:rPr>
        <w:t>011</w:t>
      </w:r>
      <w:r w:rsidRPr="00147A1A">
        <w:rPr>
          <w:rFonts w:ascii="Arial" w:hAnsi="Arial" w:cs="Arial"/>
          <w:sz w:val="24"/>
          <w:szCs w:val="24"/>
        </w:rPr>
        <w:t>/2017 DO LEGISLATIVO</w:t>
      </w:r>
    </w:p>
    <w:p w:rsidR="00877880" w:rsidRPr="00147A1A" w:rsidRDefault="00877880" w:rsidP="00877880">
      <w:pPr>
        <w:spacing w:after="0" w:line="360" w:lineRule="auto"/>
        <w:jc w:val="both"/>
        <w:rPr>
          <w:rFonts w:ascii="Arial" w:hAnsi="Arial" w:cs="Arial"/>
          <w:sz w:val="24"/>
          <w:szCs w:val="24"/>
        </w:rPr>
      </w:pPr>
    </w:p>
    <w:p w:rsidR="00877880" w:rsidRPr="00147A1A" w:rsidRDefault="00877880" w:rsidP="00877880">
      <w:pPr>
        <w:pStyle w:val="Ttulo3"/>
        <w:spacing w:before="0" w:beforeAutospacing="0" w:after="0" w:afterAutospacing="0" w:line="360" w:lineRule="auto"/>
        <w:ind w:left="-180" w:firstLine="180"/>
        <w:jc w:val="both"/>
        <w:rPr>
          <w:rFonts w:ascii="Arial" w:eastAsia="Arial Unicode MS" w:hAnsi="Arial" w:cs="Arial"/>
          <w:b w:val="0"/>
          <w:sz w:val="24"/>
          <w:szCs w:val="24"/>
        </w:rPr>
      </w:pPr>
      <w:r w:rsidRPr="00147A1A">
        <w:rPr>
          <w:rFonts w:ascii="Arial" w:eastAsia="Arial Unicode MS" w:hAnsi="Arial" w:cs="Arial"/>
          <w:b w:val="0"/>
          <w:sz w:val="24"/>
          <w:szCs w:val="24"/>
        </w:rPr>
        <w:t>Senhora Presidente, Senhores (as) Vereadores (as</w:t>
      </w:r>
      <w:proofErr w:type="gramStart"/>
      <w:r w:rsidRPr="00147A1A">
        <w:rPr>
          <w:rFonts w:ascii="Arial" w:eastAsia="Arial Unicode MS" w:hAnsi="Arial" w:cs="Arial"/>
          <w:b w:val="0"/>
          <w:sz w:val="24"/>
          <w:szCs w:val="24"/>
        </w:rPr>
        <w:t>)</w:t>
      </w:r>
      <w:proofErr w:type="gramEnd"/>
    </w:p>
    <w:p w:rsidR="00877880" w:rsidRPr="00147A1A" w:rsidRDefault="00877880" w:rsidP="00877880">
      <w:pPr>
        <w:shd w:val="clear" w:color="auto" w:fill="FFFFFF"/>
        <w:spacing w:after="0" w:line="360" w:lineRule="auto"/>
        <w:jc w:val="both"/>
        <w:rPr>
          <w:rFonts w:ascii="Arial" w:eastAsia="Times New Roman" w:hAnsi="Arial" w:cs="Arial"/>
          <w:sz w:val="24"/>
          <w:szCs w:val="24"/>
          <w:lang w:eastAsia="pt-BR"/>
        </w:rPr>
      </w:pPr>
    </w:p>
    <w:p w:rsidR="003430F8" w:rsidRPr="00147A1A" w:rsidRDefault="003430F8" w:rsidP="009762F2">
      <w:pPr>
        <w:shd w:val="clear" w:color="auto" w:fill="FFFFFF"/>
        <w:spacing w:after="0"/>
        <w:jc w:val="both"/>
        <w:rPr>
          <w:rFonts w:ascii="Arial" w:eastAsia="Times New Roman" w:hAnsi="Arial" w:cs="Arial"/>
          <w:sz w:val="24"/>
          <w:szCs w:val="24"/>
          <w:lang w:eastAsia="pt-BR"/>
        </w:rPr>
      </w:pPr>
      <w:r w:rsidRPr="00147A1A">
        <w:rPr>
          <w:rFonts w:ascii="Arial" w:eastAsia="Times New Roman" w:hAnsi="Arial" w:cs="Arial"/>
          <w:sz w:val="24"/>
          <w:szCs w:val="24"/>
          <w:lang w:eastAsia="pt-BR"/>
        </w:rPr>
        <w:t xml:space="preserve">          Os idosos naturalmente possuem maiores problemas de saúde e menor recuperação. Dessa forma o atendimento a esses deve ser prioritário.</w:t>
      </w:r>
      <w:r w:rsidR="00CD57C8" w:rsidRPr="00147A1A">
        <w:rPr>
          <w:rFonts w:ascii="Arial" w:eastAsia="Times New Roman" w:hAnsi="Arial" w:cs="Arial"/>
          <w:sz w:val="24"/>
          <w:szCs w:val="24"/>
          <w:lang w:eastAsia="pt-BR"/>
        </w:rPr>
        <w:t xml:space="preserve"> </w:t>
      </w:r>
      <w:r w:rsidRPr="00147A1A">
        <w:rPr>
          <w:rFonts w:ascii="Arial" w:eastAsia="Times New Roman" w:hAnsi="Arial" w:cs="Arial"/>
          <w:sz w:val="24"/>
          <w:szCs w:val="24"/>
          <w:lang w:eastAsia="pt-BR"/>
        </w:rPr>
        <w:t xml:space="preserve">Embora a legislação estabeleça a prioridade no atendimento, ainda existem muitos casos em que </w:t>
      </w:r>
      <w:proofErr w:type="gramStart"/>
      <w:r w:rsidRPr="00147A1A">
        <w:rPr>
          <w:rFonts w:ascii="Arial" w:eastAsia="Times New Roman" w:hAnsi="Arial" w:cs="Arial"/>
          <w:sz w:val="24"/>
          <w:szCs w:val="24"/>
          <w:lang w:eastAsia="pt-BR"/>
        </w:rPr>
        <w:t>ocorrem</w:t>
      </w:r>
      <w:proofErr w:type="gramEnd"/>
      <w:r w:rsidRPr="00147A1A">
        <w:rPr>
          <w:rFonts w:ascii="Arial" w:eastAsia="Times New Roman" w:hAnsi="Arial" w:cs="Arial"/>
          <w:sz w:val="24"/>
          <w:szCs w:val="24"/>
          <w:lang w:eastAsia="pt-BR"/>
        </w:rPr>
        <w:t xml:space="preserve"> seu descumprimento.</w:t>
      </w:r>
    </w:p>
    <w:p w:rsidR="003430F8" w:rsidRPr="00147A1A" w:rsidRDefault="003430F8" w:rsidP="009762F2">
      <w:pPr>
        <w:shd w:val="clear" w:color="auto" w:fill="FFFFFF"/>
        <w:spacing w:after="0"/>
        <w:ind w:firstLine="708"/>
        <w:jc w:val="both"/>
        <w:rPr>
          <w:rFonts w:ascii="Arial" w:eastAsia="Times New Roman" w:hAnsi="Arial" w:cs="Arial"/>
          <w:sz w:val="24"/>
          <w:szCs w:val="24"/>
          <w:lang w:eastAsia="pt-BR"/>
        </w:rPr>
      </w:pPr>
      <w:r w:rsidRPr="00147A1A">
        <w:rPr>
          <w:rFonts w:ascii="Arial" w:eastAsia="Times New Roman" w:hAnsi="Arial" w:cs="Arial"/>
          <w:sz w:val="24"/>
          <w:szCs w:val="24"/>
          <w:lang w:eastAsia="pt-BR"/>
        </w:rPr>
        <w:t xml:space="preserve">Em nosso entendimento, a Lei </w:t>
      </w:r>
      <w:r w:rsidR="00CD57C8" w:rsidRPr="00147A1A">
        <w:rPr>
          <w:rFonts w:ascii="Arial" w:eastAsia="Times New Roman" w:hAnsi="Arial" w:cs="Arial"/>
          <w:sz w:val="24"/>
          <w:szCs w:val="24"/>
          <w:lang w:eastAsia="pt-BR"/>
        </w:rPr>
        <w:t>Federal 10.741/2003 deve ser aplicada</w:t>
      </w:r>
      <w:r w:rsidRPr="00147A1A">
        <w:rPr>
          <w:rFonts w:ascii="Arial" w:eastAsia="Times New Roman" w:hAnsi="Arial" w:cs="Arial"/>
          <w:sz w:val="24"/>
          <w:szCs w:val="24"/>
          <w:lang w:eastAsia="pt-BR"/>
        </w:rPr>
        <w:t>. Com efeito, a citada Lei, destinada a regular os direitos assegurados às pessoas com idade igual ou</w:t>
      </w:r>
      <w:r w:rsidR="00CD57C8" w:rsidRPr="00147A1A">
        <w:rPr>
          <w:rFonts w:ascii="Arial" w:eastAsia="Times New Roman" w:hAnsi="Arial" w:cs="Arial"/>
          <w:sz w:val="24"/>
          <w:szCs w:val="24"/>
          <w:lang w:eastAsia="pt-BR"/>
        </w:rPr>
        <w:t xml:space="preserve"> superior a 60 (sessenta) anos</w:t>
      </w:r>
      <w:r w:rsidRPr="00147A1A">
        <w:rPr>
          <w:rFonts w:ascii="Arial" w:eastAsia="Times New Roman" w:hAnsi="Arial" w:cs="Arial"/>
          <w:sz w:val="24"/>
          <w:szCs w:val="24"/>
          <w:lang w:eastAsia="pt-BR"/>
        </w:rPr>
        <w:t>, dis</w:t>
      </w:r>
      <w:r w:rsidR="00CD57C8" w:rsidRPr="00147A1A">
        <w:rPr>
          <w:rFonts w:ascii="Arial" w:eastAsia="Times New Roman" w:hAnsi="Arial" w:cs="Arial"/>
          <w:sz w:val="24"/>
          <w:szCs w:val="24"/>
          <w:lang w:eastAsia="pt-BR"/>
        </w:rPr>
        <w:t>pondo</w:t>
      </w:r>
      <w:r w:rsidRPr="00147A1A">
        <w:rPr>
          <w:rFonts w:ascii="Arial" w:eastAsia="Times New Roman" w:hAnsi="Arial" w:cs="Arial"/>
          <w:sz w:val="24"/>
          <w:szCs w:val="24"/>
          <w:lang w:eastAsia="pt-BR"/>
        </w:rPr>
        <w:t xml:space="preserve"> que a garantia de prioridade compreende atendimento preferencial imediato e individualizado junto aos órgãos públicos e </w:t>
      </w:r>
      <w:proofErr w:type="gramStart"/>
      <w:r w:rsidRPr="00147A1A">
        <w:rPr>
          <w:rFonts w:ascii="Arial" w:eastAsia="Times New Roman" w:hAnsi="Arial" w:cs="Arial"/>
          <w:sz w:val="24"/>
          <w:szCs w:val="24"/>
          <w:lang w:eastAsia="pt-BR"/>
        </w:rPr>
        <w:t>privados prestadoras de serviços</w:t>
      </w:r>
      <w:proofErr w:type="gramEnd"/>
      <w:r w:rsidRPr="00147A1A">
        <w:rPr>
          <w:rFonts w:ascii="Arial" w:eastAsia="Times New Roman" w:hAnsi="Arial" w:cs="Arial"/>
          <w:sz w:val="24"/>
          <w:szCs w:val="24"/>
          <w:lang w:eastAsia="pt-BR"/>
        </w:rPr>
        <w:t xml:space="preserve"> a população.</w:t>
      </w:r>
    </w:p>
    <w:p w:rsidR="003430F8" w:rsidRPr="00147A1A" w:rsidRDefault="003430F8" w:rsidP="009762F2">
      <w:pPr>
        <w:shd w:val="clear" w:color="auto" w:fill="FFFFFF"/>
        <w:spacing w:after="0"/>
        <w:jc w:val="both"/>
        <w:rPr>
          <w:rFonts w:ascii="Arial" w:eastAsia="Times New Roman" w:hAnsi="Arial" w:cs="Arial"/>
          <w:sz w:val="24"/>
          <w:szCs w:val="24"/>
          <w:lang w:eastAsia="pt-BR"/>
        </w:rPr>
      </w:pPr>
      <w:r w:rsidRPr="00147A1A">
        <w:rPr>
          <w:rFonts w:ascii="Arial" w:eastAsia="Times New Roman" w:hAnsi="Arial" w:cs="Arial"/>
          <w:sz w:val="24"/>
          <w:szCs w:val="24"/>
          <w:lang w:eastAsia="pt-BR"/>
        </w:rPr>
        <w:tab/>
        <w:t>Como se verifica, o Estatuto do Idoso, que garante, entre outros direitos, a prioridade no atendimento em órgãos privados prestadores de serviços, sejam eles de natureza alimentar, jurídica, médica/saúde, educação, cultura, esporte e lazer.</w:t>
      </w:r>
    </w:p>
    <w:p w:rsidR="003430F8" w:rsidRPr="00147A1A" w:rsidRDefault="003430F8" w:rsidP="009762F2">
      <w:pPr>
        <w:shd w:val="clear" w:color="auto" w:fill="FFFFFF"/>
        <w:spacing w:after="0"/>
        <w:jc w:val="both"/>
        <w:rPr>
          <w:rFonts w:ascii="Arial" w:eastAsia="Times New Roman" w:hAnsi="Arial" w:cs="Arial"/>
          <w:sz w:val="24"/>
          <w:szCs w:val="24"/>
          <w:lang w:eastAsia="pt-BR"/>
        </w:rPr>
      </w:pPr>
      <w:r w:rsidRPr="00147A1A">
        <w:rPr>
          <w:rFonts w:ascii="Arial" w:eastAsia="Times New Roman" w:hAnsi="Arial" w:cs="Arial"/>
          <w:sz w:val="24"/>
          <w:szCs w:val="24"/>
          <w:lang w:eastAsia="pt-BR"/>
        </w:rPr>
        <w:tab/>
        <w:t xml:space="preserve">Considerando que </w:t>
      </w:r>
      <w:proofErr w:type="gramStart"/>
      <w:r w:rsidRPr="00147A1A">
        <w:rPr>
          <w:rFonts w:ascii="Arial" w:eastAsia="Times New Roman" w:hAnsi="Arial" w:cs="Arial"/>
          <w:sz w:val="24"/>
          <w:szCs w:val="24"/>
          <w:lang w:eastAsia="pt-BR"/>
        </w:rPr>
        <w:t>as doenças crônica degenerativas uma vez instaladas</w:t>
      </w:r>
      <w:proofErr w:type="gramEnd"/>
      <w:r w:rsidRPr="00147A1A">
        <w:rPr>
          <w:rFonts w:ascii="Arial" w:eastAsia="Times New Roman" w:hAnsi="Arial" w:cs="Arial"/>
          <w:sz w:val="24"/>
          <w:szCs w:val="24"/>
          <w:lang w:eastAsia="pt-BR"/>
        </w:rPr>
        <w:t xml:space="preserve"> não admitem cura e tendem a comprometer a qualidade de vida e a autonomia do indivíduo idoso, mesmo quando devidamente controladas, as pessoas com mais de 60 anos de idade apresentam a necessidade de, com maior frequência, consultar médicos especialistas ou serem hospitalizadas.</w:t>
      </w:r>
    </w:p>
    <w:p w:rsidR="003430F8" w:rsidRPr="00147A1A" w:rsidRDefault="003430F8" w:rsidP="009762F2">
      <w:pPr>
        <w:shd w:val="clear" w:color="auto" w:fill="FFFFFF"/>
        <w:spacing w:after="0"/>
        <w:ind w:firstLine="708"/>
        <w:jc w:val="both"/>
        <w:rPr>
          <w:rFonts w:ascii="Arial" w:eastAsia="Times New Roman" w:hAnsi="Arial" w:cs="Arial"/>
          <w:sz w:val="24"/>
          <w:szCs w:val="24"/>
          <w:lang w:eastAsia="pt-BR"/>
        </w:rPr>
      </w:pPr>
      <w:r w:rsidRPr="00147A1A">
        <w:rPr>
          <w:rFonts w:ascii="Arial" w:eastAsia="Times New Roman" w:hAnsi="Arial" w:cs="Arial"/>
          <w:sz w:val="24"/>
          <w:szCs w:val="24"/>
          <w:lang w:eastAsia="pt-BR"/>
        </w:rPr>
        <w:t xml:space="preserve">Considerando que qualquer demora no atendimento das questões de saúde ao idoso, pelo fato de se constituir num indivíduo de difícil manejo pelos seus múltiplos problemas, resulta no agravamento irreversível, não raro, com </w:t>
      </w:r>
      <w:proofErr w:type="gramStart"/>
      <w:r w:rsidRPr="00147A1A">
        <w:rPr>
          <w:rFonts w:ascii="Arial" w:eastAsia="Times New Roman" w:hAnsi="Arial" w:cs="Arial"/>
          <w:sz w:val="24"/>
          <w:szCs w:val="24"/>
          <w:lang w:eastAsia="pt-BR"/>
        </w:rPr>
        <w:t>sequelas de elevado custo social</w:t>
      </w:r>
      <w:proofErr w:type="gramEnd"/>
      <w:r w:rsidRPr="00147A1A">
        <w:rPr>
          <w:rFonts w:ascii="Arial" w:eastAsia="Times New Roman" w:hAnsi="Arial" w:cs="Arial"/>
          <w:sz w:val="24"/>
          <w:szCs w:val="24"/>
          <w:lang w:eastAsia="pt-BR"/>
        </w:rPr>
        <w:t xml:space="preserve"> para os atingidos e seus familiares, justifica - se a garantia de atendimento do idoso em regime preferencial.</w:t>
      </w:r>
    </w:p>
    <w:p w:rsidR="003430F8" w:rsidRPr="00147A1A" w:rsidRDefault="003430F8" w:rsidP="009762F2">
      <w:pPr>
        <w:shd w:val="clear" w:color="auto" w:fill="FFFFFF"/>
        <w:spacing w:after="0"/>
        <w:ind w:firstLine="708"/>
        <w:jc w:val="both"/>
        <w:rPr>
          <w:rFonts w:ascii="Arial" w:eastAsia="Times New Roman" w:hAnsi="Arial" w:cs="Arial"/>
          <w:sz w:val="24"/>
          <w:szCs w:val="24"/>
          <w:lang w:eastAsia="pt-BR"/>
        </w:rPr>
      </w:pPr>
      <w:r w:rsidRPr="00147A1A">
        <w:rPr>
          <w:rFonts w:ascii="Arial" w:eastAsia="Times New Roman" w:hAnsi="Arial" w:cs="Arial"/>
          <w:sz w:val="24"/>
          <w:szCs w:val="24"/>
          <w:lang w:eastAsia="pt-BR"/>
        </w:rPr>
        <w:t>Baseado nestas argumentações</w:t>
      </w:r>
      <w:proofErr w:type="gramStart"/>
      <w:r w:rsidRPr="00147A1A">
        <w:rPr>
          <w:rFonts w:ascii="Arial" w:eastAsia="Times New Roman" w:hAnsi="Arial" w:cs="Arial"/>
          <w:sz w:val="24"/>
          <w:szCs w:val="24"/>
          <w:lang w:eastAsia="pt-BR"/>
        </w:rPr>
        <w:t>, solicito</w:t>
      </w:r>
      <w:proofErr w:type="gramEnd"/>
      <w:r w:rsidRPr="00147A1A">
        <w:rPr>
          <w:rFonts w:ascii="Arial" w:eastAsia="Times New Roman" w:hAnsi="Arial" w:cs="Arial"/>
          <w:sz w:val="24"/>
          <w:szCs w:val="24"/>
          <w:lang w:eastAsia="pt-BR"/>
        </w:rPr>
        <w:t xml:space="preserve"> a aprovação do referido Projeto pelos nobres colegas.</w:t>
      </w:r>
    </w:p>
    <w:p w:rsidR="00877880" w:rsidRPr="00147A1A" w:rsidRDefault="00877880" w:rsidP="009762F2">
      <w:pPr>
        <w:spacing w:after="0"/>
        <w:jc w:val="both"/>
        <w:rPr>
          <w:rFonts w:ascii="Arial" w:eastAsia="Arial Unicode MS" w:hAnsi="Arial" w:cs="Arial"/>
          <w:sz w:val="24"/>
          <w:szCs w:val="24"/>
        </w:rPr>
      </w:pPr>
      <w:r w:rsidRPr="00147A1A">
        <w:rPr>
          <w:rFonts w:ascii="Arial" w:eastAsia="Arial Unicode MS" w:hAnsi="Arial" w:cs="Arial"/>
          <w:sz w:val="24"/>
          <w:szCs w:val="24"/>
        </w:rPr>
        <w:t xml:space="preserve">          Sala das Sessões da Câmara Municipal de Vereadores de Francisco Beltrão – Estado do Paraná em </w:t>
      </w:r>
      <w:r w:rsidR="003430F8" w:rsidRPr="00147A1A">
        <w:rPr>
          <w:rFonts w:ascii="Arial" w:eastAsia="Arial Unicode MS" w:hAnsi="Arial" w:cs="Arial"/>
          <w:sz w:val="24"/>
          <w:szCs w:val="24"/>
        </w:rPr>
        <w:t>15 de fevereiro</w:t>
      </w:r>
      <w:r w:rsidRPr="00147A1A">
        <w:rPr>
          <w:rFonts w:ascii="Arial" w:eastAsia="Arial Unicode MS" w:hAnsi="Arial" w:cs="Arial"/>
          <w:sz w:val="24"/>
          <w:szCs w:val="24"/>
        </w:rPr>
        <w:t xml:space="preserve"> de 2017. </w:t>
      </w:r>
    </w:p>
    <w:p w:rsidR="00877880" w:rsidRPr="00147A1A" w:rsidRDefault="00877880" w:rsidP="009762F2">
      <w:pPr>
        <w:spacing w:after="0"/>
        <w:jc w:val="both"/>
        <w:rPr>
          <w:rFonts w:ascii="Arial" w:eastAsia="Arial Unicode MS" w:hAnsi="Arial" w:cs="Arial"/>
          <w:b/>
          <w:sz w:val="24"/>
          <w:szCs w:val="24"/>
        </w:rPr>
      </w:pPr>
    </w:p>
    <w:p w:rsidR="00877880" w:rsidRPr="00147A1A" w:rsidRDefault="00877880" w:rsidP="009762F2">
      <w:pPr>
        <w:spacing w:after="0"/>
        <w:jc w:val="both"/>
        <w:rPr>
          <w:rFonts w:ascii="Arial" w:eastAsia="Arial Unicode MS" w:hAnsi="Arial" w:cs="Arial"/>
          <w:b/>
          <w:sz w:val="24"/>
          <w:szCs w:val="24"/>
        </w:rPr>
      </w:pPr>
    </w:p>
    <w:p w:rsidR="00877880" w:rsidRPr="00147A1A" w:rsidRDefault="00877880" w:rsidP="009762F2">
      <w:pPr>
        <w:spacing w:after="0"/>
        <w:ind w:firstLine="851"/>
        <w:jc w:val="center"/>
        <w:rPr>
          <w:rFonts w:ascii="Arial" w:eastAsia="Arial Unicode MS" w:hAnsi="Arial" w:cs="Arial"/>
          <w:b/>
          <w:sz w:val="24"/>
          <w:szCs w:val="24"/>
        </w:rPr>
      </w:pPr>
      <w:r w:rsidRPr="00147A1A">
        <w:rPr>
          <w:rFonts w:ascii="Arial" w:eastAsia="Arial Unicode MS" w:hAnsi="Arial" w:cs="Arial"/>
          <w:b/>
          <w:sz w:val="24"/>
          <w:szCs w:val="24"/>
        </w:rPr>
        <w:t xml:space="preserve">PEDRO CLAUDIONOR </w:t>
      </w:r>
      <w:proofErr w:type="gramStart"/>
      <w:r w:rsidRPr="00147A1A">
        <w:rPr>
          <w:rFonts w:ascii="Arial" w:eastAsia="Arial Unicode MS" w:hAnsi="Arial" w:cs="Arial"/>
          <w:b/>
          <w:sz w:val="24"/>
          <w:szCs w:val="24"/>
        </w:rPr>
        <w:t>DO SANTOS</w:t>
      </w:r>
      <w:proofErr w:type="gramEnd"/>
      <w:r w:rsidRPr="00147A1A">
        <w:rPr>
          <w:rFonts w:ascii="Arial" w:eastAsia="Arial Unicode MS" w:hAnsi="Arial" w:cs="Arial"/>
          <w:b/>
          <w:sz w:val="24"/>
          <w:szCs w:val="24"/>
        </w:rPr>
        <w:t xml:space="preserve"> </w:t>
      </w:r>
    </w:p>
    <w:p w:rsidR="00877880" w:rsidRPr="00147A1A" w:rsidRDefault="00877880" w:rsidP="009762F2">
      <w:pPr>
        <w:spacing w:after="0"/>
        <w:ind w:firstLine="851"/>
        <w:jc w:val="center"/>
        <w:rPr>
          <w:rFonts w:ascii="Arial" w:eastAsia="Arial Unicode MS" w:hAnsi="Arial" w:cs="Arial"/>
          <w:b/>
          <w:sz w:val="24"/>
          <w:szCs w:val="24"/>
        </w:rPr>
      </w:pPr>
      <w:r w:rsidRPr="00147A1A">
        <w:rPr>
          <w:rFonts w:ascii="Arial" w:eastAsia="Arial Unicode MS" w:hAnsi="Arial" w:cs="Arial"/>
          <w:b/>
          <w:sz w:val="24"/>
          <w:szCs w:val="24"/>
        </w:rPr>
        <w:t>VEREADOR PROPONENTE - DEM</w:t>
      </w:r>
    </w:p>
    <w:p w:rsidR="008B70B1" w:rsidRPr="00147A1A" w:rsidRDefault="008B70B1" w:rsidP="009762F2">
      <w:pPr>
        <w:spacing w:after="0" w:line="360" w:lineRule="auto"/>
        <w:jc w:val="both"/>
        <w:rPr>
          <w:rFonts w:ascii="Arial" w:eastAsia="Times New Roman" w:hAnsi="Arial" w:cs="Arial"/>
          <w:sz w:val="24"/>
          <w:szCs w:val="24"/>
          <w:lang w:eastAsia="pt-BR"/>
        </w:rPr>
      </w:pPr>
    </w:p>
    <w:p w:rsidR="00147A1A" w:rsidRPr="00147A1A" w:rsidRDefault="00147A1A" w:rsidP="00147A1A">
      <w:pPr>
        <w:shd w:val="clear" w:color="auto" w:fill="FFFFFF"/>
        <w:spacing w:after="0" w:line="360" w:lineRule="auto"/>
        <w:jc w:val="center"/>
        <w:rPr>
          <w:rFonts w:ascii="Arial" w:eastAsia="Times New Roman" w:hAnsi="Arial" w:cs="Arial"/>
          <w:b/>
          <w:sz w:val="24"/>
          <w:szCs w:val="24"/>
          <w:lang w:eastAsia="pt-BR"/>
        </w:rPr>
      </w:pPr>
      <w:r w:rsidRPr="00147A1A">
        <w:rPr>
          <w:rFonts w:ascii="Arial" w:eastAsia="Times New Roman" w:hAnsi="Arial" w:cs="Arial"/>
          <w:b/>
          <w:sz w:val="24"/>
          <w:szCs w:val="24"/>
          <w:lang w:eastAsia="pt-BR"/>
        </w:rPr>
        <w:t>RODRIGO INHOATTO</w:t>
      </w:r>
    </w:p>
    <w:p w:rsidR="00147A1A" w:rsidRPr="00147A1A" w:rsidRDefault="00147A1A" w:rsidP="00147A1A">
      <w:pPr>
        <w:shd w:val="clear" w:color="auto" w:fill="FFFFFF"/>
        <w:spacing w:after="0" w:line="360" w:lineRule="auto"/>
        <w:jc w:val="center"/>
        <w:rPr>
          <w:rFonts w:ascii="Arial" w:eastAsia="Times New Roman" w:hAnsi="Arial" w:cs="Arial"/>
          <w:b/>
          <w:sz w:val="24"/>
          <w:szCs w:val="24"/>
          <w:lang w:eastAsia="pt-BR"/>
        </w:rPr>
      </w:pPr>
      <w:r w:rsidRPr="00147A1A">
        <w:rPr>
          <w:rFonts w:ascii="Arial" w:eastAsia="Times New Roman" w:hAnsi="Arial" w:cs="Arial"/>
          <w:b/>
          <w:sz w:val="24"/>
          <w:szCs w:val="24"/>
          <w:lang w:eastAsia="pt-BR"/>
        </w:rPr>
        <w:t>VEREADOR SUBSCRITOR</w:t>
      </w:r>
    </w:p>
    <w:bookmarkEnd w:id="0"/>
    <w:p w:rsidR="00147A1A" w:rsidRPr="009762F2" w:rsidRDefault="00147A1A" w:rsidP="009762F2">
      <w:pPr>
        <w:spacing w:after="0" w:line="360" w:lineRule="auto"/>
        <w:jc w:val="both"/>
        <w:rPr>
          <w:rFonts w:ascii="Arial" w:eastAsia="Times New Roman" w:hAnsi="Arial" w:cs="Arial"/>
          <w:color w:val="000000" w:themeColor="text1"/>
          <w:sz w:val="24"/>
          <w:szCs w:val="24"/>
          <w:lang w:eastAsia="pt-BR"/>
        </w:rPr>
      </w:pPr>
    </w:p>
    <w:sectPr w:rsidR="00147A1A" w:rsidRPr="009762F2" w:rsidSect="00D92E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2"/>
  </w:compat>
  <w:rsids>
    <w:rsidRoot w:val="00B141A3"/>
    <w:rsid w:val="00036E48"/>
    <w:rsid w:val="00147A1A"/>
    <w:rsid w:val="003213E2"/>
    <w:rsid w:val="00327D5D"/>
    <w:rsid w:val="003430F8"/>
    <w:rsid w:val="0038102F"/>
    <w:rsid w:val="0039022C"/>
    <w:rsid w:val="003A6297"/>
    <w:rsid w:val="00556268"/>
    <w:rsid w:val="00591DAD"/>
    <w:rsid w:val="00611557"/>
    <w:rsid w:val="00654307"/>
    <w:rsid w:val="006E6D2B"/>
    <w:rsid w:val="00877880"/>
    <w:rsid w:val="008B70B1"/>
    <w:rsid w:val="009762F2"/>
    <w:rsid w:val="00A04C2D"/>
    <w:rsid w:val="00B141A3"/>
    <w:rsid w:val="00BC06C0"/>
    <w:rsid w:val="00C33CA0"/>
    <w:rsid w:val="00C95115"/>
    <w:rsid w:val="00CD57C8"/>
    <w:rsid w:val="00CF2F95"/>
    <w:rsid w:val="00D92E47"/>
    <w:rsid w:val="00E63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E47"/>
  </w:style>
  <w:style w:type="paragraph" w:styleId="Ttulo1">
    <w:name w:val="heading 1"/>
    <w:basedOn w:val="Normal"/>
    <w:link w:val="Ttulo1Char"/>
    <w:uiPriority w:val="9"/>
    <w:qFormat/>
    <w:rsid w:val="00B141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B141A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B141A3"/>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141A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B141A3"/>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B141A3"/>
    <w:rPr>
      <w:rFonts w:ascii="Times New Roman" w:eastAsia="Times New Roman" w:hAnsi="Times New Roman" w:cs="Times New Roman"/>
      <w:b/>
      <w:bCs/>
      <w:sz w:val="27"/>
      <w:szCs w:val="27"/>
      <w:lang w:eastAsia="pt-BR"/>
    </w:rPr>
  </w:style>
  <w:style w:type="character" w:styleId="Hyperlink">
    <w:name w:val="Hyperlink"/>
    <w:basedOn w:val="Fontepargpadro"/>
    <w:uiPriority w:val="99"/>
    <w:semiHidden/>
    <w:unhideWhenUsed/>
    <w:rsid w:val="00B141A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638716">
      <w:bodyDiv w:val="1"/>
      <w:marLeft w:val="0"/>
      <w:marRight w:val="0"/>
      <w:marTop w:val="0"/>
      <w:marBottom w:val="0"/>
      <w:divBdr>
        <w:top w:val="none" w:sz="0" w:space="0" w:color="auto"/>
        <w:left w:val="none" w:sz="0" w:space="0" w:color="auto"/>
        <w:bottom w:val="none" w:sz="0" w:space="0" w:color="auto"/>
        <w:right w:val="none" w:sz="0" w:space="0" w:color="auto"/>
      </w:divBdr>
      <w:divsChild>
        <w:div w:id="542904511">
          <w:marLeft w:val="0"/>
          <w:marRight w:val="0"/>
          <w:marTop w:val="0"/>
          <w:marBottom w:val="0"/>
          <w:divBdr>
            <w:top w:val="none" w:sz="0" w:space="0" w:color="auto"/>
            <w:left w:val="none" w:sz="0" w:space="0" w:color="auto"/>
            <w:bottom w:val="none" w:sz="0" w:space="0" w:color="auto"/>
            <w:right w:val="none" w:sz="0" w:space="0" w:color="auto"/>
          </w:divBdr>
          <w:divsChild>
            <w:div w:id="2078243799">
              <w:marLeft w:val="0"/>
              <w:marRight w:val="0"/>
              <w:marTop w:val="0"/>
              <w:marBottom w:val="0"/>
              <w:divBdr>
                <w:top w:val="none" w:sz="0" w:space="0" w:color="auto"/>
                <w:left w:val="none" w:sz="0" w:space="0" w:color="auto"/>
                <w:bottom w:val="none" w:sz="0" w:space="0" w:color="auto"/>
                <w:right w:val="none" w:sz="0" w:space="0" w:color="auto"/>
              </w:divBdr>
              <w:divsChild>
                <w:div w:id="1134060791">
                  <w:marLeft w:val="0"/>
                  <w:marRight w:val="0"/>
                  <w:marTop w:val="0"/>
                  <w:marBottom w:val="0"/>
                  <w:divBdr>
                    <w:top w:val="none" w:sz="0" w:space="0" w:color="auto"/>
                    <w:left w:val="none" w:sz="0" w:space="0" w:color="auto"/>
                    <w:bottom w:val="none" w:sz="0" w:space="0" w:color="auto"/>
                    <w:right w:val="none" w:sz="0" w:space="0" w:color="auto"/>
                  </w:divBdr>
                  <w:divsChild>
                    <w:div w:id="1910580638">
                      <w:marLeft w:val="0"/>
                      <w:marRight w:val="0"/>
                      <w:marTop w:val="0"/>
                      <w:marBottom w:val="0"/>
                      <w:divBdr>
                        <w:top w:val="none" w:sz="0" w:space="0" w:color="auto"/>
                        <w:left w:val="none" w:sz="0" w:space="0" w:color="auto"/>
                        <w:bottom w:val="none" w:sz="0" w:space="0" w:color="auto"/>
                        <w:right w:val="none" w:sz="0" w:space="0" w:color="auto"/>
                      </w:divBdr>
                      <w:divsChild>
                        <w:div w:id="551312096">
                          <w:marLeft w:val="0"/>
                          <w:marRight w:val="0"/>
                          <w:marTop w:val="0"/>
                          <w:marBottom w:val="0"/>
                          <w:divBdr>
                            <w:top w:val="none" w:sz="0" w:space="0" w:color="auto"/>
                            <w:left w:val="none" w:sz="0" w:space="0" w:color="auto"/>
                            <w:bottom w:val="none" w:sz="0" w:space="0" w:color="auto"/>
                            <w:right w:val="none" w:sz="0" w:space="0" w:color="auto"/>
                          </w:divBdr>
                          <w:divsChild>
                            <w:div w:id="2077702436">
                              <w:marLeft w:val="0"/>
                              <w:marRight w:val="0"/>
                              <w:marTop w:val="0"/>
                              <w:marBottom w:val="0"/>
                              <w:divBdr>
                                <w:top w:val="none" w:sz="0" w:space="0" w:color="auto"/>
                                <w:left w:val="none" w:sz="0" w:space="0" w:color="auto"/>
                                <w:bottom w:val="none" w:sz="0" w:space="0" w:color="auto"/>
                                <w:right w:val="none" w:sz="0" w:space="0" w:color="auto"/>
                              </w:divBdr>
                              <w:divsChild>
                                <w:div w:id="18962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323293">
          <w:marLeft w:val="0"/>
          <w:marRight w:val="0"/>
          <w:marTop w:val="0"/>
          <w:marBottom w:val="0"/>
          <w:divBdr>
            <w:top w:val="single" w:sz="2" w:space="0" w:color="EEEEEE"/>
            <w:left w:val="none" w:sz="0" w:space="0" w:color="auto"/>
            <w:bottom w:val="none" w:sz="0" w:space="0" w:color="auto"/>
            <w:right w:val="none" w:sz="0" w:space="0" w:color="auto"/>
          </w:divBdr>
          <w:divsChild>
            <w:div w:id="1056053620">
              <w:marLeft w:val="0"/>
              <w:marRight w:val="0"/>
              <w:marTop w:val="0"/>
              <w:marBottom w:val="0"/>
              <w:divBdr>
                <w:top w:val="none" w:sz="0" w:space="0" w:color="auto"/>
                <w:left w:val="none" w:sz="0" w:space="0" w:color="auto"/>
                <w:bottom w:val="none" w:sz="0" w:space="0" w:color="auto"/>
                <w:right w:val="none" w:sz="0" w:space="0" w:color="auto"/>
              </w:divBdr>
              <w:divsChild>
                <w:div w:id="1211727495">
                  <w:marLeft w:val="0"/>
                  <w:marRight w:val="0"/>
                  <w:marTop w:val="0"/>
                  <w:marBottom w:val="0"/>
                  <w:divBdr>
                    <w:top w:val="none" w:sz="0" w:space="0" w:color="auto"/>
                    <w:left w:val="none" w:sz="0" w:space="0" w:color="auto"/>
                    <w:bottom w:val="none" w:sz="0" w:space="0" w:color="auto"/>
                    <w:right w:val="none" w:sz="0" w:space="0" w:color="auto"/>
                  </w:divBdr>
                  <w:divsChild>
                    <w:div w:id="1195192959">
                      <w:marLeft w:val="0"/>
                      <w:marRight w:val="0"/>
                      <w:marTop w:val="0"/>
                      <w:marBottom w:val="0"/>
                      <w:divBdr>
                        <w:top w:val="none" w:sz="0" w:space="0" w:color="auto"/>
                        <w:left w:val="none" w:sz="0" w:space="0" w:color="auto"/>
                        <w:bottom w:val="none" w:sz="0" w:space="0" w:color="auto"/>
                        <w:right w:val="none" w:sz="0" w:space="0" w:color="auto"/>
                      </w:divBdr>
                      <w:divsChild>
                        <w:div w:id="2088720439">
                          <w:marLeft w:val="0"/>
                          <w:marRight w:val="0"/>
                          <w:marTop w:val="0"/>
                          <w:marBottom w:val="0"/>
                          <w:divBdr>
                            <w:top w:val="none" w:sz="0" w:space="0" w:color="auto"/>
                            <w:left w:val="none" w:sz="0" w:space="0" w:color="auto"/>
                            <w:bottom w:val="none" w:sz="0" w:space="0" w:color="auto"/>
                            <w:right w:val="none" w:sz="0" w:space="0" w:color="auto"/>
                          </w:divBdr>
                          <w:divsChild>
                            <w:div w:id="1977757829">
                              <w:marLeft w:val="0"/>
                              <w:marRight w:val="0"/>
                              <w:marTop w:val="0"/>
                              <w:marBottom w:val="0"/>
                              <w:divBdr>
                                <w:top w:val="none" w:sz="0" w:space="0" w:color="auto"/>
                                <w:left w:val="none" w:sz="0" w:space="0" w:color="auto"/>
                                <w:bottom w:val="none" w:sz="0" w:space="0" w:color="auto"/>
                                <w:right w:val="none" w:sz="0" w:space="0" w:color="auto"/>
                              </w:divBdr>
                              <w:divsChild>
                                <w:div w:id="672294622">
                                  <w:marLeft w:val="0"/>
                                  <w:marRight w:val="0"/>
                                  <w:marTop w:val="0"/>
                                  <w:marBottom w:val="0"/>
                                  <w:divBdr>
                                    <w:top w:val="none" w:sz="0" w:space="0" w:color="auto"/>
                                    <w:left w:val="none" w:sz="0" w:space="0" w:color="auto"/>
                                    <w:bottom w:val="none" w:sz="0" w:space="0" w:color="auto"/>
                                    <w:right w:val="none" w:sz="0" w:space="0" w:color="auto"/>
                                  </w:divBdr>
                                  <w:divsChild>
                                    <w:div w:id="1259632673">
                                      <w:marLeft w:val="173"/>
                                      <w:marRight w:val="173"/>
                                      <w:marTop w:val="0"/>
                                      <w:marBottom w:val="0"/>
                                      <w:divBdr>
                                        <w:top w:val="none" w:sz="0" w:space="0" w:color="auto"/>
                                        <w:left w:val="none" w:sz="0" w:space="0" w:color="auto"/>
                                        <w:bottom w:val="none" w:sz="0" w:space="0" w:color="auto"/>
                                        <w:right w:val="none" w:sz="0" w:space="0" w:color="auto"/>
                                      </w:divBdr>
                                      <w:divsChild>
                                        <w:div w:id="544489872">
                                          <w:marLeft w:val="0"/>
                                          <w:marRight w:val="0"/>
                                          <w:marTop w:val="0"/>
                                          <w:marBottom w:val="0"/>
                                          <w:divBdr>
                                            <w:top w:val="none" w:sz="0" w:space="0" w:color="auto"/>
                                            <w:left w:val="none" w:sz="0" w:space="0" w:color="auto"/>
                                            <w:bottom w:val="none" w:sz="0" w:space="0" w:color="auto"/>
                                            <w:right w:val="none" w:sz="0" w:space="0" w:color="auto"/>
                                          </w:divBdr>
                                          <w:divsChild>
                                            <w:div w:id="1853570683">
                                              <w:marLeft w:val="0"/>
                                              <w:marRight w:val="0"/>
                                              <w:marTop w:val="0"/>
                                              <w:marBottom w:val="0"/>
                                              <w:divBdr>
                                                <w:top w:val="none" w:sz="0" w:space="0" w:color="auto"/>
                                                <w:left w:val="none" w:sz="0" w:space="0" w:color="auto"/>
                                                <w:bottom w:val="none" w:sz="0" w:space="0" w:color="auto"/>
                                                <w:right w:val="none" w:sz="0" w:space="0" w:color="auto"/>
                                              </w:divBdr>
                                              <w:divsChild>
                                                <w:div w:id="69161846">
                                                  <w:marLeft w:val="0"/>
                                                  <w:marRight w:val="0"/>
                                                  <w:marTop w:val="0"/>
                                                  <w:marBottom w:val="0"/>
                                                  <w:divBdr>
                                                    <w:top w:val="none" w:sz="0" w:space="0" w:color="auto"/>
                                                    <w:left w:val="none" w:sz="0" w:space="0" w:color="auto"/>
                                                    <w:bottom w:val="none" w:sz="0" w:space="0" w:color="auto"/>
                                                    <w:right w:val="none" w:sz="0" w:space="0" w:color="auto"/>
                                                  </w:divBdr>
                                                  <w:divsChild>
                                                    <w:div w:id="206457321">
                                                      <w:marLeft w:val="0"/>
                                                      <w:marRight w:val="0"/>
                                                      <w:marTop w:val="0"/>
                                                      <w:marBottom w:val="0"/>
                                                      <w:divBdr>
                                                        <w:top w:val="none" w:sz="0" w:space="0" w:color="auto"/>
                                                        <w:left w:val="none" w:sz="0" w:space="0" w:color="auto"/>
                                                        <w:bottom w:val="none" w:sz="0" w:space="0" w:color="auto"/>
                                                        <w:right w:val="none" w:sz="0" w:space="0" w:color="auto"/>
                                                      </w:divBdr>
                                                      <w:divsChild>
                                                        <w:div w:id="1721442290">
                                                          <w:marLeft w:val="0"/>
                                                          <w:marRight w:val="0"/>
                                                          <w:marTop w:val="0"/>
                                                          <w:marBottom w:val="0"/>
                                                          <w:divBdr>
                                                            <w:top w:val="none" w:sz="0" w:space="0" w:color="auto"/>
                                                            <w:left w:val="none" w:sz="0" w:space="0" w:color="auto"/>
                                                            <w:bottom w:val="none" w:sz="0" w:space="0" w:color="auto"/>
                                                            <w:right w:val="none" w:sz="0" w:space="0" w:color="auto"/>
                                                          </w:divBdr>
                                                          <w:divsChild>
                                                            <w:div w:id="548763365">
                                                              <w:marLeft w:val="0"/>
                                                              <w:marRight w:val="0"/>
                                                              <w:marTop w:val="0"/>
                                                              <w:marBottom w:val="288"/>
                                                              <w:divBdr>
                                                                <w:top w:val="none" w:sz="0" w:space="0" w:color="auto"/>
                                                                <w:left w:val="none" w:sz="0" w:space="0" w:color="auto"/>
                                                                <w:bottom w:val="none" w:sz="0" w:space="0" w:color="auto"/>
                                                                <w:right w:val="none" w:sz="0" w:space="0" w:color="auto"/>
                                                              </w:divBdr>
                                                              <w:divsChild>
                                                                <w:div w:id="371729204">
                                                                  <w:marLeft w:val="0"/>
                                                                  <w:marRight w:val="0"/>
                                                                  <w:marTop w:val="0"/>
                                                                  <w:marBottom w:val="0"/>
                                                                  <w:divBdr>
                                                                    <w:top w:val="none" w:sz="0" w:space="0" w:color="auto"/>
                                                                    <w:left w:val="none" w:sz="0" w:space="0" w:color="auto"/>
                                                                    <w:bottom w:val="none" w:sz="0" w:space="0" w:color="auto"/>
                                                                    <w:right w:val="none" w:sz="0" w:space="0" w:color="auto"/>
                                                                  </w:divBdr>
                                                                  <w:divsChild>
                                                                    <w:div w:id="1785341186">
                                                                      <w:marLeft w:val="0"/>
                                                                      <w:marRight w:val="0"/>
                                                                      <w:marTop w:val="0"/>
                                                                      <w:marBottom w:val="0"/>
                                                                      <w:divBdr>
                                                                        <w:top w:val="none" w:sz="0" w:space="0" w:color="auto"/>
                                                                        <w:left w:val="none" w:sz="0" w:space="0" w:color="auto"/>
                                                                        <w:bottom w:val="none" w:sz="0" w:space="0" w:color="auto"/>
                                                                        <w:right w:val="none" w:sz="0" w:space="0" w:color="auto"/>
                                                                      </w:divBdr>
                                                                    </w:div>
                                                                    <w:div w:id="1658411082">
                                                                      <w:marLeft w:val="0"/>
                                                                      <w:marRight w:val="0"/>
                                                                      <w:marTop w:val="0"/>
                                                                      <w:marBottom w:val="0"/>
                                                                      <w:divBdr>
                                                                        <w:top w:val="none" w:sz="0" w:space="0" w:color="auto"/>
                                                                        <w:left w:val="none" w:sz="0" w:space="0" w:color="auto"/>
                                                                        <w:bottom w:val="none" w:sz="0" w:space="0" w:color="auto"/>
                                                                        <w:right w:val="none" w:sz="0" w:space="0" w:color="auto"/>
                                                                      </w:divBdr>
                                                                    </w:div>
                                                                    <w:div w:id="706029428">
                                                                      <w:marLeft w:val="0"/>
                                                                      <w:marRight w:val="0"/>
                                                                      <w:marTop w:val="0"/>
                                                                      <w:marBottom w:val="0"/>
                                                                      <w:divBdr>
                                                                        <w:top w:val="none" w:sz="0" w:space="0" w:color="auto"/>
                                                                        <w:left w:val="none" w:sz="0" w:space="0" w:color="auto"/>
                                                                        <w:bottom w:val="none" w:sz="0" w:space="0" w:color="auto"/>
                                                                        <w:right w:val="none" w:sz="0" w:space="0" w:color="auto"/>
                                                                      </w:divBdr>
                                                                    </w:div>
                                                                    <w:div w:id="349717941">
                                                                      <w:marLeft w:val="0"/>
                                                                      <w:marRight w:val="0"/>
                                                                      <w:marTop w:val="0"/>
                                                                      <w:marBottom w:val="0"/>
                                                                      <w:divBdr>
                                                                        <w:top w:val="none" w:sz="0" w:space="0" w:color="auto"/>
                                                                        <w:left w:val="none" w:sz="0" w:space="0" w:color="auto"/>
                                                                        <w:bottom w:val="none" w:sz="0" w:space="0" w:color="auto"/>
                                                                        <w:right w:val="none" w:sz="0" w:space="0" w:color="auto"/>
                                                                      </w:divBdr>
                                                                    </w:div>
                                                                    <w:div w:id="1255240762">
                                                                      <w:marLeft w:val="0"/>
                                                                      <w:marRight w:val="0"/>
                                                                      <w:marTop w:val="0"/>
                                                                      <w:marBottom w:val="0"/>
                                                                      <w:divBdr>
                                                                        <w:top w:val="none" w:sz="0" w:space="0" w:color="auto"/>
                                                                        <w:left w:val="none" w:sz="0" w:space="0" w:color="auto"/>
                                                                        <w:bottom w:val="none" w:sz="0" w:space="0" w:color="auto"/>
                                                                        <w:right w:val="none" w:sz="0" w:space="0" w:color="auto"/>
                                                                      </w:divBdr>
                                                                    </w:div>
                                                                    <w:div w:id="2034652369">
                                                                      <w:marLeft w:val="0"/>
                                                                      <w:marRight w:val="0"/>
                                                                      <w:marTop w:val="0"/>
                                                                      <w:marBottom w:val="0"/>
                                                                      <w:divBdr>
                                                                        <w:top w:val="none" w:sz="0" w:space="0" w:color="auto"/>
                                                                        <w:left w:val="none" w:sz="0" w:space="0" w:color="auto"/>
                                                                        <w:bottom w:val="none" w:sz="0" w:space="0" w:color="auto"/>
                                                                        <w:right w:val="none" w:sz="0" w:space="0" w:color="auto"/>
                                                                      </w:divBdr>
                                                                    </w:div>
                                                                    <w:div w:id="1748263662">
                                                                      <w:marLeft w:val="0"/>
                                                                      <w:marRight w:val="0"/>
                                                                      <w:marTop w:val="0"/>
                                                                      <w:marBottom w:val="0"/>
                                                                      <w:divBdr>
                                                                        <w:top w:val="none" w:sz="0" w:space="0" w:color="auto"/>
                                                                        <w:left w:val="none" w:sz="0" w:space="0" w:color="auto"/>
                                                                        <w:bottom w:val="none" w:sz="0" w:space="0" w:color="auto"/>
                                                                        <w:right w:val="none" w:sz="0" w:space="0" w:color="auto"/>
                                                                      </w:divBdr>
                                                                    </w:div>
                                                                    <w:div w:id="1482891249">
                                                                      <w:marLeft w:val="0"/>
                                                                      <w:marRight w:val="0"/>
                                                                      <w:marTop w:val="0"/>
                                                                      <w:marBottom w:val="0"/>
                                                                      <w:divBdr>
                                                                        <w:top w:val="none" w:sz="0" w:space="0" w:color="auto"/>
                                                                        <w:left w:val="none" w:sz="0" w:space="0" w:color="auto"/>
                                                                        <w:bottom w:val="none" w:sz="0" w:space="0" w:color="auto"/>
                                                                        <w:right w:val="none" w:sz="0" w:space="0" w:color="auto"/>
                                                                      </w:divBdr>
                                                                    </w:div>
                                                                    <w:div w:id="2142575239">
                                                                      <w:marLeft w:val="0"/>
                                                                      <w:marRight w:val="0"/>
                                                                      <w:marTop w:val="0"/>
                                                                      <w:marBottom w:val="0"/>
                                                                      <w:divBdr>
                                                                        <w:top w:val="none" w:sz="0" w:space="0" w:color="auto"/>
                                                                        <w:left w:val="none" w:sz="0" w:space="0" w:color="auto"/>
                                                                        <w:bottom w:val="none" w:sz="0" w:space="0" w:color="auto"/>
                                                                        <w:right w:val="none" w:sz="0" w:space="0" w:color="auto"/>
                                                                      </w:divBdr>
                                                                    </w:div>
                                                                    <w:div w:id="797533599">
                                                                      <w:marLeft w:val="0"/>
                                                                      <w:marRight w:val="0"/>
                                                                      <w:marTop w:val="0"/>
                                                                      <w:marBottom w:val="0"/>
                                                                      <w:divBdr>
                                                                        <w:top w:val="none" w:sz="0" w:space="0" w:color="auto"/>
                                                                        <w:left w:val="none" w:sz="0" w:space="0" w:color="auto"/>
                                                                        <w:bottom w:val="none" w:sz="0" w:space="0" w:color="auto"/>
                                                                        <w:right w:val="none" w:sz="0" w:space="0" w:color="auto"/>
                                                                      </w:divBdr>
                                                                    </w:div>
                                                                    <w:div w:id="401680929">
                                                                      <w:marLeft w:val="0"/>
                                                                      <w:marRight w:val="0"/>
                                                                      <w:marTop w:val="0"/>
                                                                      <w:marBottom w:val="0"/>
                                                                      <w:divBdr>
                                                                        <w:top w:val="none" w:sz="0" w:space="0" w:color="auto"/>
                                                                        <w:left w:val="none" w:sz="0" w:space="0" w:color="auto"/>
                                                                        <w:bottom w:val="none" w:sz="0" w:space="0" w:color="auto"/>
                                                                        <w:right w:val="none" w:sz="0" w:space="0" w:color="auto"/>
                                                                      </w:divBdr>
                                                                    </w:div>
                                                                    <w:div w:id="1473979746">
                                                                      <w:marLeft w:val="0"/>
                                                                      <w:marRight w:val="0"/>
                                                                      <w:marTop w:val="0"/>
                                                                      <w:marBottom w:val="0"/>
                                                                      <w:divBdr>
                                                                        <w:top w:val="none" w:sz="0" w:space="0" w:color="auto"/>
                                                                        <w:left w:val="none" w:sz="0" w:space="0" w:color="auto"/>
                                                                        <w:bottom w:val="none" w:sz="0" w:space="0" w:color="auto"/>
                                                                        <w:right w:val="none" w:sz="0" w:space="0" w:color="auto"/>
                                                                      </w:divBdr>
                                                                    </w:div>
                                                                    <w:div w:id="1130706297">
                                                                      <w:marLeft w:val="0"/>
                                                                      <w:marRight w:val="0"/>
                                                                      <w:marTop w:val="0"/>
                                                                      <w:marBottom w:val="0"/>
                                                                      <w:divBdr>
                                                                        <w:top w:val="none" w:sz="0" w:space="0" w:color="auto"/>
                                                                        <w:left w:val="none" w:sz="0" w:space="0" w:color="auto"/>
                                                                        <w:bottom w:val="none" w:sz="0" w:space="0" w:color="auto"/>
                                                                        <w:right w:val="none" w:sz="0" w:space="0" w:color="auto"/>
                                                                      </w:divBdr>
                                                                    </w:div>
                                                                    <w:div w:id="1771390398">
                                                                      <w:marLeft w:val="0"/>
                                                                      <w:marRight w:val="0"/>
                                                                      <w:marTop w:val="0"/>
                                                                      <w:marBottom w:val="0"/>
                                                                      <w:divBdr>
                                                                        <w:top w:val="none" w:sz="0" w:space="0" w:color="auto"/>
                                                                        <w:left w:val="none" w:sz="0" w:space="0" w:color="auto"/>
                                                                        <w:bottom w:val="none" w:sz="0" w:space="0" w:color="auto"/>
                                                                        <w:right w:val="none" w:sz="0" w:space="0" w:color="auto"/>
                                                                      </w:divBdr>
                                                                    </w:div>
                                                                    <w:div w:id="372654849">
                                                                      <w:marLeft w:val="0"/>
                                                                      <w:marRight w:val="0"/>
                                                                      <w:marTop w:val="0"/>
                                                                      <w:marBottom w:val="0"/>
                                                                      <w:divBdr>
                                                                        <w:top w:val="none" w:sz="0" w:space="0" w:color="auto"/>
                                                                        <w:left w:val="none" w:sz="0" w:space="0" w:color="auto"/>
                                                                        <w:bottom w:val="none" w:sz="0" w:space="0" w:color="auto"/>
                                                                        <w:right w:val="none" w:sz="0" w:space="0" w:color="auto"/>
                                                                      </w:divBdr>
                                                                    </w:div>
                                                                    <w:div w:id="377508151">
                                                                      <w:marLeft w:val="0"/>
                                                                      <w:marRight w:val="0"/>
                                                                      <w:marTop w:val="0"/>
                                                                      <w:marBottom w:val="0"/>
                                                                      <w:divBdr>
                                                                        <w:top w:val="none" w:sz="0" w:space="0" w:color="auto"/>
                                                                        <w:left w:val="none" w:sz="0" w:space="0" w:color="auto"/>
                                                                        <w:bottom w:val="none" w:sz="0" w:space="0" w:color="auto"/>
                                                                        <w:right w:val="none" w:sz="0" w:space="0" w:color="auto"/>
                                                                      </w:divBdr>
                                                                    </w:div>
                                                                    <w:div w:id="1442452916">
                                                                      <w:marLeft w:val="0"/>
                                                                      <w:marRight w:val="0"/>
                                                                      <w:marTop w:val="0"/>
                                                                      <w:marBottom w:val="0"/>
                                                                      <w:divBdr>
                                                                        <w:top w:val="none" w:sz="0" w:space="0" w:color="auto"/>
                                                                        <w:left w:val="none" w:sz="0" w:space="0" w:color="auto"/>
                                                                        <w:bottom w:val="none" w:sz="0" w:space="0" w:color="auto"/>
                                                                        <w:right w:val="none" w:sz="0" w:space="0" w:color="auto"/>
                                                                      </w:divBdr>
                                                                    </w:div>
                                                                    <w:div w:id="756830928">
                                                                      <w:marLeft w:val="0"/>
                                                                      <w:marRight w:val="0"/>
                                                                      <w:marTop w:val="0"/>
                                                                      <w:marBottom w:val="0"/>
                                                                      <w:divBdr>
                                                                        <w:top w:val="none" w:sz="0" w:space="0" w:color="auto"/>
                                                                        <w:left w:val="none" w:sz="0" w:space="0" w:color="auto"/>
                                                                        <w:bottom w:val="none" w:sz="0" w:space="0" w:color="auto"/>
                                                                        <w:right w:val="none" w:sz="0" w:space="0" w:color="auto"/>
                                                                      </w:divBdr>
                                                                    </w:div>
                                                                    <w:div w:id="3782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720</Words>
  <Characters>3893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dc:creator>
  <cp:keywords/>
  <dc:description/>
  <cp:lastModifiedBy>Usuario</cp:lastModifiedBy>
  <cp:revision>10</cp:revision>
  <cp:lastPrinted>2017-05-31T16:28:00Z</cp:lastPrinted>
  <dcterms:created xsi:type="dcterms:W3CDTF">2017-01-24T18:44:00Z</dcterms:created>
  <dcterms:modified xsi:type="dcterms:W3CDTF">2017-05-31T16:29:00Z</dcterms:modified>
</cp:coreProperties>
</file>