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A3" w:rsidRPr="00DD42EB" w:rsidRDefault="008A534F">
      <w:pPr>
        <w:overflowPunct/>
        <w:autoSpaceDE/>
        <w:autoSpaceDN/>
        <w:adjustRightInd/>
        <w:textAlignment w:val="auto"/>
        <w:rPr>
          <w:rFonts w:asciiTheme="minorHAnsi" w:hAnsiTheme="minorHAnsi" w:cs="Arial"/>
          <w:sz w:val="24"/>
          <w:szCs w:val="24"/>
        </w:rPr>
      </w:pPr>
      <w:r w:rsidRPr="00DD42EB">
        <w:rPr>
          <w:rFonts w:asciiTheme="minorHAnsi" w:hAnsiTheme="minorHAnsi" w:cs="Arial"/>
          <w:sz w:val="24"/>
          <w:szCs w:val="24"/>
        </w:rPr>
        <w:t>Excelentíssimo Senhor</w:t>
      </w:r>
    </w:p>
    <w:p w:rsidR="006067A3" w:rsidRPr="00DD42EB" w:rsidRDefault="008A534F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b/>
          <w:bCs/>
          <w:sz w:val="24"/>
          <w:szCs w:val="24"/>
        </w:rPr>
      </w:pPr>
      <w:proofErr w:type="spellStart"/>
      <w:r w:rsidRPr="00DD42EB">
        <w:rPr>
          <w:rFonts w:asciiTheme="minorHAnsi" w:hAnsiTheme="minorHAnsi" w:cs="Arial"/>
          <w:b/>
          <w:bCs/>
          <w:sz w:val="24"/>
          <w:szCs w:val="24"/>
        </w:rPr>
        <w:t>Joecir</w:t>
      </w:r>
      <w:proofErr w:type="spellEnd"/>
      <w:r w:rsidRPr="00DD42EB">
        <w:rPr>
          <w:rFonts w:asciiTheme="minorHAnsi" w:hAnsiTheme="minorHAnsi" w:cs="Arial"/>
          <w:b/>
          <w:bCs/>
          <w:sz w:val="24"/>
          <w:szCs w:val="24"/>
        </w:rPr>
        <w:t xml:space="preserve"> Bernardi</w:t>
      </w:r>
    </w:p>
    <w:p w:rsidR="006067A3" w:rsidRPr="00DD42EB" w:rsidRDefault="008A534F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DD42EB">
        <w:rPr>
          <w:rFonts w:asciiTheme="minorHAnsi" w:hAnsiTheme="minorHAnsi" w:cs="Arial"/>
          <w:sz w:val="24"/>
          <w:szCs w:val="24"/>
        </w:rPr>
        <w:t>Presidente da Câmara Municipal de Pato Branco</w:t>
      </w:r>
    </w:p>
    <w:p w:rsidR="006067A3" w:rsidRPr="00DD42EB" w:rsidRDefault="006067A3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8A534F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  <w:r w:rsidRPr="00DD42EB">
        <w:rPr>
          <w:rFonts w:asciiTheme="minorHAnsi" w:hAnsiTheme="minorHAnsi" w:cs="Arial"/>
          <w:sz w:val="24"/>
          <w:szCs w:val="24"/>
        </w:rPr>
        <w:t xml:space="preserve">A vereadora </w:t>
      </w:r>
      <w:proofErr w:type="spellStart"/>
      <w:r w:rsidRPr="00DD42EB">
        <w:rPr>
          <w:rFonts w:asciiTheme="minorHAnsi" w:hAnsiTheme="minorHAnsi" w:cs="Arial"/>
          <w:b/>
          <w:bCs/>
          <w:sz w:val="24"/>
          <w:szCs w:val="24"/>
        </w:rPr>
        <w:t>Thania</w:t>
      </w:r>
      <w:proofErr w:type="spellEnd"/>
      <w:r w:rsidRPr="00DD42EB">
        <w:rPr>
          <w:rFonts w:asciiTheme="minorHAnsi" w:hAnsiTheme="minorHAnsi" w:cs="Arial"/>
          <w:b/>
          <w:bCs/>
          <w:sz w:val="24"/>
          <w:szCs w:val="24"/>
        </w:rPr>
        <w:t xml:space="preserve"> Maria </w:t>
      </w:r>
      <w:proofErr w:type="spellStart"/>
      <w:r w:rsidRPr="00DD42EB">
        <w:rPr>
          <w:rFonts w:asciiTheme="minorHAnsi" w:hAnsiTheme="minorHAnsi" w:cs="Arial"/>
          <w:b/>
          <w:bCs/>
          <w:sz w:val="24"/>
          <w:szCs w:val="24"/>
        </w:rPr>
        <w:t>Caminski</w:t>
      </w:r>
      <w:proofErr w:type="spellEnd"/>
      <w:r w:rsidRPr="00DD42EB"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proofErr w:type="spellStart"/>
      <w:r w:rsidRPr="00DD42EB">
        <w:rPr>
          <w:rFonts w:asciiTheme="minorHAnsi" w:hAnsiTheme="minorHAnsi" w:cs="Arial"/>
          <w:b/>
          <w:bCs/>
          <w:sz w:val="24"/>
          <w:szCs w:val="24"/>
        </w:rPr>
        <w:t>Gehlen</w:t>
      </w:r>
      <w:proofErr w:type="spellEnd"/>
      <w:r w:rsidRPr="00DD42EB">
        <w:rPr>
          <w:rFonts w:asciiTheme="minorHAnsi" w:hAnsiTheme="minorHAnsi" w:cs="Arial"/>
          <w:b/>
          <w:bCs/>
          <w:sz w:val="24"/>
          <w:szCs w:val="24"/>
        </w:rPr>
        <w:t xml:space="preserve"> - PP</w:t>
      </w:r>
      <w:r w:rsidRPr="00DD42EB">
        <w:rPr>
          <w:rFonts w:asciiTheme="minorHAnsi" w:hAnsiTheme="minorHAnsi" w:cs="Arial"/>
          <w:sz w:val="24"/>
          <w:szCs w:val="24"/>
        </w:rPr>
        <w:t xml:space="preserve">, no uso de suas atribuições legais e regimentais, apresenta para a apreciação do douto plenário e solicita apoio dos nobres pares para a aprovação do seguinte Projeto de </w:t>
      </w:r>
      <w:r w:rsidR="00BC4482" w:rsidRPr="00DD42EB">
        <w:rPr>
          <w:rFonts w:asciiTheme="minorHAnsi" w:hAnsiTheme="minorHAnsi" w:cs="Arial"/>
          <w:sz w:val="24"/>
          <w:szCs w:val="24"/>
        </w:rPr>
        <w:t>Decreto Legislativo</w:t>
      </w:r>
      <w:r w:rsidRPr="00DD42EB">
        <w:rPr>
          <w:rFonts w:asciiTheme="minorHAnsi" w:hAnsiTheme="minorHAnsi" w:cs="Arial"/>
          <w:sz w:val="24"/>
          <w:szCs w:val="24"/>
        </w:rPr>
        <w:t>:</w:t>
      </w: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left="708" w:firstLine="70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8A534F" w:rsidP="00BC4482">
      <w:pPr>
        <w:ind w:firstLineChars="1250" w:firstLine="3012"/>
        <w:jc w:val="both"/>
        <w:rPr>
          <w:rFonts w:asciiTheme="minorHAnsi" w:hAnsiTheme="minorHAnsi" w:cs="Arial"/>
          <w:b/>
          <w:sz w:val="24"/>
          <w:szCs w:val="24"/>
        </w:rPr>
      </w:pPr>
      <w:r w:rsidRPr="00DD42EB">
        <w:rPr>
          <w:rFonts w:asciiTheme="minorHAnsi" w:hAnsiTheme="minorHAnsi" w:cs="Arial"/>
          <w:b/>
          <w:sz w:val="24"/>
          <w:szCs w:val="24"/>
        </w:rPr>
        <w:t xml:space="preserve">PROJETO DE </w:t>
      </w:r>
      <w:r w:rsidR="00BC4482" w:rsidRPr="00DD42EB">
        <w:rPr>
          <w:rFonts w:asciiTheme="minorHAnsi" w:hAnsiTheme="minorHAnsi" w:cs="Arial"/>
          <w:b/>
          <w:sz w:val="24"/>
          <w:szCs w:val="24"/>
        </w:rPr>
        <w:t xml:space="preserve">DECRETO </w:t>
      </w:r>
      <w:r w:rsidRPr="00DD42EB">
        <w:rPr>
          <w:rFonts w:asciiTheme="minorHAnsi" w:hAnsiTheme="minorHAnsi" w:cs="Arial"/>
          <w:b/>
          <w:sz w:val="24"/>
          <w:szCs w:val="24"/>
        </w:rPr>
        <w:t>LE</w:t>
      </w:r>
      <w:r w:rsidR="00BC4482" w:rsidRPr="00DD42EB">
        <w:rPr>
          <w:rFonts w:asciiTheme="minorHAnsi" w:hAnsiTheme="minorHAnsi" w:cs="Arial"/>
          <w:b/>
          <w:sz w:val="24"/>
          <w:szCs w:val="24"/>
        </w:rPr>
        <w:t>G</w:t>
      </w:r>
      <w:r w:rsidRPr="00DD42EB">
        <w:rPr>
          <w:rFonts w:asciiTheme="minorHAnsi" w:hAnsiTheme="minorHAnsi" w:cs="Arial"/>
          <w:b/>
          <w:sz w:val="24"/>
          <w:szCs w:val="24"/>
        </w:rPr>
        <w:t>I</w:t>
      </w:r>
      <w:r w:rsidR="00BC4482" w:rsidRPr="00DD42EB">
        <w:rPr>
          <w:rFonts w:asciiTheme="minorHAnsi" w:hAnsiTheme="minorHAnsi" w:cs="Arial"/>
          <w:b/>
          <w:sz w:val="24"/>
          <w:szCs w:val="24"/>
        </w:rPr>
        <w:t>SLATIVO</w:t>
      </w:r>
      <w:r w:rsidRPr="00DD42EB">
        <w:rPr>
          <w:rFonts w:asciiTheme="minorHAnsi" w:hAnsiTheme="minorHAnsi" w:cs="Arial"/>
          <w:b/>
          <w:sz w:val="24"/>
          <w:szCs w:val="24"/>
        </w:rPr>
        <w:t xml:space="preserve"> Nº </w:t>
      </w:r>
      <w:r w:rsidRPr="00DD42EB">
        <w:rPr>
          <w:rFonts w:asciiTheme="minorHAnsi" w:hAnsiTheme="minorHAnsi" w:cs="Arial"/>
          <w:b/>
          <w:sz w:val="24"/>
          <w:szCs w:val="24"/>
          <w:lang w:val="en-US"/>
        </w:rPr>
        <w:t xml:space="preserve">     /2026</w:t>
      </w:r>
      <w:r w:rsidRPr="00DD42EB">
        <w:rPr>
          <w:rFonts w:asciiTheme="minorHAnsi" w:hAnsiTheme="minorHAnsi" w:cs="Arial"/>
          <w:b/>
          <w:sz w:val="24"/>
          <w:szCs w:val="24"/>
        </w:rPr>
        <w:tab/>
      </w:r>
    </w:p>
    <w:p w:rsidR="00BC4482" w:rsidRPr="00DD42EB" w:rsidRDefault="00BC4482" w:rsidP="00BC4482">
      <w:pPr>
        <w:ind w:firstLineChars="1250" w:firstLine="3012"/>
        <w:jc w:val="both"/>
        <w:rPr>
          <w:rFonts w:asciiTheme="minorHAnsi" w:hAnsiTheme="minorHAnsi" w:cs="Arial"/>
          <w:b/>
          <w:sz w:val="24"/>
          <w:szCs w:val="24"/>
        </w:rPr>
      </w:pPr>
    </w:p>
    <w:p w:rsidR="006067A3" w:rsidRPr="00DD42EB" w:rsidRDefault="006067A3" w:rsidP="00BC4482">
      <w:pPr>
        <w:ind w:firstLineChars="1250" w:firstLine="3012"/>
        <w:jc w:val="both"/>
        <w:rPr>
          <w:rFonts w:asciiTheme="minorHAnsi" w:hAnsiTheme="minorHAnsi" w:cs="Arial"/>
          <w:b/>
          <w:sz w:val="24"/>
          <w:szCs w:val="24"/>
        </w:rPr>
      </w:pPr>
    </w:p>
    <w:p w:rsidR="007204C8" w:rsidRPr="00DD42EB" w:rsidRDefault="007204C8" w:rsidP="00BC4482">
      <w:pPr>
        <w:pStyle w:val="WW-Recuodecorpodetexto2"/>
        <w:ind w:left="4200" w:firstLine="0"/>
        <w:jc w:val="both"/>
        <w:rPr>
          <w:rFonts w:asciiTheme="minorHAnsi" w:hAnsiTheme="minorHAnsi"/>
          <w:szCs w:val="24"/>
        </w:rPr>
      </w:pPr>
      <w:r w:rsidRPr="00DD42EB">
        <w:rPr>
          <w:rFonts w:asciiTheme="minorHAnsi" w:hAnsiTheme="minorHAnsi"/>
          <w:szCs w:val="24"/>
        </w:rPr>
        <w:t xml:space="preserve">Concede “Medalha de Honra ao Mérito </w:t>
      </w:r>
      <w:proofErr w:type="spellStart"/>
      <w:r w:rsidRPr="00DD42EB">
        <w:rPr>
          <w:rFonts w:asciiTheme="minorHAnsi" w:hAnsiTheme="minorHAnsi"/>
          <w:szCs w:val="24"/>
        </w:rPr>
        <w:t>Patobranquense</w:t>
      </w:r>
      <w:proofErr w:type="spellEnd"/>
      <w:r w:rsidRPr="00DD42EB">
        <w:rPr>
          <w:rFonts w:asciiTheme="minorHAnsi" w:hAnsiTheme="minorHAnsi"/>
          <w:szCs w:val="24"/>
        </w:rPr>
        <w:t xml:space="preserve">” à Senhora Jaqueline </w:t>
      </w:r>
      <w:proofErr w:type="spellStart"/>
      <w:r w:rsidRPr="00DD42EB">
        <w:rPr>
          <w:rFonts w:asciiTheme="minorHAnsi" w:hAnsiTheme="minorHAnsi"/>
          <w:szCs w:val="24"/>
        </w:rPr>
        <w:t>Zandonay</w:t>
      </w:r>
      <w:proofErr w:type="spellEnd"/>
      <w:r w:rsidRPr="00DD42EB">
        <w:rPr>
          <w:rFonts w:asciiTheme="minorHAnsi" w:hAnsiTheme="minorHAnsi"/>
          <w:szCs w:val="24"/>
        </w:rPr>
        <w:t>.</w:t>
      </w:r>
    </w:p>
    <w:p w:rsidR="00BC4482" w:rsidRPr="00DD42EB" w:rsidRDefault="00BC4482" w:rsidP="00BC4482">
      <w:pPr>
        <w:pStyle w:val="WW-Recuodecorpodetexto2"/>
        <w:ind w:left="4200" w:firstLine="0"/>
        <w:jc w:val="both"/>
        <w:rPr>
          <w:rFonts w:asciiTheme="minorHAnsi" w:hAnsiTheme="minorHAnsi"/>
          <w:szCs w:val="24"/>
        </w:rPr>
      </w:pPr>
    </w:p>
    <w:p w:rsidR="00BC4482" w:rsidRPr="00DD42EB" w:rsidRDefault="00BC4482" w:rsidP="00BC4482">
      <w:pPr>
        <w:pStyle w:val="WW-Recuodecorpodetexto2"/>
        <w:ind w:left="4200" w:firstLine="0"/>
        <w:jc w:val="both"/>
        <w:rPr>
          <w:rFonts w:asciiTheme="minorHAnsi" w:hAnsiTheme="minorHAnsi" w:cs="Arial"/>
          <w:b/>
          <w:szCs w:val="24"/>
        </w:rPr>
      </w:pPr>
    </w:p>
    <w:p w:rsidR="007204C8" w:rsidRPr="00DD42EB" w:rsidRDefault="008A534F" w:rsidP="007204C8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 w:cs="Calibri"/>
          <w:b/>
          <w:sz w:val="24"/>
          <w:szCs w:val="24"/>
        </w:rPr>
        <w:t>Art. 1º</w:t>
      </w:r>
      <w:r w:rsidRPr="00DD42EB">
        <w:rPr>
          <w:rFonts w:asciiTheme="minorHAnsi" w:hAnsiTheme="minorHAnsi" w:cs="Calibri"/>
          <w:sz w:val="24"/>
          <w:szCs w:val="24"/>
        </w:rPr>
        <w:t xml:space="preserve"> </w:t>
      </w:r>
      <w:r w:rsidR="00BC4482" w:rsidRPr="00DD42EB">
        <w:rPr>
          <w:rFonts w:asciiTheme="minorHAnsi" w:hAnsiTheme="minorHAnsi"/>
          <w:sz w:val="24"/>
          <w:szCs w:val="24"/>
        </w:rPr>
        <w:t>Fica concedid</w:t>
      </w:r>
      <w:r w:rsidR="007204C8" w:rsidRPr="00DD42EB">
        <w:rPr>
          <w:rFonts w:asciiTheme="minorHAnsi" w:hAnsiTheme="minorHAnsi"/>
          <w:sz w:val="24"/>
          <w:szCs w:val="24"/>
        </w:rPr>
        <w:t xml:space="preserve">a a “Medalha de Honra ao Mérito </w:t>
      </w:r>
      <w:proofErr w:type="spellStart"/>
      <w:r w:rsidR="007204C8" w:rsidRPr="00DD42EB">
        <w:rPr>
          <w:rFonts w:asciiTheme="minorHAnsi" w:hAnsiTheme="minorHAnsi"/>
          <w:sz w:val="24"/>
          <w:szCs w:val="24"/>
        </w:rPr>
        <w:t>Patobranquense</w:t>
      </w:r>
      <w:proofErr w:type="spellEnd"/>
      <w:r w:rsidR="007204C8" w:rsidRPr="00DD42EB">
        <w:rPr>
          <w:rFonts w:asciiTheme="minorHAnsi" w:hAnsiTheme="minorHAnsi"/>
          <w:sz w:val="24"/>
          <w:szCs w:val="24"/>
        </w:rPr>
        <w:t xml:space="preserve">” à Senhora Jaqueline </w:t>
      </w:r>
      <w:proofErr w:type="spellStart"/>
      <w:r w:rsidR="007204C8" w:rsidRPr="00DD42EB">
        <w:rPr>
          <w:rFonts w:asciiTheme="minorHAnsi" w:hAnsiTheme="minorHAnsi"/>
          <w:sz w:val="24"/>
          <w:szCs w:val="24"/>
        </w:rPr>
        <w:t>Zandonay</w:t>
      </w:r>
      <w:proofErr w:type="spellEnd"/>
      <w:r w:rsidR="007204C8" w:rsidRPr="00DD42EB">
        <w:rPr>
          <w:rFonts w:asciiTheme="minorHAnsi" w:hAnsiTheme="minorHAnsi"/>
          <w:sz w:val="24"/>
          <w:szCs w:val="24"/>
        </w:rPr>
        <w:t>.</w:t>
      </w:r>
    </w:p>
    <w:p w:rsidR="00BC4482" w:rsidRPr="00DD42EB" w:rsidRDefault="00BC4482">
      <w:pPr>
        <w:ind w:firstLine="1418"/>
        <w:jc w:val="both"/>
        <w:rPr>
          <w:rFonts w:asciiTheme="minorHAnsi" w:hAnsiTheme="minorHAnsi" w:cs="Calibr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 </w:t>
      </w:r>
    </w:p>
    <w:p w:rsidR="00BC4482" w:rsidRPr="00DD42EB" w:rsidRDefault="008A534F" w:rsidP="00BC4482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  <w:r w:rsidRPr="00DD42EB">
        <w:rPr>
          <w:rFonts w:asciiTheme="minorHAnsi" w:hAnsiTheme="minorHAnsi" w:cs="Calibri"/>
          <w:b/>
          <w:bCs/>
          <w:sz w:val="24"/>
          <w:szCs w:val="24"/>
        </w:rPr>
        <w:t>Art. 2º</w:t>
      </w:r>
      <w:r w:rsidR="00BC4482" w:rsidRPr="00DD42EB">
        <w:rPr>
          <w:rFonts w:asciiTheme="minorHAnsi" w:hAnsiTheme="minorHAnsi" w:cs="Calibri"/>
          <w:b/>
          <w:bCs/>
          <w:sz w:val="24"/>
          <w:szCs w:val="24"/>
        </w:rPr>
        <w:t xml:space="preserve"> </w:t>
      </w:r>
      <w:r w:rsidR="00BC4482" w:rsidRPr="00DD42EB">
        <w:rPr>
          <w:rFonts w:asciiTheme="minorHAnsi" w:hAnsiTheme="minorHAnsi"/>
          <w:sz w:val="24"/>
          <w:szCs w:val="24"/>
        </w:rPr>
        <w:t>Este Decreto Legislativo entra em vigor na data de sua publicação.</w:t>
      </w:r>
    </w:p>
    <w:p w:rsidR="00BC4482" w:rsidRPr="00DD42EB" w:rsidRDefault="00BC4482" w:rsidP="00BC4482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7204C8" w:rsidRPr="00DD42EB" w:rsidRDefault="007204C8" w:rsidP="00BC4482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7204C8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Pato Branco, </w:t>
      </w:r>
      <w:r w:rsidRPr="00DD42EB">
        <w:rPr>
          <w:rFonts w:asciiTheme="minorHAnsi" w:hAnsiTheme="minorHAnsi"/>
          <w:i/>
          <w:sz w:val="24"/>
          <w:szCs w:val="24"/>
        </w:rPr>
        <w:t>documento datado e assinado digitalmente.</w:t>
      </w:r>
    </w:p>
    <w:p w:rsidR="006067A3" w:rsidRPr="00DD42EB" w:rsidRDefault="006067A3">
      <w:pPr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6067A3" w:rsidRPr="00DD42EB" w:rsidRDefault="008A534F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DD42EB">
        <w:rPr>
          <w:rFonts w:asciiTheme="minorHAnsi" w:hAnsiTheme="minorHAnsi" w:cs="Arial"/>
          <w:b/>
          <w:sz w:val="24"/>
          <w:szCs w:val="24"/>
        </w:rPr>
        <w:lastRenderedPageBreak/>
        <w:t>JUSTIFICATIVA</w:t>
      </w:r>
    </w:p>
    <w:p w:rsidR="006067A3" w:rsidRPr="00DD42EB" w:rsidRDefault="006067A3">
      <w:pPr>
        <w:ind w:firstLine="1418"/>
        <w:jc w:val="both"/>
        <w:rPr>
          <w:rFonts w:asciiTheme="minorHAnsi" w:hAnsiTheme="minorHAnsi" w:cs="Arial"/>
          <w:sz w:val="24"/>
          <w:szCs w:val="24"/>
        </w:rPr>
      </w:pP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A presente proposição tem por objetivo conceder a Medalha de Honra ao Mérito Pato-</w:t>
      </w:r>
      <w:proofErr w:type="spellStart"/>
      <w:r w:rsidRPr="006C2751">
        <w:rPr>
          <w:rFonts w:asciiTheme="minorHAnsi" w:hAnsiTheme="minorHAnsi"/>
          <w:sz w:val="24"/>
          <w:szCs w:val="24"/>
        </w:rPr>
        <w:t>branquense</w:t>
      </w:r>
      <w:proofErr w:type="spellEnd"/>
      <w:r w:rsidRPr="006C2751">
        <w:rPr>
          <w:rFonts w:asciiTheme="minorHAnsi" w:hAnsiTheme="minorHAnsi"/>
          <w:sz w:val="24"/>
          <w:szCs w:val="24"/>
        </w:rPr>
        <w:t xml:space="preserve"> à Senhora </w:t>
      </w:r>
      <w:r w:rsidRPr="00DD42EB">
        <w:rPr>
          <w:rFonts w:asciiTheme="minorHAnsi" w:hAnsiTheme="minorHAnsi"/>
          <w:bCs/>
          <w:sz w:val="24"/>
          <w:szCs w:val="24"/>
        </w:rPr>
        <w:t xml:space="preserve">Jaqueline </w:t>
      </w:r>
      <w:proofErr w:type="spellStart"/>
      <w:r w:rsidRPr="00DD42EB">
        <w:rPr>
          <w:rFonts w:asciiTheme="minorHAnsi" w:hAnsiTheme="minorHAnsi"/>
          <w:bCs/>
          <w:sz w:val="24"/>
          <w:szCs w:val="24"/>
        </w:rPr>
        <w:t>Zandonay</w:t>
      </w:r>
      <w:proofErr w:type="spellEnd"/>
      <w:r w:rsidRPr="006C2751">
        <w:rPr>
          <w:rFonts w:asciiTheme="minorHAnsi" w:hAnsiTheme="minorHAnsi"/>
          <w:sz w:val="24"/>
          <w:szCs w:val="24"/>
        </w:rPr>
        <w:t>, em reconhecimento à sua destacada trajetória pessoal, profissional e comunitária, marcada pelo comprometimento com a educação, a cultura, o empreendedorismo e o desenvolvimento humano em nosso município.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Radicada em Pato Branco desde a infância, Jaqueline construiu uma história de profunda ligação com a cidade, acompanhando e contribuindo para seu crescimento social e econômico. Sua formação foi alicerçada em valores familiares sólidos, pautados pelo trabalho, pela ética, pela valorização do conhecimento e pela responsabilidade social, princípios que nortearam toda a sua trajetória.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Sua atuação na área educacional representa uma contribuição expressiva ao município. Durante mais de três décadas dedicadas ao ensino, exerceu a profissão de educadora com compromisso e sensibilidade, atuando em instituições públicas e privadas e desempenhando funções de professora, coordenadora pedagógica e técnica educacional. Sempre defendeu a educação como instrumento de transformação social, incentivando a formação integral dos estudantes, o desenvolvimento humano e o protagonismo juvenil.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Sua dedicação à busca constante pelo conhecimento também se evidencia em sua formação acadêmica, culminando com a conquista do título de Mestre em Educação, reafirmando seu compromisso permanente com o aperfeiçoamento profissional e a qualificação da educação.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 xml:space="preserve">Paralelamente à sua atuação educacional, Jaqueline manteve viva sua vocação empreendedora, herdada do ambiente familiar. Em especial, destaca-se sua atuação na criação da </w:t>
      </w:r>
      <w:proofErr w:type="spellStart"/>
      <w:r w:rsidRPr="00DD42EB">
        <w:rPr>
          <w:rFonts w:asciiTheme="minorHAnsi" w:hAnsiTheme="minorHAnsi"/>
          <w:bCs/>
          <w:sz w:val="24"/>
          <w:szCs w:val="24"/>
        </w:rPr>
        <w:t>Criare</w:t>
      </w:r>
      <w:proofErr w:type="spellEnd"/>
      <w:r w:rsidRPr="00DD42EB">
        <w:rPr>
          <w:rFonts w:asciiTheme="minorHAnsi" w:hAnsiTheme="minorHAnsi"/>
          <w:bCs/>
          <w:sz w:val="24"/>
          <w:szCs w:val="24"/>
        </w:rPr>
        <w:t xml:space="preserve"> Papel e Café</w:t>
      </w:r>
      <w:r w:rsidRPr="006C2751">
        <w:rPr>
          <w:rFonts w:asciiTheme="minorHAnsi" w:hAnsiTheme="minorHAnsi"/>
          <w:sz w:val="24"/>
          <w:szCs w:val="24"/>
        </w:rPr>
        <w:t>, empreendimento que ultrapassou a finalidade comercial e consolidou-se como importante espaço de convivência, incentivo à leitura, promoção cultural e valorização artística no município.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 xml:space="preserve">Por meio de iniciativas culturais, encontros literários, apresentações artísticas, oficinas e eventos diversos, </w:t>
      </w:r>
      <w:proofErr w:type="gramStart"/>
      <w:r w:rsidRPr="006C2751">
        <w:rPr>
          <w:rFonts w:asciiTheme="minorHAnsi" w:hAnsiTheme="minorHAnsi"/>
          <w:sz w:val="24"/>
          <w:szCs w:val="24"/>
        </w:rPr>
        <w:t>contribuiu</w:t>
      </w:r>
      <w:proofErr w:type="gramEnd"/>
      <w:r w:rsidRPr="006C2751">
        <w:rPr>
          <w:rFonts w:asciiTheme="minorHAnsi" w:hAnsiTheme="minorHAnsi"/>
          <w:sz w:val="24"/>
          <w:szCs w:val="24"/>
        </w:rPr>
        <w:t xml:space="preserve"> significativamente para ampliar o acesso à cultura e fortalecer os vínculos comunitários, criando oportunidades para artistas locais, incentivando a produção cultural e promovendo espaços de integração social.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Sua trajetória demonstra sensibilidade, espírito empreendedor, dedicação ao próximo e compromisso permanente com a construção de uma sociedade mais humana e participativa, características que traduzem os valores que a Medalha de Honra ao Mérito Pato-</w:t>
      </w:r>
      <w:proofErr w:type="spellStart"/>
      <w:r w:rsidRPr="006C2751">
        <w:rPr>
          <w:rFonts w:asciiTheme="minorHAnsi" w:hAnsiTheme="minorHAnsi"/>
          <w:sz w:val="24"/>
          <w:szCs w:val="24"/>
        </w:rPr>
        <w:t>branquense</w:t>
      </w:r>
      <w:proofErr w:type="spellEnd"/>
      <w:r w:rsidRPr="006C2751">
        <w:rPr>
          <w:rFonts w:asciiTheme="minorHAnsi" w:hAnsiTheme="minorHAnsi"/>
          <w:sz w:val="24"/>
          <w:szCs w:val="24"/>
        </w:rPr>
        <w:t xml:space="preserve"> busca reconhecer.</w:t>
      </w:r>
    </w:p>
    <w:p w:rsidR="00137201" w:rsidRPr="00DD42EB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Assim, diante dos relevantes serviços prestados à comunidade pato-</w:t>
      </w:r>
      <w:proofErr w:type="spellStart"/>
      <w:r w:rsidRPr="006C2751">
        <w:rPr>
          <w:rFonts w:asciiTheme="minorHAnsi" w:hAnsiTheme="minorHAnsi"/>
          <w:sz w:val="24"/>
          <w:szCs w:val="24"/>
        </w:rPr>
        <w:t>branquense</w:t>
      </w:r>
      <w:proofErr w:type="spellEnd"/>
      <w:r w:rsidRPr="006C2751">
        <w:rPr>
          <w:rFonts w:asciiTheme="minorHAnsi" w:hAnsiTheme="minorHAnsi"/>
          <w:sz w:val="24"/>
          <w:szCs w:val="24"/>
        </w:rPr>
        <w:t xml:space="preserve"> e da expressiva contribuição ao desenvolvimento educacional, cultural e social do Município, a concessão da presente honraria constitui justo e merecido reconhecimento público à Senhora </w:t>
      </w:r>
      <w:r w:rsidRPr="00DD42EB">
        <w:rPr>
          <w:rFonts w:asciiTheme="minorHAnsi" w:hAnsiTheme="minorHAnsi"/>
          <w:bCs/>
          <w:sz w:val="24"/>
          <w:szCs w:val="24"/>
        </w:rPr>
        <w:t xml:space="preserve">Jaqueline </w:t>
      </w:r>
      <w:proofErr w:type="spellStart"/>
      <w:r w:rsidRPr="00DD42EB">
        <w:rPr>
          <w:rFonts w:asciiTheme="minorHAnsi" w:hAnsiTheme="minorHAnsi"/>
          <w:bCs/>
          <w:sz w:val="24"/>
          <w:szCs w:val="24"/>
        </w:rPr>
        <w:t>Zandonay</w:t>
      </w:r>
      <w:proofErr w:type="spellEnd"/>
      <w:r w:rsidRPr="006C2751">
        <w:rPr>
          <w:rFonts w:asciiTheme="minorHAnsi" w:hAnsiTheme="minorHAnsi"/>
          <w:sz w:val="24"/>
          <w:szCs w:val="24"/>
        </w:rPr>
        <w:t>, cuja história inspira e fortalece os valores de cidadania, compromisso social e desenvolvimento humano.</w:t>
      </w:r>
    </w:p>
    <w:p w:rsidR="006C2751" w:rsidRPr="006C2751" w:rsidRDefault="006C2751" w:rsidP="00137201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6C2751">
        <w:rPr>
          <w:rFonts w:asciiTheme="minorHAnsi" w:hAnsiTheme="minorHAnsi"/>
          <w:sz w:val="24"/>
          <w:szCs w:val="24"/>
        </w:rPr>
        <w:t>Diante do exposto, solicitamos aos nobres pares a aprovação da presente matéria.</w:t>
      </w:r>
    </w:p>
    <w:p w:rsidR="006067A3" w:rsidRPr="00DD42EB" w:rsidRDefault="006067A3">
      <w:pPr>
        <w:jc w:val="center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jc w:val="center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jc w:val="center"/>
        <w:rPr>
          <w:rFonts w:asciiTheme="minorHAnsi" w:hAnsiTheme="minorHAnsi" w:cs="Arial"/>
          <w:sz w:val="24"/>
          <w:szCs w:val="24"/>
        </w:rPr>
      </w:pPr>
    </w:p>
    <w:p w:rsidR="006067A3" w:rsidRPr="00DD42EB" w:rsidRDefault="006067A3">
      <w:pPr>
        <w:jc w:val="center"/>
        <w:rPr>
          <w:rFonts w:asciiTheme="minorHAnsi" w:hAnsiTheme="minorHAnsi" w:cs="Arial"/>
          <w:sz w:val="24"/>
          <w:szCs w:val="24"/>
        </w:rPr>
      </w:pPr>
    </w:p>
    <w:p w:rsidR="00972FCC" w:rsidRPr="00DD42EB" w:rsidRDefault="00972FCC" w:rsidP="00972FCC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  <w:bookmarkStart w:id="0" w:name="_GoBack"/>
      <w:bookmarkEnd w:id="0"/>
      <w:r w:rsidRPr="00DD42EB">
        <w:rPr>
          <w:rFonts w:asciiTheme="minorHAnsi" w:hAnsiTheme="minorHAnsi" w:cs="Arial"/>
          <w:b/>
          <w:bCs/>
          <w:sz w:val="24"/>
          <w:szCs w:val="24"/>
        </w:rPr>
        <w:lastRenderedPageBreak/>
        <w:t>Biografia</w:t>
      </w:r>
    </w:p>
    <w:p w:rsidR="00972FCC" w:rsidRPr="00DD42EB" w:rsidRDefault="00972FCC" w:rsidP="00972FCC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Jaqueline </w:t>
      </w:r>
      <w:proofErr w:type="spellStart"/>
      <w:r w:rsidRPr="00DD42EB">
        <w:rPr>
          <w:rFonts w:asciiTheme="minorHAnsi" w:hAnsiTheme="minorHAnsi"/>
          <w:sz w:val="24"/>
          <w:szCs w:val="24"/>
        </w:rPr>
        <w:t>Zandonay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construiu sua trajetória unindo educação, empreendedorismo e compromisso com a comunidade. Nascida em </w:t>
      </w:r>
      <w:proofErr w:type="spellStart"/>
      <w:r w:rsidRPr="00DD42EB">
        <w:rPr>
          <w:rStyle w:val="whitespace-normal"/>
          <w:rFonts w:asciiTheme="minorHAnsi" w:hAnsiTheme="minorHAnsi"/>
          <w:sz w:val="24"/>
          <w:szCs w:val="24"/>
        </w:rPr>
        <w:t>Aratiba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, em 13 de abril de 1970, é filha de </w:t>
      </w:r>
      <w:proofErr w:type="spellStart"/>
      <w:r w:rsidRPr="00DD42EB">
        <w:rPr>
          <w:rFonts w:asciiTheme="minorHAnsi" w:hAnsiTheme="minorHAnsi"/>
          <w:sz w:val="24"/>
          <w:szCs w:val="24"/>
        </w:rPr>
        <w:t>Ortenila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Dalla Corte </w:t>
      </w:r>
      <w:proofErr w:type="spellStart"/>
      <w:r w:rsidRPr="00DD42EB">
        <w:rPr>
          <w:rFonts w:asciiTheme="minorHAnsi" w:hAnsiTheme="minorHAnsi"/>
          <w:sz w:val="24"/>
          <w:szCs w:val="24"/>
        </w:rPr>
        <w:t>Zandonay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e </w:t>
      </w:r>
      <w:proofErr w:type="spellStart"/>
      <w:r w:rsidRPr="00DD42EB">
        <w:rPr>
          <w:rFonts w:asciiTheme="minorHAnsi" w:hAnsiTheme="minorHAnsi"/>
          <w:sz w:val="24"/>
          <w:szCs w:val="24"/>
        </w:rPr>
        <w:t>Anedir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Oscar </w:t>
      </w:r>
      <w:proofErr w:type="spellStart"/>
      <w:r w:rsidRPr="00DD42EB">
        <w:rPr>
          <w:rFonts w:asciiTheme="minorHAnsi" w:hAnsiTheme="minorHAnsi"/>
          <w:sz w:val="24"/>
          <w:szCs w:val="24"/>
        </w:rPr>
        <w:t>Zandonay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(in memoriam). Ainda na infância, mudou-se com a família para </w:t>
      </w:r>
      <w:r w:rsidRPr="00DD42EB">
        <w:rPr>
          <w:rStyle w:val="whitespace-normal"/>
          <w:rFonts w:asciiTheme="minorHAnsi" w:hAnsiTheme="minorHAnsi"/>
          <w:sz w:val="24"/>
          <w:szCs w:val="24"/>
        </w:rPr>
        <w:t>Pato Branco</w:t>
      </w:r>
      <w:r w:rsidRPr="00DD42EB">
        <w:rPr>
          <w:rFonts w:asciiTheme="minorHAnsi" w:hAnsiTheme="minorHAnsi"/>
          <w:sz w:val="24"/>
          <w:szCs w:val="24"/>
        </w:rPr>
        <w:t>, cidade que se tornaria o cenário de sua formação pessoal, profissional e humana. Seus pais, movidos pelo espírito pioneiro e pela confiança no desenvolvimento da região, estabeleceram-se no alto da Avenida Tupi, onde consolidaram atividades no ramo de alimentação e serviços, contribuindo para o crescimento do município.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Ao lado dos irmãos Renato (in memoriam) e Ricardo, e sob a convivência afetuosa da tia Elma, cresceu em um ambiente marcado pelo trabalho, pela valorização do conhecimento e pelos princípios humanos. </w:t>
      </w:r>
      <w:proofErr w:type="gramStart"/>
      <w:r w:rsidRPr="00DD42EB">
        <w:rPr>
          <w:rFonts w:asciiTheme="minorHAnsi" w:hAnsiTheme="minorHAnsi"/>
          <w:sz w:val="24"/>
          <w:szCs w:val="24"/>
        </w:rPr>
        <w:t>Mãe de Diogo e Tiago, e tia de Rafael e Leonardo, sempre cultivou</w:t>
      </w:r>
      <w:proofErr w:type="gramEnd"/>
      <w:r w:rsidRPr="00DD42EB">
        <w:rPr>
          <w:rFonts w:asciiTheme="minorHAnsi" w:hAnsiTheme="minorHAnsi"/>
          <w:sz w:val="24"/>
          <w:szCs w:val="24"/>
        </w:rPr>
        <w:t xml:space="preserve"> relações pautadas pelo afeto, pela sensibilidade e pelo cuidado com as pessoas.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>Desde cedo demonstrou inclinação para os estudos e profundo apreço pela leitura. Alfabetizada pela própria mãe</w:t>
      </w:r>
      <w:proofErr w:type="gramStart"/>
      <w:r w:rsidRPr="00DD42EB">
        <w:rPr>
          <w:rFonts w:asciiTheme="minorHAnsi" w:hAnsiTheme="minorHAnsi"/>
          <w:sz w:val="24"/>
          <w:szCs w:val="24"/>
        </w:rPr>
        <w:t>, aprendeu</w:t>
      </w:r>
      <w:proofErr w:type="gramEnd"/>
      <w:r w:rsidRPr="00DD42EB">
        <w:rPr>
          <w:rFonts w:asciiTheme="minorHAnsi" w:hAnsiTheme="minorHAnsi"/>
          <w:sz w:val="24"/>
          <w:szCs w:val="24"/>
        </w:rPr>
        <w:t xml:space="preserve"> com o pai o valor transformador do conhecimento e dos livros. Ainda jovem, passou a colaborar nos empreendimentos familiares, experiência que fortaleceu seu senso de responsabilidade, dedicação e vocação empreendedora.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97103C">
        <w:rPr>
          <w:rFonts w:asciiTheme="minorHAnsi" w:hAnsiTheme="minorHAnsi"/>
          <w:sz w:val="24"/>
          <w:szCs w:val="24"/>
        </w:rPr>
        <w:t>Sua formação religiosa familiar colaborou na sua caminhada comunitária. Inicialmente, na Paróquia</w:t>
      </w:r>
      <w:r w:rsidRPr="00DD42EB">
        <w:rPr>
          <w:rFonts w:asciiTheme="minorHAnsi" w:hAnsiTheme="minorHAnsi"/>
          <w:sz w:val="24"/>
          <w:szCs w:val="24"/>
        </w:rPr>
        <w:t xml:space="preserve"> São Pedro, atuando na catequese, e posteriormente integrou ações pastorais e movimentos de juventude na Paróquia Cristo Rei. Essas vivências contribuíram significativamente para sua formação social e humana, fortalecendo valores que acompanhariam toda a sua trajetória.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Sua atuação na educação teve início aos 19 anos, na rede pública estadual de Pato Branco, como professora de Matemática e Biologia. Entre 1991 e 1995, residiu em </w:t>
      </w:r>
      <w:r w:rsidRPr="00DD42EB">
        <w:rPr>
          <w:rStyle w:val="whitespace-normal"/>
          <w:rFonts w:asciiTheme="minorHAnsi" w:hAnsiTheme="minorHAnsi"/>
          <w:sz w:val="24"/>
          <w:szCs w:val="24"/>
        </w:rPr>
        <w:t>Curitiba</w:t>
      </w:r>
      <w:r w:rsidRPr="00DD42EB">
        <w:rPr>
          <w:rFonts w:asciiTheme="minorHAnsi" w:hAnsiTheme="minorHAnsi"/>
          <w:sz w:val="24"/>
          <w:szCs w:val="24"/>
        </w:rPr>
        <w:t xml:space="preserve">, onde lecionou nas redes pública e privada, destacando-se por sua atuação no Colégio Nossa Senhora de </w:t>
      </w:r>
      <w:proofErr w:type="spellStart"/>
      <w:r w:rsidRPr="00DD42EB">
        <w:rPr>
          <w:rFonts w:asciiTheme="minorHAnsi" w:hAnsiTheme="minorHAnsi"/>
          <w:sz w:val="24"/>
          <w:szCs w:val="24"/>
        </w:rPr>
        <w:t>Sion</w:t>
      </w:r>
      <w:proofErr w:type="spellEnd"/>
      <w:r w:rsidRPr="00DD42EB">
        <w:rPr>
          <w:rFonts w:asciiTheme="minorHAnsi" w:hAnsiTheme="minorHAnsi"/>
          <w:sz w:val="24"/>
          <w:szCs w:val="24"/>
        </w:rPr>
        <w:t>. O período foi marcado pelo aprofundamento acadêmico, pela ampliação de experiências e pela consolidação de sua vocação/profissão como educadora.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Em 1996, retornou a Pato Branco e deu continuidade ao trabalho educacional em instituições como o Colégio </w:t>
      </w:r>
      <w:proofErr w:type="spellStart"/>
      <w:r w:rsidRPr="00DD42EB">
        <w:rPr>
          <w:rFonts w:asciiTheme="minorHAnsi" w:hAnsiTheme="minorHAnsi"/>
          <w:sz w:val="24"/>
          <w:szCs w:val="24"/>
        </w:rPr>
        <w:t>Mater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Dei, a Escola </w:t>
      </w:r>
      <w:proofErr w:type="gramStart"/>
      <w:r w:rsidRPr="00DD42EB">
        <w:rPr>
          <w:rFonts w:asciiTheme="minorHAnsi" w:hAnsiTheme="minorHAnsi"/>
          <w:sz w:val="24"/>
          <w:szCs w:val="24"/>
        </w:rPr>
        <w:t>Sant’Ana</w:t>
      </w:r>
      <w:proofErr w:type="gramEnd"/>
      <w:r w:rsidRPr="00DD42EB">
        <w:rPr>
          <w:rFonts w:asciiTheme="minorHAnsi" w:hAnsiTheme="minorHAnsi"/>
          <w:sz w:val="24"/>
          <w:szCs w:val="24"/>
        </w:rPr>
        <w:t xml:space="preserve"> e o Colégio Vicentino Nossa Senhora das Graças, exercendo funções de professora e coordenadora pedagógica. Ao longo de mais de três décadas dedicadas à educação, destacou-se pela defesa do ensino como instrumento de transformação social, valorizando o diálogo, o protagonismo juvenil e a formação integral do ser humano.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Com resiliência e determinação, superou desafios que a afastaram da docência em sala de aula, passando a atuar como técnica financeira no Núcleo Regional de Educação, além de exercer funções administrativas e pedagógicas em instituições estaduais da Zona Sul do município. Sua dedicação ao conhecimento permaneceu constante e, em 2020, conquistou o título de mestre em Educação pela </w:t>
      </w:r>
      <w:r w:rsidRPr="00DD42EB">
        <w:rPr>
          <w:rStyle w:val="whitespace-normal"/>
          <w:rFonts w:asciiTheme="minorHAnsi" w:hAnsiTheme="minorHAnsi"/>
          <w:sz w:val="24"/>
          <w:szCs w:val="24"/>
        </w:rPr>
        <w:t>Universidade Federal da Fronteira Sul</w:t>
      </w:r>
      <w:r w:rsidRPr="00DD42EB">
        <w:rPr>
          <w:rFonts w:asciiTheme="minorHAnsi" w:hAnsiTheme="minorHAnsi"/>
          <w:sz w:val="24"/>
          <w:szCs w:val="24"/>
        </w:rPr>
        <w:t>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Paralelamente à carreira educacional, manteve viva sua ligação com o empreendedorismo familiar. Em 2006, participou da expansão dos negócios da família com a implantação de uma papelaria no alto da Avenida Tupi. Mais tarde, em meio aos desafios </w:t>
      </w:r>
      <w:r w:rsidRPr="00DD42EB">
        <w:rPr>
          <w:rFonts w:asciiTheme="minorHAnsi" w:hAnsiTheme="minorHAnsi"/>
          <w:sz w:val="24"/>
          <w:szCs w:val="24"/>
        </w:rPr>
        <w:lastRenderedPageBreak/>
        <w:t xml:space="preserve">da pandemia de COVID-19, reinventou o empreendimento ao lado dos filhos, criando a </w:t>
      </w:r>
      <w:proofErr w:type="spellStart"/>
      <w:r w:rsidRPr="00DD42EB">
        <w:rPr>
          <w:rFonts w:asciiTheme="minorHAnsi" w:hAnsiTheme="minorHAnsi"/>
          <w:sz w:val="24"/>
          <w:szCs w:val="24"/>
        </w:rPr>
        <w:t>Criare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Papel e Café — espaço que rapidamente se tornou referência de acolhimento, convivência e incentivo à cultura em Pato Branco.</w:t>
      </w:r>
    </w:p>
    <w:p w:rsidR="0097103C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Mais do que um projeto comercial, a </w:t>
      </w:r>
      <w:proofErr w:type="spellStart"/>
      <w:r w:rsidRPr="00DD42EB">
        <w:rPr>
          <w:rFonts w:asciiTheme="minorHAnsi" w:hAnsiTheme="minorHAnsi"/>
          <w:sz w:val="24"/>
          <w:szCs w:val="24"/>
        </w:rPr>
        <w:t>Criare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consolidou-se como ambiente de valorização da arte, da leitura e da expressão cultural. Sensível à importância da democratização cultural, Jaqueline passou a promover no espaço eventos literários, apresentações musicais e teatrais, exposições artísticas, oficinas e encontros culturais, contribuindo significativamente para o fortalecimento da vida cultural do município.</w:t>
      </w:r>
    </w:p>
    <w:p w:rsidR="006C2751" w:rsidRPr="00DD42EB" w:rsidRDefault="006C2751" w:rsidP="0097103C">
      <w:pPr>
        <w:ind w:firstLine="1418"/>
        <w:jc w:val="both"/>
        <w:rPr>
          <w:rFonts w:asciiTheme="minorHAnsi" w:hAnsiTheme="minorHAnsi"/>
          <w:sz w:val="24"/>
          <w:szCs w:val="24"/>
        </w:rPr>
      </w:pPr>
      <w:r w:rsidRPr="00DD42EB">
        <w:rPr>
          <w:rFonts w:asciiTheme="minorHAnsi" w:hAnsiTheme="minorHAnsi"/>
          <w:sz w:val="24"/>
          <w:szCs w:val="24"/>
        </w:rPr>
        <w:t xml:space="preserve">Com sensibilidade, espírito proativo e profundo compromisso social, Jaqueline </w:t>
      </w:r>
      <w:proofErr w:type="spellStart"/>
      <w:r w:rsidRPr="00DD42EB">
        <w:rPr>
          <w:rFonts w:asciiTheme="minorHAnsi" w:hAnsiTheme="minorHAnsi"/>
          <w:sz w:val="24"/>
          <w:szCs w:val="24"/>
        </w:rPr>
        <w:t>Zandonay</w:t>
      </w:r>
      <w:proofErr w:type="spellEnd"/>
      <w:r w:rsidRPr="00DD42EB">
        <w:rPr>
          <w:rFonts w:asciiTheme="minorHAnsi" w:hAnsiTheme="minorHAnsi"/>
          <w:sz w:val="24"/>
          <w:szCs w:val="24"/>
        </w:rPr>
        <w:t xml:space="preserve"> segue construindo uma trajetória marcada pela educação, pela cultura e pelo propósito permanente de transformar realidades por meio do conhecimento, da vivência em comunidade e da valorização humana.</w:t>
      </w:r>
    </w:p>
    <w:p w:rsidR="006C2751" w:rsidRPr="00DD42EB" w:rsidRDefault="006C2751" w:rsidP="006C2751">
      <w:pPr>
        <w:jc w:val="center"/>
        <w:rPr>
          <w:rFonts w:asciiTheme="minorHAnsi" w:hAnsiTheme="minorHAnsi" w:cs="Arial"/>
          <w:sz w:val="24"/>
          <w:szCs w:val="24"/>
        </w:rPr>
      </w:pPr>
    </w:p>
    <w:p w:rsidR="006C2751" w:rsidRPr="00DD42EB" w:rsidRDefault="006C2751" w:rsidP="00972FCC">
      <w:pPr>
        <w:ind w:firstLine="1418"/>
        <w:jc w:val="both"/>
        <w:rPr>
          <w:rFonts w:asciiTheme="minorHAnsi" w:hAnsiTheme="minorHAnsi"/>
          <w:sz w:val="24"/>
          <w:szCs w:val="24"/>
        </w:rPr>
      </w:pPr>
    </w:p>
    <w:sectPr w:rsidR="006C2751" w:rsidRPr="00DD42EB">
      <w:headerReference w:type="default" r:id="rId9"/>
      <w:footerReference w:type="default" r:id="rId10"/>
      <w:pgSz w:w="11907" w:h="16840"/>
      <w:pgMar w:top="1723" w:right="1276" w:bottom="1418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58E" w:rsidRDefault="006B658E">
      <w:r>
        <w:separator/>
      </w:r>
    </w:p>
  </w:endnote>
  <w:endnote w:type="continuationSeparator" w:id="0">
    <w:p w:rsidR="006B658E" w:rsidRDefault="006B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7A3" w:rsidRDefault="008A534F">
    <w:pPr>
      <w:pStyle w:val="Rodap"/>
    </w:pPr>
    <w:r>
      <w:rPr>
        <w:noProof/>
      </w:rPr>
      <w:drawing>
        <wp:inline distT="0" distB="0" distL="0" distR="0" wp14:anchorId="7920337E" wp14:editId="636450FF">
          <wp:extent cx="5519420" cy="640080"/>
          <wp:effectExtent l="0" t="0" r="5080" b="7620"/>
          <wp:docPr id="3" name="Imagem 0" descr="C:\Users\Mariana\Desktop\Papel Timbrado - Vereadores 2025-2028\Thania Caminski.jpgThania Camin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C:\Users\Mariana\Desktop\Papel Timbrado - Vereadores 2025-2028\Thania Caminski.jpgThania Caminski"/>
                  <pic:cNvPicPr>
                    <a:picLocks noChangeAspect="1"/>
                  </pic:cNvPicPr>
                </pic:nvPicPr>
                <pic:blipFill>
                  <a:blip r:embed="rId1"/>
                  <a:srcRect t="161" b="161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67A3" w:rsidRDefault="006067A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58E" w:rsidRDefault="006B658E">
      <w:r>
        <w:separator/>
      </w:r>
    </w:p>
  </w:footnote>
  <w:footnote w:type="continuationSeparator" w:id="0">
    <w:p w:rsidR="006B658E" w:rsidRDefault="006B6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7A3" w:rsidRDefault="006067A3">
    <w:pPr>
      <w:pStyle w:val="Cabealho"/>
    </w:pPr>
  </w:p>
  <w:p w:rsidR="006067A3" w:rsidRDefault="008A534F">
    <w:pPr>
      <w:pStyle w:val="Cabealho"/>
    </w:pPr>
    <w:r>
      <w:rPr>
        <w:noProof/>
      </w:rPr>
      <w:drawing>
        <wp:inline distT="0" distB="0" distL="0" distR="0" wp14:anchorId="395827F2" wp14:editId="060140D1">
          <wp:extent cx="3491230" cy="65214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B"/>
    <w:multiLevelType w:val="multilevel"/>
    <w:tmpl w:val="FFFFFFFB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1C2F77"/>
    <w:rsid w:val="00004E24"/>
    <w:rsid w:val="0001112C"/>
    <w:rsid w:val="000370D5"/>
    <w:rsid w:val="00042754"/>
    <w:rsid w:val="00043B4F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A7DD9"/>
    <w:rsid w:val="000B2ECA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62BF"/>
    <w:rsid w:val="000F7BF5"/>
    <w:rsid w:val="0010249E"/>
    <w:rsid w:val="00111047"/>
    <w:rsid w:val="00113DB7"/>
    <w:rsid w:val="00115BD9"/>
    <w:rsid w:val="00117087"/>
    <w:rsid w:val="0011783F"/>
    <w:rsid w:val="00117F03"/>
    <w:rsid w:val="001214BF"/>
    <w:rsid w:val="0013332D"/>
    <w:rsid w:val="00136218"/>
    <w:rsid w:val="00136831"/>
    <w:rsid w:val="00137201"/>
    <w:rsid w:val="00142853"/>
    <w:rsid w:val="001461C2"/>
    <w:rsid w:val="00146448"/>
    <w:rsid w:val="001470BF"/>
    <w:rsid w:val="001479B7"/>
    <w:rsid w:val="00150C53"/>
    <w:rsid w:val="0015156C"/>
    <w:rsid w:val="00151E53"/>
    <w:rsid w:val="00153BF2"/>
    <w:rsid w:val="00154A60"/>
    <w:rsid w:val="001574B3"/>
    <w:rsid w:val="0016060A"/>
    <w:rsid w:val="0016464E"/>
    <w:rsid w:val="00173F08"/>
    <w:rsid w:val="0018646B"/>
    <w:rsid w:val="00193ED9"/>
    <w:rsid w:val="0019451A"/>
    <w:rsid w:val="00194EE2"/>
    <w:rsid w:val="001A4749"/>
    <w:rsid w:val="001B2D1A"/>
    <w:rsid w:val="001C2F77"/>
    <w:rsid w:val="001C336C"/>
    <w:rsid w:val="001D568A"/>
    <w:rsid w:val="001D64AE"/>
    <w:rsid w:val="001D7467"/>
    <w:rsid w:val="001E00AC"/>
    <w:rsid w:val="001E363E"/>
    <w:rsid w:val="00200186"/>
    <w:rsid w:val="00203435"/>
    <w:rsid w:val="00206BA0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487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C52D2"/>
    <w:rsid w:val="002D2495"/>
    <w:rsid w:val="002D3699"/>
    <w:rsid w:val="002D6826"/>
    <w:rsid w:val="002E2A01"/>
    <w:rsid w:val="002E745C"/>
    <w:rsid w:val="002F0164"/>
    <w:rsid w:val="00313DA7"/>
    <w:rsid w:val="00313DFC"/>
    <w:rsid w:val="003252E9"/>
    <w:rsid w:val="0033242B"/>
    <w:rsid w:val="00342E75"/>
    <w:rsid w:val="00345900"/>
    <w:rsid w:val="00350CEE"/>
    <w:rsid w:val="003635CB"/>
    <w:rsid w:val="00364D26"/>
    <w:rsid w:val="00370092"/>
    <w:rsid w:val="00386744"/>
    <w:rsid w:val="00391EB6"/>
    <w:rsid w:val="003943E8"/>
    <w:rsid w:val="003962DF"/>
    <w:rsid w:val="0039657D"/>
    <w:rsid w:val="003A28D5"/>
    <w:rsid w:val="003A5F2A"/>
    <w:rsid w:val="003A7606"/>
    <w:rsid w:val="003B03F9"/>
    <w:rsid w:val="003B4F74"/>
    <w:rsid w:val="003C0431"/>
    <w:rsid w:val="003C1350"/>
    <w:rsid w:val="003D44C9"/>
    <w:rsid w:val="0040611A"/>
    <w:rsid w:val="00407789"/>
    <w:rsid w:val="004160D1"/>
    <w:rsid w:val="00422030"/>
    <w:rsid w:val="00424134"/>
    <w:rsid w:val="004272F5"/>
    <w:rsid w:val="00431F25"/>
    <w:rsid w:val="00440577"/>
    <w:rsid w:val="00440990"/>
    <w:rsid w:val="004430D3"/>
    <w:rsid w:val="004438FE"/>
    <w:rsid w:val="00443F8B"/>
    <w:rsid w:val="00445FFA"/>
    <w:rsid w:val="004500EE"/>
    <w:rsid w:val="00454A70"/>
    <w:rsid w:val="00462093"/>
    <w:rsid w:val="00462AE0"/>
    <w:rsid w:val="00470316"/>
    <w:rsid w:val="00471F98"/>
    <w:rsid w:val="004760F8"/>
    <w:rsid w:val="00477D46"/>
    <w:rsid w:val="004856C6"/>
    <w:rsid w:val="00486DA0"/>
    <w:rsid w:val="004877E1"/>
    <w:rsid w:val="004A0B58"/>
    <w:rsid w:val="004B0F9F"/>
    <w:rsid w:val="004C003C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10705"/>
    <w:rsid w:val="005201D2"/>
    <w:rsid w:val="00527ED4"/>
    <w:rsid w:val="005311B3"/>
    <w:rsid w:val="00531991"/>
    <w:rsid w:val="00542882"/>
    <w:rsid w:val="00547F83"/>
    <w:rsid w:val="00551562"/>
    <w:rsid w:val="00553AB4"/>
    <w:rsid w:val="005617F8"/>
    <w:rsid w:val="005771EB"/>
    <w:rsid w:val="005921BC"/>
    <w:rsid w:val="005928C9"/>
    <w:rsid w:val="00596D1B"/>
    <w:rsid w:val="0059732C"/>
    <w:rsid w:val="005A55A9"/>
    <w:rsid w:val="005B0B63"/>
    <w:rsid w:val="005B31E3"/>
    <w:rsid w:val="005D07AE"/>
    <w:rsid w:val="005D5339"/>
    <w:rsid w:val="005E1CFF"/>
    <w:rsid w:val="005E2FAE"/>
    <w:rsid w:val="006006EE"/>
    <w:rsid w:val="006007D1"/>
    <w:rsid w:val="0060156F"/>
    <w:rsid w:val="0060258B"/>
    <w:rsid w:val="006067A3"/>
    <w:rsid w:val="00607D59"/>
    <w:rsid w:val="00617941"/>
    <w:rsid w:val="006216BB"/>
    <w:rsid w:val="00622820"/>
    <w:rsid w:val="00624FB1"/>
    <w:rsid w:val="0063634B"/>
    <w:rsid w:val="00640FC7"/>
    <w:rsid w:val="00642972"/>
    <w:rsid w:val="006449B9"/>
    <w:rsid w:val="00652D57"/>
    <w:rsid w:val="00654C45"/>
    <w:rsid w:val="00656483"/>
    <w:rsid w:val="0066045E"/>
    <w:rsid w:val="00663C70"/>
    <w:rsid w:val="006663C4"/>
    <w:rsid w:val="00680E66"/>
    <w:rsid w:val="00682B15"/>
    <w:rsid w:val="00691A41"/>
    <w:rsid w:val="006A06B5"/>
    <w:rsid w:val="006A274B"/>
    <w:rsid w:val="006B3218"/>
    <w:rsid w:val="006B5500"/>
    <w:rsid w:val="006B658E"/>
    <w:rsid w:val="006C2751"/>
    <w:rsid w:val="006D5F6C"/>
    <w:rsid w:val="006D61BA"/>
    <w:rsid w:val="006E024A"/>
    <w:rsid w:val="006E387F"/>
    <w:rsid w:val="006E4250"/>
    <w:rsid w:val="006E5E33"/>
    <w:rsid w:val="006F27B6"/>
    <w:rsid w:val="00703BED"/>
    <w:rsid w:val="00712460"/>
    <w:rsid w:val="00714977"/>
    <w:rsid w:val="00717128"/>
    <w:rsid w:val="007204C8"/>
    <w:rsid w:val="00721117"/>
    <w:rsid w:val="007234CE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1C66"/>
    <w:rsid w:val="007741B4"/>
    <w:rsid w:val="00777F7A"/>
    <w:rsid w:val="00792B03"/>
    <w:rsid w:val="007A1C09"/>
    <w:rsid w:val="007A431D"/>
    <w:rsid w:val="007A5DB5"/>
    <w:rsid w:val="007A799C"/>
    <w:rsid w:val="007B37F7"/>
    <w:rsid w:val="007B5C49"/>
    <w:rsid w:val="007B7E2A"/>
    <w:rsid w:val="007E25FE"/>
    <w:rsid w:val="00801E01"/>
    <w:rsid w:val="008054B9"/>
    <w:rsid w:val="00822DFF"/>
    <w:rsid w:val="00824F86"/>
    <w:rsid w:val="0084023B"/>
    <w:rsid w:val="008415D2"/>
    <w:rsid w:val="008448DC"/>
    <w:rsid w:val="00845DAF"/>
    <w:rsid w:val="00850DD4"/>
    <w:rsid w:val="008517E5"/>
    <w:rsid w:val="008554ED"/>
    <w:rsid w:val="0085716B"/>
    <w:rsid w:val="0086115C"/>
    <w:rsid w:val="008705D6"/>
    <w:rsid w:val="00870FF1"/>
    <w:rsid w:val="00880399"/>
    <w:rsid w:val="0088141A"/>
    <w:rsid w:val="00886407"/>
    <w:rsid w:val="008927A0"/>
    <w:rsid w:val="008939F0"/>
    <w:rsid w:val="0089672B"/>
    <w:rsid w:val="008A0644"/>
    <w:rsid w:val="008A3C47"/>
    <w:rsid w:val="008A534F"/>
    <w:rsid w:val="008A5A04"/>
    <w:rsid w:val="008A7D65"/>
    <w:rsid w:val="008B1CAB"/>
    <w:rsid w:val="008B3AE5"/>
    <w:rsid w:val="008B5086"/>
    <w:rsid w:val="008C0517"/>
    <w:rsid w:val="008C4CF7"/>
    <w:rsid w:val="008C5430"/>
    <w:rsid w:val="008D344D"/>
    <w:rsid w:val="008D52EF"/>
    <w:rsid w:val="008D5712"/>
    <w:rsid w:val="008D7648"/>
    <w:rsid w:val="008E5F9C"/>
    <w:rsid w:val="008E6EE8"/>
    <w:rsid w:val="008E7C0E"/>
    <w:rsid w:val="008F1F85"/>
    <w:rsid w:val="008F43DC"/>
    <w:rsid w:val="00904690"/>
    <w:rsid w:val="009054C5"/>
    <w:rsid w:val="0090784C"/>
    <w:rsid w:val="00911A3E"/>
    <w:rsid w:val="00932AE0"/>
    <w:rsid w:val="009361B0"/>
    <w:rsid w:val="009408C1"/>
    <w:rsid w:val="00945D23"/>
    <w:rsid w:val="009537EE"/>
    <w:rsid w:val="00954616"/>
    <w:rsid w:val="00961B6E"/>
    <w:rsid w:val="009632A5"/>
    <w:rsid w:val="00970550"/>
    <w:rsid w:val="0097103C"/>
    <w:rsid w:val="00971879"/>
    <w:rsid w:val="009720E8"/>
    <w:rsid w:val="00972FCC"/>
    <w:rsid w:val="009733E7"/>
    <w:rsid w:val="009733FB"/>
    <w:rsid w:val="00974FD4"/>
    <w:rsid w:val="00976EB9"/>
    <w:rsid w:val="00977210"/>
    <w:rsid w:val="00977371"/>
    <w:rsid w:val="00980436"/>
    <w:rsid w:val="00980486"/>
    <w:rsid w:val="00982BC2"/>
    <w:rsid w:val="0098372E"/>
    <w:rsid w:val="009845CD"/>
    <w:rsid w:val="00987077"/>
    <w:rsid w:val="009913F0"/>
    <w:rsid w:val="00991FEE"/>
    <w:rsid w:val="009A0612"/>
    <w:rsid w:val="009A2FC9"/>
    <w:rsid w:val="009B1BD8"/>
    <w:rsid w:val="009B2F96"/>
    <w:rsid w:val="009B4045"/>
    <w:rsid w:val="009D6EFB"/>
    <w:rsid w:val="009D7BBB"/>
    <w:rsid w:val="009E61B5"/>
    <w:rsid w:val="009F032B"/>
    <w:rsid w:val="009F072D"/>
    <w:rsid w:val="00A00F92"/>
    <w:rsid w:val="00A02610"/>
    <w:rsid w:val="00A06E5F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4E82"/>
    <w:rsid w:val="00A368C4"/>
    <w:rsid w:val="00A36BBB"/>
    <w:rsid w:val="00A42088"/>
    <w:rsid w:val="00A46AE4"/>
    <w:rsid w:val="00A52704"/>
    <w:rsid w:val="00A534C9"/>
    <w:rsid w:val="00A54712"/>
    <w:rsid w:val="00A557A2"/>
    <w:rsid w:val="00A57B1A"/>
    <w:rsid w:val="00A63583"/>
    <w:rsid w:val="00A63DBC"/>
    <w:rsid w:val="00A81461"/>
    <w:rsid w:val="00A848E7"/>
    <w:rsid w:val="00A90503"/>
    <w:rsid w:val="00A914BE"/>
    <w:rsid w:val="00A9232B"/>
    <w:rsid w:val="00AA4585"/>
    <w:rsid w:val="00AB362C"/>
    <w:rsid w:val="00AB5B56"/>
    <w:rsid w:val="00AB7996"/>
    <w:rsid w:val="00AC108C"/>
    <w:rsid w:val="00AC545D"/>
    <w:rsid w:val="00AD027B"/>
    <w:rsid w:val="00AD6549"/>
    <w:rsid w:val="00AE1B52"/>
    <w:rsid w:val="00AE256B"/>
    <w:rsid w:val="00AE6575"/>
    <w:rsid w:val="00B01F9F"/>
    <w:rsid w:val="00B1158F"/>
    <w:rsid w:val="00B2016D"/>
    <w:rsid w:val="00B216B6"/>
    <w:rsid w:val="00B24A6F"/>
    <w:rsid w:val="00B24DCF"/>
    <w:rsid w:val="00B304D1"/>
    <w:rsid w:val="00B3234F"/>
    <w:rsid w:val="00B35599"/>
    <w:rsid w:val="00B36433"/>
    <w:rsid w:val="00B4094A"/>
    <w:rsid w:val="00B43658"/>
    <w:rsid w:val="00B4678D"/>
    <w:rsid w:val="00B55148"/>
    <w:rsid w:val="00B62202"/>
    <w:rsid w:val="00B70F25"/>
    <w:rsid w:val="00B73245"/>
    <w:rsid w:val="00B8049E"/>
    <w:rsid w:val="00B83A8C"/>
    <w:rsid w:val="00B83E29"/>
    <w:rsid w:val="00B85F1A"/>
    <w:rsid w:val="00B901FD"/>
    <w:rsid w:val="00BA10D5"/>
    <w:rsid w:val="00BA5CB8"/>
    <w:rsid w:val="00BB3C07"/>
    <w:rsid w:val="00BB412F"/>
    <w:rsid w:val="00BB6055"/>
    <w:rsid w:val="00BB6D0B"/>
    <w:rsid w:val="00BC1B54"/>
    <w:rsid w:val="00BC4482"/>
    <w:rsid w:val="00BC7A81"/>
    <w:rsid w:val="00BD00B6"/>
    <w:rsid w:val="00BD0EF6"/>
    <w:rsid w:val="00BD38F8"/>
    <w:rsid w:val="00BD6FAC"/>
    <w:rsid w:val="00BE3A34"/>
    <w:rsid w:val="00BE75A8"/>
    <w:rsid w:val="00C01D0B"/>
    <w:rsid w:val="00C1078F"/>
    <w:rsid w:val="00C14D46"/>
    <w:rsid w:val="00C154CB"/>
    <w:rsid w:val="00C2319B"/>
    <w:rsid w:val="00C44F82"/>
    <w:rsid w:val="00C503AF"/>
    <w:rsid w:val="00C51D76"/>
    <w:rsid w:val="00C5496A"/>
    <w:rsid w:val="00C56F36"/>
    <w:rsid w:val="00C62038"/>
    <w:rsid w:val="00C67516"/>
    <w:rsid w:val="00C7426B"/>
    <w:rsid w:val="00C84A74"/>
    <w:rsid w:val="00C90FE8"/>
    <w:rsid w:val="00C93F1A"/>
    <w:rsid w:val="00C94A10"/>
    <w:rsid w:val="00C95366"/>
    <w:rsid w:val="00CA24A2"/>
    <w:rsid w:val="00CA5249"/>
    <w:rsid w:val="00CB2BFB"/>
    <w:rsid w:val="00CB76C4"/>
    <w:rsid w:val="00CD3C64"/>
    <w:rsid w:val="00CE1F3D"/>
    <w:rsid w:val="00CE4F64"/>
    <w:rsid w:val="00CE507E"/>
    <w:rsid w:val="00CF4BC0"/>
    <w:rsid w:val="00CF5DFD"/>
    <w:rsid w:val="00D07AAD"/>
    <w:rsid w:val="00D2034A"/>
    <w:rsid w:val="00D224FD"/>
    <w:rsid w:val="00D34340"/>
    <w:rsid w:val="00D4711B"/>
    <w:rsid w:val="00D7164E"/>
    <w:rsid w:val="00D72927"/>
    <w:rsid w:val="00D73598"/>
    <w:rsid w:val="00D82858"/>
    <w:rsid w:val="00D930EC"/>
    <w:rsid w:val="00D95E9F"/>
    <w:rsid w:val="00DB1527"/>
    <w:rsid w:val="00DB3150"/>
    <w:rsid w:val="00DB333B"/>
    <w:rsid w:val="00DC2A8A"/>
    <w:rsid w:val="00DC4966"/>
    <w:rsid w:val="00DD1146"/>
    <w:rsid w:val="00DD42EB"/>
    <w:rsid w:val="00DF15C5"/>
    <w:rsid w:val="00DF1AAF"/>
    <w:rsid w:val="00DF2D5D"/>
    <w:rsid w:val="00E10800"/>
    <w:rsid w:val="00E12FB1"/>
    <w:rsid w:val="00E13972"/>
    <w:rsid w:val="00E212FD"/>
    <w:rsid w:val="00E21E42"/>
    <w:rsid w:val="00E315B7"/>
    <w:rsid w:val="00E369EF"/>
    <w:rsid w:val="00E431B7"/>
    <w:rsid w:val="00E51076"/>
    <w:rsid w:val="00E533F4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A6CC8"/>
    <w:rsid w:val="00EB2B91"/>
    <w:rsid w:val="00EB724C"/>
    <w:rsid w:val="00EB769D"/>
    <w:rsid w:val="00EC542D"/>
    <w:rsid w:val="00ED4C2B"/>
    <w:rsid w:val="00ED7FED"/>
    <w:rsid w:val="00EE14D1"/>
    <w:rsid w:val="00EE4383"/>
    <w:rsid w:val="00EF23FB"/>
    <w:rsid w:val="00EF27DC"/>
    <w:rsid w:val="00EF2957"/>
    <w:rsid w:val="00EF2A45"/>
    <w:rsid w:val="00EF2DD0"/>
    <w:rsid w:val="00EF6F13"/>
    <w:rsid w:val="00F014A9"/>
    <w:rsid w:val="00F02B00"/>
    <w:rsid w:val="00F06415"/>
    <w:rsid w:val="00F17CB1"/>
    <w:rsid w:val="00F20429"/>
    <w:rsid w:val="00F20B27"/>
    <w:rsid w:val="00F22EEF"/>
    <w:rsid w:val="00F30A87"/>
    <w:rsid w:val="00F33F9A"/>
    <w:rsid w:val="00F35C9D"/>
    <w:rsid w:val="00F44EA6"/>
    <w:rsid w:val="00F46AC7"/>
    <w:rsid w:val="00F46ED6"/>
    <w:rsid w:val="00F5112D"/>
    <w:rsid w:val="00F533AC"/>
    <w:rsid w:val="00F543B7"/>
    <w:rsid w:val="00F63AB4"/>
    <w:rsid w:val="00F63BDD"/>
    <w:rsid w:val="00F77CBF"/>
    <w:rsid w:val="00F85D6D"/>
    <w:rsid w:val="00F85EE6"/>
    <w:rsid w:val="00F955FE"/>
    <w:rsid w:val="00FA2991"/>
    <w:rsid w:val="00FA2C6A"/>
    <w:rsid w:val="00FA5D40"/>
    <w:rsid w:val="00FA675F"/>
    <w:rsid w:val="00FB0F9A"/>
    <w:rsid w:val="00FB2358"/>
    <w:rsid w:val="00FB2BD0"/>
    <w:rsid w:val="00FB3681"/>
    <w:rsid w:val="00FB37A7"/>
    <w:rsid w:val="00FC3983"/>
    <w:rsid w:val="00FE0F76"/>
    <w:rsid w:val="00FE0FD1"/>
    <w:rsid w:val="01050234"/>
    <w:rsid w:val="04437987"/>
    <w:rsid w:val="047C599F"/>
    <w:rsid w:val="05ED2F51"/>
    <w:rsid w:val="073F1442"/>
    <w:rsid w:val="07B548AE"/>
    <w:rsid w:val="0B6A535E"/>
    <w:rsid w:val="0DE1194C"/>
    <w:rsid w:val="0E8C553E"/>
    <w:rsid w:val="13164394"/>
    <w:rsid w:val="15250266"/>
    <w:rsid w:val="15B02197"/>
    <w:rsid w:val="16E43D6A"/>
    <w:rsid w:val="173A02CD"/>
    <w:rsid w:val="17935082"/>
    <w:rsid w:val="1B7F6EA4"/>
    <w:rsid w:val="1CCA6A65"/>
    <w:rsid w:val="1DAD0520"/>
    <w:rsid w:val="205F06BF"/>
    <w:rsid w:val="23077BD0"/>
    <w:rsid w:val="23AB4992"/>
    <w:rsid w:val="23BC77D2"/>
    <w:rsid w:val="260966B6"/>
    <w:rsid w:val="295248E6"/>
    <w:rsid w:val="29766FEF"/>
    <w:rsid w:val="2B5F1AB0"/>
    <w:rsid w:val="2B9360DE"/>
    <w:rsid w:val="2C8E6A23"/>
    <w:rsid w:val="2F5C6A72"/>
    <w:rsid w:val="2F9514AB"/>
    <w:rsid w:val="32AB6A4F"/>
    <w:rsid w:val="36EC758F"/>
    <w:rsid w:val="38117FDD"/>
    <w:rsid w:val="3B10696E"/>
    <w:rsid w:val="3C29168A"/>
    <w:rsid w:val="3C43656E"/>
    <w:rsid w:val="3E3C32E4"/>
    <w:rsid w:val="41F548B3"/>
    <w:rsid w:val="42243B52"/>
    <w:rsid w:val="436F104C"/>
    <w:rsid w:val="438E380C"/>
    <w:rsid w:val="43AB46B3"/>
    <w:rsid w:val="44FC3AC2"/>
    <w:rsid w:val="454918A4"/>
    <w:rsid w:val="48EA5492"/>
    <w:rsid w:val="49C12A7C"/>
    <w:rsid w:val="4A0B3F14"/>
    <w:rsid w:val="4AF55130"/>
    <w:rsid w:val="4BFA4414"/>
    <w:rsid w:val="4D384686"/>
    <w:rsid w:val="4D4355FA"/>
    <w:rsid w:val="502671EF"/>
    <w:rsid w:val="514B0BE3"/>
    <w:rsid w:val="52342ADB"/>
    <w:rsid w:val="59516EB5"/>
    <w:rsid w:val="5A774EFB"/>
    <w:rsid w:val="5CEF7024"/>
    <w:rsid w:val="5D4D50CE"/>
    <w:rsid w:val="5E0E40B6"/>
    <w:rsid w:val="5E9071F2"/>
    <w:rsid w:val="619E01AB"/>
    <w:rsid w:val="632103FD"/>
    <w:rsid w:val="635B20F4"/>
    <w:rsid w:val="63D223EE"/>
    <w:rsid w:val="642D1CDF"/>
    <w:rsid w:val="64C57D39"/>
    <w:rsid w:val="68075C9B"/>
    <w:rsid w:val="68ED4A3F"/>
    <w:rsid w:val="695F1D5E"/>
    <w:rsid w:val="696260D7"/>
    <w:rsid w:val="69C52B0D"/>
    <w:rsid w:val="6BDF1F77"/>
    <w:rsid w:val="6C304385"/>
    <w:rsid w:val="6C327B3B"/>
    <w:rsid w:val="6C6F6A3B"/>
    <w:rsid w:val="6CD64745"/>
    <w:rsid w:val="6F26652B"/>
    <w:rsid w:val="7299535D"/>
    <w:rsid w:val="73C80EBE"/>
    <w:rsid w:val="7518211C"/>
    <w:rsid w:val="76AE6581"/>
    <w:rsid w:val="7D713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 w:qFormat="1"/>
    <w:lsdException w:name="Title" w:semiHidden="0" w:uiPriority="0" w:unhideWhenUsed="0" w:qFormat="1"/>
    <w:lsdException w:name="Default Paragraph Font" w:uiPriority="1" w:qFormat="1"/>
    <w:lsdException w:name="Body Text" w:semiHidden="0" w:uiPriority="0" w:unhideWhenUsed="0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2" w:semiHidden="0" w:uiPriority="0" w:unhideWhenUsed="0" w:qFormat="1"/>
    <w:lsdException w:name="Body Text 3" w:semiHidden="0" w:uiPriority="0" w:unhideWhenUsed="0" w:qFormat="1"/>
    <w:lsdException w:name="Body Text Indent 2" w:semiHidden="0" w:uiPriority="0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 w:qFormat="1"/>
    <w:lsdException w:name="Normal (Web)" w:semiHidden="0" w:unhideWhenUsed="0" w:qFormat="1"/>
    <w:lsdException w:name="HTML Preformatted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eastAsia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qFormat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qFormat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qFormat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qFormat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qFormat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qFormat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eastAsia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qFormat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qFormat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qFormat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qFormat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qFormat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  <w:qFormat/>
  </w:style>
  <w:style w:type="paragraph" w:customStyle="1" w:styleId="yiv1177951415msonormal">
    <w:name w:val="yiv1177951415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7">
    <w:name w:val="A57"/>
    <w:qFormat/>
    <w:rPr>
      <w:color w:val="000000"/>
      <w:sz w:val="12"/>
      <w:szCs w:val="12"/>
    </w:rPr>
  </w:style>
  <w:style w:type="paragraph" w:customStyle="1" w:styleId="ementa1">
    <w:name w:val="ementa1"/>
    <w:basedOn w:val="Normal"/>
    <w:qFormat/>
    <w:pPr>
      <w:spacing w:after="225"/>
    </w:pPr>
    <w:rPr>
      <w:i/>
      <w:iCs/>
      <w:color w:val="800000"/>
      <w:sz w:val="24"/>
      <w:szCs w:val="24"/>
    </w:rPr>
  </w:style>
  <w:style w:type="paragraph" w:styleId="SemEspaamento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972FCC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72FCC"/>
    <w:pPr>
      <w:spacing w:after="140" w:line="276" w:lineRule="auto"/>
    </w:pPr>
  </w:style>
  <w:style w:type="character" w:customStyle="1" w:styleId="StrongEmphasis">
    <w:name w:val="Strong Emphasis"/>
    <w:rsid w:val="00972FCC"/>
    <w:rPr>
      <w:b/>
      <w:bCs/>
    </w:rPr>
  </w:style>
  <w:style w:type="character" w:customStyle="1" w:styleId="whitespace-normal">
    <w:name w:val="whitespace-normal"/>
    <w:basedOn w:val="Fontepargpadro"/>
    <w:rsid w:val="006C27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9A768-8520-4AE8-A510-4C440D45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1220</Words>
  <Characters>6589</Characters>
  <Application>Microsoft Office Word</Application>
  <DocSecurity>0</DocSecurity>
  <Lines>54</Lines>
  <Paragraphs>15</Paragraphs>
  <ScaleCrop>false</ScaleCrop>
  <Company>Câmara Municipal de Pato Branco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43</cp:revision>
  <cp:lastPrinted>2023-01-31T18:58:00Z</cp:lastPrinted>
  <dcterms:created xsi:type="dcterms:W3CDTF">2024-05-07T22:44:00Z</dcterms:created>
  <dcterms:modified xsi:type="dcterms:W3CDTF">2026-05-26T18:35:00Z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0195125995FF4D55BF95BB1CB3FDA4DB</vt:lpwstr>
  </property>
</Properties>
</file>