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4F11EBCF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AE3344">
        <w:rPr>
          <w:rFonts w:ascii="Century Gothic" w:hAnsi="Century Gothic"/>
          <w:b/>
          <w:sz w:val="24"/>
          <w:szCs w:val="24"/>
        </w:rPr>
        <w:t>83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0ABB8106" w14:textId="5D0E3CC5" w:rsidR="00DD5D76" w:rsidRPr="0042257F" w:rsidRDefault="00A91169" w:rsidP="0079470A">
      <w:pPr>
        <w:ind w:left="4536"/>
        <w:jc w:val="both"/>
        <w:rPr>
          <w:rFonts w:ascii="Century Gothic" w:hAnsi="Century Gothic"/>
          <w:b/>
          <w:bCs/>
        </w:rPr>
      </w:pPr>
      <w:r w:rsidRPr="0042257F">
        <w:rPr>
          <w:rFonts w:ascii="Century Gothic" w:hAnsi="Century Gothic"/>
          <w:b/>
          <w:bCs/>
        </w:rPr>
        <w:t>“</w:t>
      </w:r>
      <w:r w:rsidR="003C11CC" w:rsidRPr="0042257F">
        <w:rPr>
          <w:rFonts w:ascii="Century Gothic" w:hAnsi="Century Gothic"/>
          <w:b/>
          <w:bCs/>
        </w:rPr>
        <w:t xml:space="preserve">Solicita </w:t>
      </w:r>
      <w:r w:rsidR="00AE3344">
        <w:rPr>
          <w:rFonts w:ascii="Century Gothic" w:hAnsi="Century Gothic"/>
          <w:b/>
          <w:bCs/>
        </w:rPr>
        <w:t>que sej</w:t>
      </w:r>
      <w:r w:rsidR="003C11CC" w:rsidRPr="0042257F">
        <w:rPr>
          <w:rFonts w:ascii="Century Gothic" w:hAnsi="Century Gothic"/>
          <w:b/>
          <w:bCs/>
        </w:rPr>
        <w:t xml:space="preserve">a </w:t>
      </w:r>
      <w:r w:rsidR="00EF4785">
        <w:rPr>
          <w:rFonts w:ascii="Century Gothic" w:hAnsi="Century Gothic"/>
          <w:b/>
          <w:bCs/>
        </w:rPr>
        <w:t>disponibilizado</w:t>
      </w:r>
      <w:r w:rsidR="00AE3344">
        <w:rPr>
          <w:rFonts w:ascii="Century Gothic" w:hAnsi="Century Gothic"/>
          <w:b/>
          <w:bCs/>
        </w:rPr>
        <w:t xml:space="preserve"> transporte </w:t>
      </w:r>
      <w:r w:rsidR="00E03E3B">
        <w:rPr>
          <w:rFonts w:ascii="Century Gothic" w:hAnsi="Century Gothic"/>
          <w:b/>
          <w:bCs/>
        </w:rPr>
        <w:t xml:space="preserve">para </w:t>
      </w:r>
      <w:r w:rsidR="00AE3344">
        <w:rPr>
          <w:rFonts w:ascii="Century Gothic" w:hAnsi="Century Gothic"/>
          <w:b/>
          <w:bCs/>
        </w:rPr>
        <w:t xml:space="preserve">idosos </w:t>
      </w:r>
      <w:r w:rsidR="00E03E3B">
        <w:rPr>
          <w:rFonts w:ascii="Century Gothic" w:hAnsi="Century Gothic"/>
          <w:b/>
          <w:bCs/>
        </w:rPr>
        <w:t xml:space="preserve">que frequentam </w:t>
      </w:r>
      <w:r w:rsidR="00AE3344">
        <w:rPr>
          <w:rFonts w:ascii="Century Gothic" w:hAnsi="Century Gothic"/>
          <w:b/>
          <w:bCs/>
        </w:rPr>
        <w:t>o Centro de Convivência do Idoso Wagner Godoy.”</w:t>
      </w:r>
    </w:p>
    <w:p w14:paraId="0AB0171D" w14:textId="77777777" w:rsidR="00C31645" w:rsidRPr="0042257F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15ADB79D" w14:textId="338E6B1F" w:rsidR="00AE3344" w:rsidRPr="00B72A3C" w:rsidRDefault="008D58AF" w:rsidP="00B72A3C">
      <w:pPr>
        <w:spacing w:line="360" w:lineRule="auto"/>
        <w:ind w:firstLine="1134"/>
        <w:jc w:val="both"/>
        <w:rPr>
          <w:rFonts w:ascii="Century Gothic" w:hAnsi="Century Gothic"/>
        </w:rPr>
      </w:pPr>
      <w:r w:rsidRPr="0042257F">
        <w:rPr>
          <w:rFonts w:ascii="Century Gothic" w:hAnsi="Century Gothic" w:cs="Arial"/>
        </w:rPr>
        <w:t xml:space="preserve">Indico ao </w:t>
      </w:r>
      <w:r w:rsidR="00A91169" w:rsidRPr="0042257F">
        <w:rPr>
          <w:rFonts w:ascii="Century Gothic" w:hAnsi="Century Gothic" w:cs="Arial"/>
        </w:rPr>
        <w:t>Chefe do Poder Executivo Municipal</w:t>
      </w:r>
      <w:r w:rsidRPr="0042257F">
        <w:rPr>
          <w:rFonts w:ascii="Century Gothic" w:hAnsi="Century Gothic" w:cs="Arial"/>
        </w:rPr>
        <w:t xml:space="preserve">, </w:t>
      </w:r>
      <w:r w:rsidR="00A91169" w:rsidRPr="0042257F">
        <w:rPr>
          <w:rFonts w:ascii="Century Gothic" w:hAnsi="Century Gothic" w:cs="Arial"/>
        </w:rPr>
        <w:t xml:space="preserve">na forma regimental, que, </w:t>
      </w:r>
      <w:r w:rsidR="00A91169" w:rsidRPr="0042257F">
        <w:rPr>
          <w:rFonts w:ascii="Century Gothic" w:hAnsi="Century Gothic"/>
        </w:rPr>
        <w:t xml:space="preserve">por meio do setor competente, </w:t>
      </w:r>
      <w:r w:rsidR="0033668A" w:rsidRPr="0042257F">
        <w:rPr>
          <w:rFonts w:ascii="Century Gothic" w:hAnsi="Century Gothic"/>
        </w:rPr>
        <w:t xml:space="preserve">seja </w:t>
      </w:r>
      <w:r w:rsidR="003E1A6D">
        <w:rPr>
          <w:rFonts w:ascii="Century Gothic" w:hAnsi="Century Gothic"/>
        </w:rPr>
        <w:t>disponibilizado</w:t>
      </w:r>
      <w:r w:rsidR="00E03E3B" w:rsidRPr="00DF47CF">
        <w:rPr>
          <w:rFonts w:ascii="Century Gothic" w:hAnsi="Century Gothic"/>
        </w:rPr>
        <w:t xml:space="preserve"> transporte para idosos que frequentam o Centro de Convivência do Idoso</w:t>
      </w:r>
      <w:r w:rsidR="00B5329E">
        <w:rPr>
          <w:rFonts w:ascii="Century Gothic" w:hAnsi="Century Gothic"/>
        </w:rPr>
        <w:t xml:space="preserve"> (CCI)</w:t>
      </w:r>
      <w:r w:rsidR="00E03E3B" w:rsidRPr="00DF47CF">
        <w:rPr>
          <w:rFonts w:ascii="Century Gothic" w:hAnsi="Century Gothic"/>
        </w:rPr>
        <w:t xml:space="preserve"> Wagner Godoy.</w:t>
      </w:r>
    </w:p>
    <w:p w14:paraId="2DA28ACF" w14:textId="77777777" w:rsidR="00700F96" w:rsidRPr="0042257F" w:rsidRDefault="00700F96" w:rsidP="0033668A">
      <w:pPr>
        <w:jc w:val="both"/>
        <w:rPr>
          <w:rFonts w:ascii="Century Gothic" w:hAnsi="Century Gothic"/>
        </w:rPr>
      </w:pPr>
    </w:p>
    <w:p w14:paraId="63691253" w14:textId="642FC4BD" w:rsidR="00D666FD" w:rsidRDefault="00A91169" w:rsidP="00AF63E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42257F">
        <w:rPr>
          <w:rFonts w:ascii="Century Gothic" w:hAnsi="Century Gothic"/>
          <w:b/>
          <w:u w:val="single"/>
        </w:rPr>
        <w:t xml:space="preserve">JUSTIFICATIVA: </w:t>
      </w:r>
    </w:p>
    <w:p w14:paraId="79CB2BF2" w14:textId="77777777" w:rsidR="00EF4785" w:rsidRDefault="00EF4785" w:rsidP="00AF63E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1CF2631B" w14:textId="028AB6E9" w:rsidR="00EF4785" w:rsidRPr="00EF4785" w:rsidRDefault="00EF4785" w:rsidP="00EF4785">
      <w:pPr>
        <w:spacing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>
        <w:rPr>
          <w:rFonts w:ascii="Century Gothic" w:hAnsi="Century Gothic"/>
        </w:rPr>
        <w:t xml:space="preserve">O </w:t>
      </w:r>
      <w:r w:rsidR="003B52F9" w:rsidRPr="00260F59">
        <w:rPr>
          <w:rFonts w:ascii="Century Gothic" w:hAnsi="Century Gothic"/>
        </w:rPr>
        <w:t>Centro de Convivência do Idoso</w:t>
      </w:r>
      <w:r w:rsidR="003B52F9">
        <w:rPr>
          <w:rFonts w:ascii="Century Gothic" w:hAnsi="Century Gothic"/>
        </w:rPr>
        <w:t xml:space="preserve"> (CCI)</w:t>
      </w:r>
      <w:r w:rsidR="003B52F9" w:rsidRPr="00260F59">
        <w:rPr>
          <w:rFonts w:ascii="Century Gothic" w:hAnsi="Century Gothic"/>
        </w:rPr>
        <w:t xml:space="preserve"> Wagner Godoy</w:t>
      </w:r>
      <w:r w:rsidR="003B52F9">
        <w:rPr>
          <w:rFonts w:ascii="Century Gothic" w:hAnsi="Century Gothic"/>
        </w:rPr>
        <w:t xml:space="preserve"> </w:t>
      </w:r>
      <w:r w:rsidR="000834E4">
        <w:rPr>
          <w:rFonts w:ascii="Century Gothic" w:hAnsi="Century Gothic"/>
        </w:rPr>
        <w:t>é bem conhecido</w:t>
      </w:r>
      <w:r>
        <w:rPr>
          <w:rFonts w:ascii="Century Gothic" w:hAnsi="Century Gothic"/>
        </w:rPr>
        <w:t xml:space="preserve"> </w:t>
      </w:r>
      <w:r w:rsidR="000834E4">
        <w:rPr>
          <w:rFonts w:ascii="Century Gothic" w:hAnsi="Century Gothic"/>
        </w:rPr>
        <w:t xml:space="preserve">por </w:t>
      </w:r>
      <w:r w:rsidR="005673AE">
        <w:rPr>
          <w:rFonts w:ascii="Century Gothic" w:hAnsi="Century Gothic"/>
        </w:rPr>
        <w:t>fornecer</w:t>
      </w:r>
      <w:r w:rsidR="000834E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uma </w:t>
      </w:r>
      <w:r w:rsidR="000834E4">
        <w:rPr>
          <w:rFonts w:ascii="Century Gothic" w:hAnsi="Century Gothic"/>
        </w:rPr>
        <w:t>ótima</w:t>
      </w:r>
      <w:r>
        <w:rPr>
          <w:rFonts w:ascii="Century Gothic" w:hAnsi="Century Gothic"/>
        </w:rPr>
        <w:t xml:space="preserve"> estrutura para recreação dos idosos salenses</w:t>
      </w:r>
      <w:r w:rsidR="000834E4">
        <w:rPr>
          <w:rFonts w:ascii="Century Gothic" w:hAnsi="Century Gothic"/>
        </w:rPr>
        <w:t xml:space="preserve">. </w:t>
      </w:r>
      <w:r w:rsidR="003E1A6D">
        <w:rPr>
          <w:rFonts w:ascii="Century Gothic" w:hAnsi="Century Gothic"/>
        </w:rPr>
        <w:t xml:space="preserve">Além de ser um </w:t>
      </w:r>
      <w:r w:rsidRPr="00965F04">
        <w:rPr>
          <w:rFonts w:ascii="Century Gothic" w:hAnsi="Century Gothic" w:cs="Arial"/>
          <w:color w:val="000000"/>
          <w:shd w:val="clear" w:color="auto" w:fill="FFFFFF"/>
        </w:rPr>
        <w:t xml:space="preserve">espaço para </w:t>
      </w:r>
      <w:r w:rsidR="003E1A6D">
        <w:rPr>
          <w:rFonts w:ascii="Century Gothic" w:hAnsi="Century Gothic" w:cs="Arial"/>
          <w:color w:val="000000"/>
          <w:shd w:val="clear" w:color="auto" w:fill="FFFFFF"/>
        </w:rPr>
        <w:t>socialização</w:t>
      </w:r>
      <w:r w:rsidRPr="00965F04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 w:rsidR="003E1A6D">
        <w:rPr>
          <w:rFonts w:ascii="Century Gothic" w:hAnsi="Century Gothic" w:cs="Arial"/>
          <w:color w:val="000000"/>
          <w:shd w:val="clear" w:color="auto" w:fill="FFFFFF"/>
        </w:rPr>
        <w:t xml:space="preserve">dos </w:t>
      </w:r>
      <w:r w:rsidRPr="00965F04">
        <w:rPr>
          <w:rFonts w:ascii="Century Gothic" w:hAnsi="Century Gothic" w:cs="Arial"/>
          <w:color w:val="000000"/>
          <w:shd w:val="clear" w:color="auto" w:fill="FFFFFF"/>
        </w:rPr>
        <w:t>idosos</w:t>
      </w:r>
      <w:r w:rsidR="003E1A6D">
        <w:rPr>
          <w:rFonts w:ascii="Century Gothic" w:hAnsi="Century Gothic" w:cs="Arial"/>
          <w:color w:val="000000"/>
          <w:shd w:val="clear" w:color="auto" w:fill="FFFFFF"/>
        </w:rPr>
        <w:t xml:space="preserve">, </w:t>
      </w:r>
      <w:r w:rsidR="003E1A6D">
        <w:rPr>
          <w:rFonts w:ascii="Century Gothic" w:hAnsi="Century Gothic"/>
        </w:rPr>
        <w:t>nele são realizadas atividades voltadas para o esporte, cultura e lazer</w:t>
      </w:r>
      <w:r w:rsidR="003E1A6D">
        <w:rPr>
          <w:rFonts w:ascii="Century Gothic" w:hAnsi="Century Gothic" w:cs="Arial"/>
          <w:color w:val="000000"/>
          <w:shd w:val="clear" w:color="auto" w:fill="FFFFFF"/>
        </w:rPr>
        <w:t>.</w:t>
      </w:r>
    </w:p>
    <w:p w14:paraId="7A362C0F" w14:textId="364BF0B8" w:rsidR="00293BB4" w:rsidRDefault="008B2583" w:rsidP="00193C0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Um grupo de idosos que frequenta diariamente </w:t>
      </w:r>
      <w:r w:rsidR="003E1A6D">
        <w:rPr>
          <w:rFonts w:ascii="Century Gothic" w:hAnsi="Century Gothic"/>
        </w:rPr>
        <w:t>o CCI</w:t>
      </w:r>
      <w:r w:rsidR="0060614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me procurou nos últimos dias. Eles </w:t>
      </w:r>
      <w:r w:rsidR="00F31BA7">
        <w:rPr>
          <w:rFonts w:ascii="Century Gothic" w:hAnsi="Century Gothic"/>
        </w:rPr>
        <w:t xml:space="preserve">me </w:t>
      </w:r>
      <w:r>
        <w:rPr>
          <w:rFonts w:ascii="Century Gothic" w:hAnsi="Century Gothic"/>
        </w:rPr>
        <w:t xml:space="preserve">relataram que moram em bairros mais afastados </w:t>
      </w:r>
      <w:r w:rsidR="003D56AD">
        <w:rPr>
          <w:rFonts w:ascii="Century Gothic" w:hAnsi="Century Gothic"/>
        </w:rPr>
        <w:t xml:space="preserve">do </w:t>
      </w:r>
      <w:r w:rsidR="00684F2F">
        <w:rPr>
          <w:rFonts w:ascii="Century Gothic" w:hAnsi="Century Gothic"/>
        </w:rPr>
        <w:t>CCI, como Jardim Alto Limpo, Jardim Marincek, Estância das Palmeiras, dentre outros,</w:t>
      </w:r>
      <w:r w:rsidR="00F31BA7">
        <w:rPr>
          <w:rFonts w:ascii="Century Gothic" w:hAnsi="Century Gothic"/>
        </w:rPr>
        <w:t xml:space="preserve"> </w:t>
      </w:r>
      <w:r w:rsidR="00684F2F">
        <w:rPr>
          <w:rFonts w:ascii="Century Gothic" w:hAnsi="Century Gothic"/>
        </w:rPr>
        <w:t xml:space="preserve">e que </w:t>
      </w:r>
      <w:r w:rsidR="001C463D">
        <w:rPr>
          <w:rFonts w:ascii="Century Gothic" w:hAnsi="Century Gothic"/>
        </w:rPr>
        <w:t>têm que se deslocarem a</w:t>
      </w:r>
      <w:r w:rsidR="00AF63E8">
        <w:rPr>
          <w:rFonts w:ascii="Century Gothic" w:hAnsi="Century Gothic"/>
        </w:rPr>
        <w:t>té lá a</w:t>
      </w:r>
      <w:r w:rsidR="001C463D">
        <w:rPr>
          <w:rFonts w:ascii="Century Gothic" w:hAnsi="Century Gothic"/>
        </w:rPr>
        <w:t xml:space="preserve"> pé </w:t>
      </w:r>
      <w:r w:rsidR="00AF63E8">
        <w:rPr>
          <w:rFonts w:ascii="Century Gothic" w:hAnsi="Century Gothic"/>
        </w:rPr>
        <w:t xml:space="preserve">em virtude de </w:t>
      </w:r>
      <w:r w:rsidR="00684F2F">
        <w:rPr>
          <w:rFonts w:ascii="Century Gothic" w:hAnsi="Century Gothic"/>
        </w:rPr>
        <w:t>não te</w:t>
      </w:r>
      <w:r w:rsidR="001C463D">
        <w:rPr>
          <w:rFonts w:ascii="Century Gothic" w:hAnsi="Century Gothic"/>
        </w:rPr>
        <w:t>re</w:t>
      </w:r>
      <w:r w:rsidR="00684F2F">
        <w:rPr>
          <w:rFonts w:ascii="Century Gothic" w:hAnsi="Century Gothic"/>
        </w:rPr>
        <w:t xml:space="preserve">m carro ou </w:t>
      </w:r>
      <w:r w:rsidR="00AF63E8">
        <w:rPr>
          <w:rFonts w:ascii="Century Gothic" w:hAnsi="Century Gothic"/>
        </w:rPr>
        <w:t>alguém</w:t>
      </w:r>
      <w:r w:rsidR="00684F2F">
        <w:rPr>
          <w:rFonts w:ascii="Century Gothic" w:hAnsi="Century Gothic"/>
        </w:rPr>
        <w:t xml:space="preserve"> que possa levá-los</w:t>
      </w:r>
      <w:r w:rsidR="001C463D">
        <w:rPr>
          <w:rFonts w:ascii="Century Gothic" w:hAnsi="Century Gothic"/>
        </w:rPr>
        <w:t xml:space="preserve">. </w:t>
      </w:r>
    </w:p>
    <w:p w14:paraId="2F7A08F2" w14:textId="7C2D7CB3" w:rsidR="00684F2F" w:rsidRDefault="000D0191" w:rsidP="00193C0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Ocorre que, devido a idade e ao forte calor, a realização desse trajeto </w:t>
      </w:r>
      <w:r w:rsidR="00B5329E">
        <w:rPr>
          <w:rFonts w:ascii="Century Gothic" w:hAnsi="Century Gothic"/>
        </w:rPr>
        <w:t xml:space="preserve">é muito </w:t>
      </w:r>
      <w:r>
        <w:rPr>
          <w:rFonts w:ascii="Century Gothic" w:hAnsi="Century Gothic"/>
        </w:rPr>
        <w:t xml:space="preserve">cansativa, diz eles. </w:t>
      </w:r>
      <w:r w:rsidR="00F37C1A">
        <w:rPr>
          <w:rFonts w:ascii="Century Gothic" w:hAnsi="Century Gothic"/>
        </w:rPr>
        <w:t>Diante dessas dificuldades</w:t>
      </w:r>
      <w:r>
        <w:rPr>
          <w:rFonts w:ascii="Century Gothic" w:hAnsi="Century Gothic"/>
        </w:rPr>
        <w:t>, eles solicita</w:t>
      </w:r>
      <w:r w:rsidR="00F37C1A">
        <w:rPr>
          <w:rFonts w:ascii="Century Gothic" w:hAnsi="Century Gothic"/>
        </w:rPr>
        <w:t>m</w:t>
      </w:r>
      <w:r>
        <w:rPr>
          <w:rFonts w:ascii="Century Gothic" w:hAnsi="Century Gothic"/>
        </w:rPr>
        <w:t xml:space="preserve"> que a prefeitura municipal providencie transporte </w:t>
      </w:r>
      <w:r w:rsidR="00F37C1A">
        <w:rPr>
          <w:rFonts w:ascii="Century Gothic" w:hAnsi="Century Gothic"/>
        </w:rPr>
        <w:t xml:space="preserve">adequado </w:t>
      </w:r>
      <w:r>
        <w:rPr>
          <w:rFonts w:ascii="Century Gothic" w:hAnsi="Century Gothic"/>
        </w:rPr>
        <w:t xml:space="preserve">para </w:t>
      </w:r>
      <w:r w:rsidR="008512D1">
        <w:rPr>
          <w:rFonts w:ascii="Century Gothic" w:hAnsi="Century Gothic"/>
        </w:rPr>
        <w:t>levá-los até ao CCI para participar das atividades, assim como</w:t>
      </w:r>
      <w:r w:rsidR="00B32388">
        <w:rPr>
          <w:rFonts w:ascii="Century Gothic" w:hAnsi="Century Gothic"/>
        </w:rPr>
        <w:t xml:space="preserve"> os transporte de volta após o encerramento. </w:t>
      </w:r>
      <w:r w:rsidR="008512D1">
        <w:rPr>
          <w:rFonts w:ascii="Century Gothic" w:hAnsi="Century Gothic"/>
        </w:rPr>
        <w:t xml:space="preserve">  </w:t>
      </w:r>
    </w:p>
    <w:p w14:paraId="3A10BDF5" w14:textId="28F58C9D" w:rsidR="003B52F9" w:rsidRPr="00EF4785" w:rsidRDefault="00B32388" w:rsidP="003B52F9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Dessa forma, visando </w:t>
      </w:r>
      <w:r w:rsidR="007F275B">
        <w:rPr>
          <w:rFonts w:ascii="Century Gothic" w:hAnsi="Century Gothic"/>
        </w:rPr>
        <w:t xml:space="preserve">oferecer mais conforto e segurança para </w:t>
      </w:r>
      <w:r w:rsidR="0066221E">
        <w:rPr>
          <w:rFonts w:ascii="Century Gothic" w:hAnsi="Century Gothic"/>
        </w:rPr>
        <w:t>esses</w:t>
      </w:r>
      <w:r w:rsidR="007F275B">
        <w:rPr>
          <w:rFonts w:ascii="Century Gothic" w:hAnsi="Century Gothic"/>
        </w:rPr>
        <w:t xml:space="preserve"> idosos que frequentam </w:t>
      </w:r>
      <w:r w:rsidR="0066221E">
        <w:rPr>
          <w:rFonts w:ascii="Century Gothic" w:hAnsi="Century Gothic"/>
        </w:rPr>
        <w:t xml:space="preserve">o </w:t>
      </w:r>
      <w:r w:rsidR="0066221E" w:rsidRPr="00260F59">
        <w:rPr>
          <w:rFonts w:ascii="Century Gothic" w:hAnsi="Century Gothic"/>
        </w:rPr>
        <w:t>Centro de Convivência do Idoso</w:t>
      </w:r>
      <w:r w:rsidR="0066221E">
        <w:rPr>
          <w:rFonts w:ascii="Century Gothic" w:hAnsi="Century Gothic"/>
        </w:rPr>
        <w:t xml:space="preserve"> (CCI)</w:t>
      </w:r>
      <w:r w:rsidR="0066221E" w:rsidRPr="00260F59">
        <w:rPr>
          <w:rFonts w:ascii="Century Gothic" w:hAnsi="Century Gothic"/>
        </w:rPr>
        <w:t xml:space="preserve"> Wagner </w:t>
      </w:r>
      <w:r w:rsidR="00EF4785" w:rsidRPr="00260F59">
        <w:rPr>
          <w:rFonts w:ascii="Century Gothic" w:hAnsi="Century Gothic"/>
        </w:rPr>
        <w:t>Godoy</w:t>
      </w:r>
      <w:r w:rsidR="00EF4785">
        <w:rPr>
          <w:rFonts w:ascii="Century Gothic" w:hAnsi="Century Gothic"/>
        </w:rPr>
        <w:t xml:space="preserve">, é essencial que a prefeitura municipal </w:t>
      </w:r>
      <w:r w:rsidR="00C17CEC">
        <w:rPr>
          <w:rFonts w:ascii="Century Gothic" w:hAnsi="Century Gothic"/>
        </w:rPr>
        <w:t>atenda o pedido deles e</w:t>
      </w:r>
      <w:r w:rsidR="00EF4785">
        <w:rPr>
          <w:rFonts w:ascii="Century Gothic" w:hAnsi="Century Gothic"/>
        </w:rPr>
        <w:t xml:space="preserve"> </w:t>
      </w:r>
      <w:r w:rsidR="00C17CEC">
        <w:rPr>
          <w:rFonts w:ascii="Century Gothic" w:hAnsi="Century Gothic"/>
        </w:rPr>
        <w:t xml:space="preserve">realize </w:t>
      </w:r>
      <w:r w:rsidR="00EF4785">
        <w:rPr>
          <w:rFonts w:ascii="Century Gothic" w:hAnsi="Century Gothic"/>
        </w:rPr>
        <w:t>o transporte.</w:t>
      </w:r>
    </w:p>
    <w:p w14:paraId="20EFDFAC" w14:textId="4C1751B9" w:rsidR="009C19A4" w:rsidRPr="0042257F" w:rsidRDefault="00C31645" w:rsidP="00EF4785">
      <w:pPr>
        <w:spacing w:line="360" w:lineRule="auto"/>
        <w:ind w:firstLine="1134"/>
        <w:jc w:val="both"/>
        <w:rPr>
          <w:rFonts w:ascii="Century Gothic" w:hAnsi="Century Gothic"/>
        </w:rPr>
      </w:pPr>
      <w:r w:rsidRPr="0042257F">
        <w:rPr>
          <w:rFonts w:ascii="Century Gothic" w:hAnsi="Century Gothic"/>
        </w:rPr>
        <w:t xml:space="preserve">Plenário </w:t>
      </w:r>
      <w:r w:rsidR="00141555" w:rsidRPr="0042257F">
        <w:rPr>
          <w:rFonts w:ascii="Century Gothic" w:hAnsi="Century Gothic"/>
        </w:rPr>
        <w:t xml:space="preserve">“Vereador </w:t>
      </w:r>
      <w:r w:rsidRPr="0042257F">
        <w:rPr>
          <w:rFonts w:ascii="Century Gothic" w:hAnsi="Century Gothic"/>
        </w:rPr>
        <w:t>Alessandro de Sousa</w:t>
      </w:r>
      <w:r w:rsidR="00141555" w:rsidRPr="0042257F">
        <w:rPr>
          <w:rFonts w:ascii="Century Gothic" w:hAnsi="Century Gothic"/>
        </w:rPr>
        <w:t xml:space="preserve"> – Babinha”</w:t>
      </w:r>
      <w:r w:rsidRPr="0042257F">
        <w:rPr>
          <w:rFonts w:ascii="Century Gothic" w:hAnsi="Century Gothic"/>
        </w:rPr>
        <w:t xml:space="preserve">, em </w:t>
      </w:r>
      <w:r w:rsidR="001C463D">
        <w:rPr>
          <w:rFonts w:ascii="Century Gothic" w:hAnsi="Century Gothic"/>
        </w:rPr>
        <w:t>11</w:t>
      </w:r>
      <w:r w:rsidRPr="0042257F">
        <w:rPr>
          <w:rFonts w:ascii="Century Gothic" w:hAnsi="Century Gothic"/>
        </w:rPr>
        <w:t xml:space="preserve"> de </w:t>
      </w:r>
      <w:r w:rsidR="00AE3344">
        <w:rPr>
          <w:rFonts w:ascii="Century Gothic" w:hAnsi="Century Gothic"/>
        </w:rPr>
        <w:t>abril</w:t>
      </w:r>
      <w:r w:rsidRPr="0042257F">
        <w:rPr>
          <w:rFonts w:ascii="Century Gothic" w:hAnsi="Century Gothic"/>
        </w:rPr>
        <w:t xml:space="preserve"> de 2025.</w:t>
      </w:r>
    </w:p>
    <w:p w14:paraId="079B21C3" w14:textId="77777777" w:rsidR="00A67E5D" w:rsidRPr="0042257F" w:rsidRDefault="00A67E5D" w:rsidP="000416EE">
      <w:pPr>
        <w:rPr>
          <w:rFonts w:ascii="Century Gothic" w:hAnsi="Century Gothic"/>
        </w:rPr>
      </w:pPr>
    </w:p>
    <w:p w14:paraId="5D05B9EA" w14:textId="77777777" w:rsidR="00AB6EE7" w:rsidRPr="0042257F" w:rsidRDefault="00AB6EE7" w:rsidP="00DD5D76">
      <w:pPr>
        <w:rPr>
          <w:rFonts w:ascii="Century Gothic" w:hAnsi="Century Gothic"/>
        </w:rPr>
      </w:pPr>
    </w:p>
    <w:p w14:paraId="0F92020A" w14:textId="049CB345" w:rsidR="00D4700B" w:rsidRPr="0042257F" w:rsidRDefault="00AE3344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Michel</w:t>
      </w:r>
    </w:p>
    <w:p w14:paraId="19944CC2" w14:textId="6F0A8502" w:rsidR="00A67E5D" w:rsidRPr="0042257F" w:rsidRDefault="00D4700B" w:rsidP="00AB6EE7">
      <w:pPr>
        <w:jc w:val="center"/>
        <w:rPr>
          <w:rFonts w:ascii="Century Gothic" w:hAnsi="Century Gothic"/>
          <w:b/>
          <w:bCs/>
        </w:rPr>
      </w:pPr>
      <w:r w:rsidRPr="0042257F">
        <w:rPr>
          <w:rFonts w:ascii="Century Gothic" w:hAnsi="Century Gothic"/>
          <w:b/>
          <w:bCs/>
        </w:rPr>
        <w:t xml:space="preserve">Vereador – </w:t>
      </w:r>
      <w:r w:rsidR="00AE3344">
        <w:rPr>
          <w:rFonts w:ascii="Century Gothic" w:hAnsi="Century Gothic"/>
          <w:b/>
          <w:bCs/>
        </w:rPr>
        <w:t>Podemos</w:t>
      </w:r>
    </w:p>
    <w:sectPr w:rsidR="00A67E5D" w:rsidRPr="0042257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F9718" w14:textId="77777777" w:rsidR="00500ADC" w:rsidRDefault="00500ADC">
      <w:r>
        <w:separator/>
      </w:r>
    </w:p>
  </w:endnote>
  <w:endnote w:type="continuationSeparator" w:id="0">
    <w:p w14:paraId="5EE006F5" w14:textId="77777777" w:rsidR="00500ADC" w:rsidRDefault="0050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F7E67" w14:textId="77777777" w:rsidR="00500ADC" w:rsidRDefault="00500ADC">
      <w:r>
        <w:separator/>
      </w:r>
    </w:p>
  </w:footnote>
  <w:footnote w:type="continuationSeparator" w:id="0">
    <w:p w14:paraId="1F0ABEF4" w14:textId="77777777" w:rsidR="00500ADC" w:rsidRDefault="00500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C17CE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5876864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17386"/>
    <w:rsid w:val="00017B39"/>
    <w:rsid w:val="00031FE9"/>
    <w:rsid w:val="000346F3"/>
    <w:rsid w:val="000416EE"/>
    <w:rsid w:val="0004577C"/>
    <w:rsid w:val="0004793C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10080"/>
    <w:rsid w:val="00112D98"/>
    <w:rsid w:val="00112DC8"/>
    <w:rsid w:val="00117B43"/>
    <w:rsid w:val="0012252C"/>
    <w:rsid w:val="00126945"/>
    <w:rsid w:val="0012740B"/>
    <w:rsid w:val="00127545"/>
    <w:rsid w:val="00133DB9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E02DD"/>
    <w:rsid w:val="001E32B1"/>
    <w:rsid w:val="001E634A"/>
    <w:rsid w:val="001F1BD4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60F59"/>
    <w:rsid w:val="002715C2"/>
    <w:rsid w:val="00271AD8"/>
    <w:rsid w:val="00281A4A"/>
    <w:rsid w:val="00282235"/>
    <w:rsid w:val="00293BB4"/>
    <w:rsid w:val="002971E7"/>
    <w:rsid w:val="002A0778"/>
    <w:rsid w:val="002A1192"/>
    <w:rsid w:val="002A3D85"/>
    <w:rsid w:val="002A5E6E"/>
    <w:rsid w:val="002A6546"/>
    <w:rsid w:val="002A759E"/>
    <w:rsid w:val="002C09FD"/>
    <w:rsid w:val="002C42F2"/>
    <w:rsid w:val="002D492E"/>
    <w:rsid w:val="002D6859"/>
    <w:rsid w:val="002F5E0E"/>
    <w:rsid w:val="002F6C76"/>
    <w:rsid w:val="003008D4"/>
    <w:rsid w:val="00301554"/>
    <w:rsid w:val="00320DD0"/>
    <w:rsid w:val="003252C7"/>
    <w:rsid w:val="003326D0"/>
    <w:rsid w:val="0033668A"/>
    <w:rsid w:val="00343CB1"/>
    <w:rsid w:val="00361435"/>
    <w:rsid w:val="00385309"/>
    <w:rsid w:val="00395B81"/>
    <w:rsid w:val="003A1BD5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673AE"/>
    <w:rsid w:val="005738CF"/>
    <w:rsid w:val="005820E7"/>
    <w:rsid w:val="00596541"/>
    <w:rsid w:val="00596DD2"/>
    <w:rsid w:val="005A0C70"/>
    <w:rsid w:val="005A6107"/>
    <w:rsid w:val="005A625C"/>
    <w:rsid w:val="005C2A45"/>
    <w:rsid w:val="005C51C0"/>
    <w:rsid w:val="005C5832"/>
    <w:rsid w:val="005C75EE"/>
    <w:rsid w:val="005D0229"/>
    <w:rsid w:val="005D1048"/>
    <w:rsid w:val="005D1297"/>
    <w:rsid w:val="005D12E4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20F4E"/>
    <w:rsid w:val="0062248C"/>
    <w:rsid w:val="00640A6F"/>
    <w:rsid w:val="00642405"/>
    <w:rsid w:val="00642E44"/>
    <w:rsid w:val="00643B4C"/>
    <w:rsid w:val="006508F5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C2071"/>
    <w:rsid w:val="006C62DE"/>
    <w:rsid w:val="006D04BA"/>
    <w:rsid w:val="006D1AE4"/>
    <w:rsid w:val="006D7F32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31D6"/>
    <w:rsid w:val="007D6684"/>
    <w:rsid w:val="007E4DEF"/>
    <w:rsid w:val="007E5077"/>
    <w:rsid w:val="007F1A71"/>
    <w:rsid w:val="007F2199"/>
    <w:rsid w:val="007F275B"/>
    <w:rsid w:val="007F7222"/>
    <w:rsid w:val="00836615"/>
    <w:rsid w:val="00837F80"/>
    <w:rsid w:val="008429E9"/>
    <w:rsid w:val="00844D1F"/>
    <w:rsid w:val="00850186"/>
    <w:rsid w:val="00850E16"/>
    <w:rsid w:val="008512D1"/>
    <w:rsid w:val="008529FB"/>
    <w:rsid w:val="00862F2B"/>
    <w:rsid w:val="008705CA"/>
    <w:rsid w:val="00884AFA"/>
    <w:rsid w:val="008A44C8"/>
    <w:rsid w:val="008B2583"/>
    <w:rsid w:val="008B5BD2"/>
    <w:rsid w:val="008B6E84"/>
    <w:rsid w:val="008C019E"/>
    <w:rsid w:val="008C0D9A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27B96"/>
    <w:rsid w:val="00935AEF"/>
    <w:rsid w:val="00936829"/>
    <w:rsid w:val="009478D7"/>
    <w:rsid w:val="00952D4B"/>
    <w:rsid w:val="009603F1"/>
    <w:rsid w:val="00965F04"/>
    <w:rsid w:val="0097597F"/>
    <w:rsid w:val="00980271"/>
    <w:rsid w:val="00986930"/>
    <w:rsid w:val="00991872"/>
    <w:rsid w:val="00991873"/>
    <w:rsid w:val="009A1A69"/>
    <w:rsid w:val="009A52C0"/>
    <w:rsid w:val="009A767C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2B33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AE1987"/>
    <w:rsid w:val="00AE3344"/>
    <w:rsid w:val="00AE6EF1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33FB"/>
    <w:rsid w:val="00B72A3C"/>
    <w:rsid w:val="00B82879"/>
    <w:rsid w:val="00B82FF7"/>
    <w:rsid w:val="00B848FF"/>
    <w:rsid w:val="00BA5E4A"/>
    <w:rsid w:val="00BA6DD1"/>
    <w:rsid w:val="00BB1B94"/>
    <w:rsid w:val="00BB730D"/>
    <w:rsid w:val="00BB76EA"/>
    <w:rsid w:val="00BC4D04"/>
    <w:rsid w:val="00BE1F01"/>
    <w:rsid w:val="00BE229D"/>
    <w:rsid w:val="00BE63CA"/>
    <w:rsid w:val="00BE6B58"/>
    <w:rsid w:val="00C120AF"/>
    <w:rsid w:val="00C17CEC"/>
    <w:rsid w:val="00C253C0"/>
    <w:rsid w:val="00C31645"/>
    <w:rsid w:val="00C423C4"/>
    <w:rsid w:val="00C42B1C"/>
    <w:rsid w:val="00C5241E"/>
    <w:rsid w:val="00C552BE"/>
    <w:rsid w:val="00C56884"/>
    <w:rsid w:val="00C635AD"/>
    <w:rsid w:val="00C77EBD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77C7"/>
    <w:rsid w:val="00CD0A70"/>
    <w:rsid w:val="00CD126E"/>
    <w:rsid w:val="00D01C43"/>
    <w:rsid w:val="00D10749"/>
    <w:rsid w:val="00D2429D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D13E4"/>
    <w:rsid w:val="00DD1690"/>
    <w:rsid w:val="00DD24F7"/>
    <w:rsid w:val="00DD3B0A"/>
    <w:rsid w:val="00DD4BDB"/>
    <w:rsid w:val="00DD5D76"/>
    <w:rsid w:val="00DE788D"/>
    <w:rsid w:val="00DF00BB"/>
    <w:rsid w:val="00DF47CF"/>
    <w:rsid w:val="00E0085B"/>
    <w:rsid w:val="00E03E3B"/>
    <w:rsid w:val="00E14EED"/>
    <w:rsid w:val="00E24834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C7F7D"/>
    <w:rsid w:val="00ED26B5"/>
    <w:rsid w:val="00EE1F1F"/>
    <w:rsid w:val="00EE3921"/>
    <w:rsid w:val="00EF4785"/>
    <w:rsid w:val="00EF6722"/>
    <w:rsid w:val="00EF6A7E"/>
    <w:rsid w:val="00F0502D"/>
    <w:rsid w:val="00F16977"/>
    <w:rsid w:val="00F31BA7"/>
    <w:rsid w:val="00F37C1A"/>
    <w:rsid w:val="00F478F0"/>
    <w:rsid w:val="00F503EB"/>
    <w:rsid w:val="00F62DAB"/>
    <w:rsid w:val="00F63616"/>
    <w:rsid w:val="00F7175D"/>
    <w:rsid w:val="00F7183D"/>
    <w:rsid w:val="00F77B17"/>
    <w:rsid w:val="00F86282"/>
    <w:rsid w:val="00F92C1E"/>
    <w:rsid w:val="00F95FF8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1607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115</cp:revision>
  <cp:lastPrinted>2017-07-03T11:13:00Z</cp:lastPrinted>
  <dcterms:created xsi:type="dcterms:W3CDTF">2025-01-14T12:40:00Z</dcterms:created>
  <dcterms:modified xsi:type="dcterms:W3CDTF">2025-04-11T14:41:00Z</dcterms:modified>
</cp:coreProperties>
</file>