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0147FB" w14:textId="0EC63694" w:rsidR="00275637" w:rsidRPr="00031E8D" w:rsidRDefault="00275637" w:rsidP="0089687D">
      <w:pPr>
        <w:rPr>
          <w:rFonts w:ascii="Bookman Old Style" w:hAnsi="Bookman Old Style"/>
          <w:sz w:val="20"/>
        </w:rPr>
      </w:pPr>
    </w:p>
    <w:p w14:paraId="65288D53" w14:textId="5FC2A6E1" w:rsidR="00071DA0" w:rsidRPr="00031E8D" w:rsidRDefault="00071DA0" w:rsidP="0089687D">
      <w:pPr>
        <w:rPr>
          <w:rFonts w:ascii="Bookman Old Style" w:hAnsi="Bookman Old Style"/>
          <w:sz w:val="20"/>
        </w:rPr>
      </w:pPr>
    </w:p>
    <w:p w14:paraId="26886BD1" w14:textId="58CC3F11" w:rsidR="00071DA0" w:rsidRDefault="003C5D2A" w:rsidP="003C5D2A">
      <w:pPr>
        <w:spacing w:after="219"/>
        <w:ind w:left="1186"/>
        <w:jc w:val="center"/>
        <w:rPr>
          <w:rFonts w:ascii="Bookman Old Style" w:eastAsia="Arial" w:hAnsi="Bookman Old Style" w:cs="Arial"/>
          <w:b/>
          <w:sz w:val="20"/>
        </w:rPr>
      </w:pPr>
      <w:r w:rsidRPr="003C5D2A">
        <w:rPr>
          <w:rFonts w:ascii="Bookman Old Style" w:eastAsia="Arial" w:hAnsi="Bookman Old Style" w:cs="Arial"/>
          <w:b/>
          <w:sz w:val="20"/>
        </w:rPr>
        <w:t xml:space="preserve">PROJETO DE LEI Nº </w:t>
      </w:r>
      <w:r w:rsidR="00496A6D">
        <w:rPr>
          <w:rFonts w:ascii="Bookman Old Style" w:eastAsia="Arial" w:hAnsi="Bookman Old Style" w:cs="Arial"/>
          <w:b/>
          <w:sz w:val="20"/>
        </w:rPr>
        <w:t>02</w:t>
      </w:r>
      <w:bookmarkStart w:id="0" w:name="_GoBack"/>
      <w:bookmarkEnd w:id="0"/>
      <w:r w:rsidRPr="003C5D2A">
        <w:rPr>
          <w:rFonts w:ascii="Bookman Old Style" w:eastAsia="Arial" w:hAnsi="Bookman Old Style" w:cs="Arial"/>
          <w:b/>
          <w:sz w:val="20"/>
        </w:rPr>
        <w:t xml:space="preserve"> DE 25 DE JANEIRO DE 2.024</w:t>
      </w:r>
    </w:p>
    <w:p w14:paraId="35F5FA90" w14:textId="77777777" w:rsidR="00480284" w:rsidRDefault="00480284" w:rsidP="000C2C76">
      <w:pPr>
        <w:spacing w:after="232" w:line="249" w:lineRule="auto"/>
        <w:ind w:right="52"/>
        <w:jc w:val="both"/>
        <w:rPr>
          <w:rFonts w:ascii="Bookman Old Style" w:eastAsia="Arial" w:hAnsi="Bookman Old Style" w:cs="Arial"/>
          <w:b/>
          <w:sz w:val="20"/>
        </w:rPr>
      </w:pPr>
    </w:p>
    <w:p w14:paraId="5A9CF256" w14:textId="3220F8CF" w:rsidR="00071DA0" w:rsidRPr="00031E8D" w:rsidRDefault="000C2C76" w:rsidP="000C2C76">
      <w:pPr>
        <w:spacing w:after="232" w:line="249" w:lineRule="auto"/>
        <w:ind w:right="52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t>CRIA A COORDENADORIA MUNICIPAL DE DEFESA CIVIL (COMDEC) DO MUNICÍPIO DE LOURDES E DÁ OUTRAS PROVIDÊNCIAS</w:t>
      </w:r>
      <w:r w:rsidRPr="00031E8D">
        <w:rPr>
          <w:rFonts w:ascii="Bookman Old Style" w:eastAsia="Arial" w:hAnsi="Bookman Old Style" w:cs="Arial"/>
          <w:sz w:val="20"/>
        </w:rPr>
        <w:t xml:space="preserve">. </w:t>
      </w:r>
    </w:p>
    <w:p w14:paraId="61C504A2" w14:textId="77777777" w:rsidR="000C2C76" w:rsidRPr="00031E8D" w:rsidRDefault="000C2C76" w:rsidP="000C2C76">
      <w:pPr>
        <w:tabs>
          <w:tab w:val="left" w:pos="0"/>
        </w:tabs>
        <w:spacing w:line="360" w:lineRule="auto"/>
        <w:jc w:val="both"/>
        <w:rPr>
          <w:rFonts w:ascii="Bookman Old Style" w:hAnsi="Bookman Old Style" w:cs="Courier New"/>
          <w:sz w:val="20"/>
        </w:rPr>
      </w:pPr>
      <w:r w:rsidRPr="00031E8D">
        <w:rPr>
          <w:rFonts w:ascii="Bookman Old Style" w:hAnsi="Bookman Old Style" w:cs="Courier New"/>
          <w:sz w:val="20"/>
        </w:rPr>
        <w:t>Odécio Rodrigues da Silva, Prefeito do Município de Lourdes, Comarca de Buritama, Estado de São Paulo.</w:t>
      </w:r>
    </w:p>
    <w:p w14:paraId="2F8F0A63" w14:textId="77777777" w:rsidR="000C2C76" w:rsidRPr="00031E8D" w:rsidRDefault="000C2C76" w:rsidP="000C2C76">
      <w:pPr>
        <w:tabs>
          <w:tab w:val="left" w:pos="0"/>
        </w:tabs>
        <w:spacing w:line="360" w:lineRule="auto"/>
        <w:jc w:val="both"/>
        <w:rPr>
          <w:rFonts w:ascii="Bookman Old Style" w:hAnsi="Bookman Old Style" w:cs="Courier New"/>
          <w:b/>
          <w:sz w:val="20"/>
        </w:rPr>
      </w:pPr>
      <w:r w:rsidRPr="00031E8D">
        <w:rPr>
          <w:rFonts w:ascii="Bookman Old Style" w:hAnsi="Bookman Old Style" w:cs="Courier New"/>
          <w:sz w:val="20"/>
        </w:rPr>
        <w:t>Faz saber que a Câmara Municipal de Lourdes aprova e ele sanciona e promulga a seguinte lei:</w:t>
      </w:r>
    </w:p>
    <w:p w14:paraId="700BD5B2" w14:textId="77777777" w:rsidR="000C2C76" w:rsidRPr="00031E8D" w:rsidRDefault="000C2C76" w:rsidP="000C2C76">
      <w:pPr>
        <w:spacing w:after="112" w:line="249" w:lineRule="auto"/>
        <w:ind w:left="37" w:right="52"/>
        <w:jc w:val="both"/>
        <w:rPr>
          <w:rFonts w:ascii="Bookman Old Style" w:eastAsia="Arial" w:hAnsi="Bookman Old Style" w:cs="Arial"/>
          <w:sz w:val="20"/>
        </w:rPr>
      </w:pPr>
    </w:p>
    <w:p w14:paraId="77A5A8F4" w14:textId="0FE8E922" w:rsidR="00071DA0" w:rsidRPr="00031E8D" w:rsidRDefault="00071DA0" w:rsidP="000C2C76">
      <w:pPr>
        <w:spacing w:after="112" w:line="249" w:lineRule="auto"/>
        <w:ind w:left="37" w:right="52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t>Art. 1º -</w:t>
      </w:r>
      <w:r w:rsidRPr="00031E8D">
        <w:rPr>
          <w:rFonts w:ascii="Bookman Old Style" w:eastAsia="Arial" w:hAnsi="Bookman Old Style" w:cs="Arial"/>
          <w:sz w:val="20"/>
        </w:rPr>
        <w:t xml:space="preserve"> Fica criada a Coordenadoria Municipal de Defesa Civil - COMDEC do Município de</w:t>
      </w:r>
      <w:r w:rsidR="000C2C76" w:rsidRPr="00031E8D">
        <w:rPr>
          <w:rFonts w:ascii="Bookman Old Style" w:eastAsia="Arial" w:hAnsi="Bookman Old Style" w:cs="Arial"/>
          <w:sz w:val="20"/>
        </w:rPr>
        <w:t xml:space="preserve"> Lourdes</w:t>
      </w:r>
      <w:r w:rsidRPr="00031E8D">
        <w:rPr>
          <w:rFonts w:ascii="Bookman Old Style" w:eastAsia="Arial" w:hAnsi="Bookman Old Style" w:cs="Arial"/>
          <w:sz w:val="20"/>
        </w:rPr>
        <w:t>, diretamente subordinada ao</w:t>
      </w:r>
      <w:r w:rsidR="000C2C76" w:rsidRPr="00031E8D">
        <w:rPr>
          <w:rFonts w:ascii="Bookman Old Style" w:eastAsia="Arial" w:hAnsi="Bookman Old Style" w:cs="Arial"/>
          <w:sz w:val="20"/>
        </w:rPr>
        <w:t xml:space="preserve"> Gabinete</w:t>
      </w:r>
      <w:r w:rsidRPr="00031E8D">
        <w:rPr>
          <w:rFonts w:ascii="Bookman Old Style" w:eastAsia="Arial" w:hAnsi="Bookman Old Style" w:cs="Arial"/>
          <w:sz w:val="20"/>
        </w:rPr>
        <w:t xml:space="preserve"> Prefeito ou ao seu eventual substituto, com a finalidade de coordenar, em nível municipal, todas as ações de defesa civil, nos períodos de normalidade e anormalidade. </w:t>
      </w:r>
    </w:p>
    <w:p w14:paraId="294FA309" w14:textId="77777777" w:rsidR="00071DA0" w:rsidRPr="00031E8D" w:rsidRDefault="00071DA0" w:rsidP="000C2C76">
      <w:pPr>
        <w:spacing w:after="112" w:line="249" w:lineRule="auto"/>
        <w:ind w:right="52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t>Art. 2º</w:t>
      </w:r>
      <w:r w:rsidRPr="00031E8D">
        <w:rPr>
          <w:rFonts w:ascii="Bookman Old Style" w:eastAsia="Arial" w:hAnsi="Bookman Old Style" w:cs="Arial"/>
          <w:sz w:val="20"/>
        </w:rPr>
        <w:t xml:space="preserve"> - Para as finalidades desta Lei denomina-se: </w:t>
      </w:r>
    </w:p>
    <w:p w14:paraId="5FBE2778" w14:textId="13DAD809" w:rsidR="00071DA0" w:rsidRPr="00031E8D" w:rsidRDefault="00071DA0" w:rsidP="00975498">
      <w:pPr>
        <w:numPr>
          <w:ilvl w:val="0"/>
          <w:numId w:val="5"/>
        </w:numPr>
        <w:tabs>
          <w:tab w:val="left" w:pos="284"/>
        </w:tabs>
        <w:spacing w:after="112" w:line="249" w:lineRule="auto"/>
        <w:ind w:left="47" w:right="52" w:hanging="10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t>Defesa Civil</w:t>
      </w:r>
      <w:r w:rsidRPr="00031E8D">
        <w:rPr>
          <w:rFonts w:ascii="Bookman Old Style" w:eastAsia="Arial" w:hAnsi="Bookman Old Style" w:cs="Arial"/>
          <w:sz w:val="20"/>
        </w:rPr>
        <w:t xml:space="preserve">: o conjunto de ações preventivas, de socorro, assistencial e reconstrutivas, destinadas a evitar ou minimizar os desastres, preservar o moral da população e restabelecer a normalidade social. </w:t>
      </w:r>
    </w:p>
    <w:p w14:paraId="1CFCFD70" w14:textId="3120498F" w:rsidR="00071DA0" w:rsidRPr="00031E8D" w:rsidRDefault="0060792E" w:rsidP="000C2C76">
      <w:pPr>
        <w:spacing w:after="112" w:line="249" w:lineRule="auto"/>
        <w:ind w:right="51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t xml:space="preserve">II </w:t>
      </w:r>
      <w:r w:rsidR="00071DA0" w:rsidRPr="00031E8D">
        <w:rPr>
          <w:rFonts w:ascii="Bookman Old Style" w:eastAsia="Arial" w:hAnsi="Bookman Old Style" w:cs="Arial"/>
          <w:b/>
          <w:sz w:val="20"/>
        </w:rPr>
        <w:t>Desastre</w:t>
      </w:r>
      <w:r w:rsidR="00071DA0" w:rsidRPr="00031E8D">
        <w:rPr>
          <w:rFonts w:ascii="Bookman Old Style" w:eastAsia="Arial" w:hAnsi="Bookman Old Style" w:cs="Arial"/>
          <w:sz w:val="20"/>
        </w:rPr>
        <w:t xml:space="preserve">: o resultado de eventos adversos, naturais ou provocados pelo homem, sobre um ecossistema vulnerável, causando danos humanos, materiais ou ambientais e </w:t>
      </w:r>
      <w:r w:rsidR="000C2C76" w:rsidRPr="00031E8D">
        <w:rPr>
          <w:rFonts w:ascii="Bookman Old Style" w:eastAsia="Arial" w:hAnsi="Bookman Old Style" w:cs="Arial"/>
          <w:sz w:val="20"/>
        </w:rPr>
        <w:t>consequentes</w:t>
      </w:r>
      <w:r w:rsidR="00071DA0" w:rsidRPr="00031E8D">
        <w:rPr>
          <w:rFonts w:ascii="Bookman Old Style" w:eastAsia="Arial" w:hAnsi="Bookman Old Style" w:cs="Arial"/>
          <w:sz w:val="20"/>
        </w:rPr>
        <w:t xml:space="preserve"> prejuízos econômicos e sociais; </w:t>
      </w:r>
    </w:p>
    <w:p w14:paraId="3093792C" w14:textId="08630221" w:rsidR="00071DA0" w:rsidRPr="00031E8D" w:rsidRDefault="0060792E" w:rsidP="0060792E">
      <w:pPr>
        <w:spacing w:after="6" w:line="253" w:lineRule="auto"/>
        <w:ind w:left="18" w:right="51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t xml:space="preserve">III </w:t>
      </w:r>
      <w:r w:rsidR="00071DA0" w:rsidRPr="00031E8D">
        <w:rPr>
          <w:rFonts w:ascii="Bookman Old Style" w:eastAsia="Arial" w:hAnsi="Bookman Old Style" w:cs="Arial"/>
          <w:b/>
          <w:sz w:val="20"/>
        </w:rPr>
        <w:t>Situação de Emergência</w:t>
      </w:r>
      <w:r w:rsidR="00071DA0" w:rsidRPr="00031E8D">
        <w:rPr>
          <w:rFonts w:ascii="Bookman Old Style" w:eastAsia="Arial" w:hAnsi="Bookman Old Style" w:cs="Arial"/>
          <w:sz w:val="20"/>
        </w:rPr>
        <w:t xml:space="preserve">: reconhecimento legal pelo poder público de </w:t>
      </w:r>
    </w:p>
    <w:p w14:paraId="249C4B67" w14:textId="77777777" w:rsidR="00071DA0" w:rsidRPr="00031E8D" w:rsidRDefault="00071DA0" w:rsidP="00071DA0">
      <w:pPr>
        <w:spacing w:after="112" w:line="249" w:lineRule="auto"/>
        <w:ind w:left="47" w:right="52" w:hanging="10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 xml:space="preserve">situação anormal, provocada por desastre, causando danos superáveis pela comunidade afetada. </w:t>
      </w:r>
    </w:p>
    <w:p w14:paraId="1B056DA9" w14:textId="256F8181" w:rsidR="00071DA0" w:rsidRPr="00031E8D" w:rsidRDefault="0060792E" w:rsidP="0060792E">
      <w:pPr>
        <w:spacing w:after="10" w:line="249" w:lineRule="auto"/>
        <w:ind w:right="51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t xml:space="preserve">IV </w:t>
      </w:r>
      <w:r w:rsidR="00071DA0" w:rsidRPr="00031E8D">
        <w:rPr>
          <w:rFonts w:ascii="Bookman Old Style" w:eastAsia="Arial" w:hAnsi="Bookman Old Style" w:cs="Arial"/>
          <w:b/>
          <w:sz w:val="20"/>
        </w:rPr>
        <w:t>Estado de Calamidade Pública</w:t>
      </w:r>
      <w:r w:rsidR="00071DA0" w:rsidRPr="00031E8D">
        <w:rPr>
          <w:rFonts w:ascii="Bookman Old Style" w:eastAsia="Arial" w:hAnsi="Bookman Old Style" w:cs="Arial"/>
          <w:sz w:val="20"/>
        </w:rPr>
        <w:t xml:space="preserve">: reconhecimento legal pelo poder público de </w:t>
      </w:r>
    </w:p>
    <w:p w14:paraId="3A4CAB8F" w14:textId="77777777" w:rsidR="00071DA0" w:rsidRPr="00031E8D" w:rsidRDefault="00071DA0" w:rsidP="00071DA0">
      <w:pPr>
        <w:spacing w:after="112" w:line="249" w:lineRule="auto"/>
        <w:ind w:left="47" w:right="52" w:hanging="10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 xml:space="preserve">situação anormal, provocada por desastre, causando sérios danos à comunidade afetada, inclusive à incolumidade ou à vida de seus integrantes. </w:t>
      </w:r>
    </w:p>
    <w:p w14:paraId="2A5E6B83" w14:textId="77777777" w:rsidR="00071DA0" w:rsidRPr="00031E8D" w:rsidRDefault="00071DA0" w:rsidP="0060792E">
      <w:pPr>
        <w:spacing w:after="10" w:line="249" w:lineRule="auto"/>
        <w:ind w:right="52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t xml:space="preserve">Art. 3º </w:t>
      </w:r>
      <w:r w:rsidRPr="00031E8D">
        <w:rPr>
          <w:rFonts w:ascii="Bookman Old Style" w:eastAsia="Arial" w:hAnsi="Bookman Old Style" w:cs="Arial"/>
          <w:sz w:val="20"/>
        </w:rPr>
        <w:t xml:space="preserve">- A COMDEC manterá com os demais órgãos congêneres municipais, </w:t>
      </w:r>
    </w:p>
    <w:p w14:paraId="034F3CE9" w14:textId="77777777" w:rsidR="00071DA0" w:rsidRPr="00031E8D" w:rsidRDefault="00071DA0" w:rsidP="00071DA0">
      <w:pPr>
        <w:spacing w:after="112" w:line="249" w:lineRule="auto"/>
        <w:ind w:left="47" w:right="52" w:hanging="10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 xml:space="preserve">estaduais e federais estreito intercâmbio com o objetivo de receber e fornecer subsídios técnicos para esclarecimentos relativos à defesa civil. </w:t>
      </w:r>
    </w:p>
    <w:p w14:paraId="11E07297" w14:textId="77777777" w:rsidR="00071DA0" w:rsidRPr="00031E8D" w:rsidRDefault="00071DA0" w:rsidP="00E36E26">
      <w:pPr>
        <w:spacing w:after="10" w:line="249" w:lineRule="auto"/>
        <w:ind w:right="52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t>Art. 4º</w:t>
      </w:r>
      <w:r w:rsidRPr="00031E8D">
        <w:rPr>
          <w:rFonts w:ascii="Bookman Old Style" w:eastAsia="Arial" w:hAnsi="Bookman Old Style" w:cs="Arial"/>
          <w:sz w:val="20"/>
        </w:rPr>
        <w:t xml:space="preserve"> - A Coordenadoria Municipal de Defesa Civil - COMDEC constitui órgão </w:t>
      </w:r>
    </w:p>
    <w:p w14:paraId="6A98CA52" w14:textId="77777777" w:rsidR="00071DA0" w:rsidRPr="00031E8D" w:rsidRDefault="00071DA0" w:rsidP="00071DA0">
      <w:pPr>
        <w:spacing w:after="112" w:line="249" w:lineRule="auto"/>
        <w:ind w:left="47" w:right="52" w:hanging="10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 xml:space="preserve">integrante do Sistema Nacional de Defesa Civil. </w:t>
      </w:r>
    </w:p>
    <w:p w14:paraId="029696DE" w14:textId="77777777" w:rsidR="00071DA0" w:rsidRPr="00031E8D" w:rsidRDefault="00071DA0" w:rsidP="00E36E26">
      <w:pPr>
        <w:spacing w:after="112" w:line="249" w:lineRule="auto"/>
        <w:ind w:right="52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t xml:space="preserve">Art. 5º </w:t>
      </w:r>
      <w:r w:rsidRPr="00031E8D">
        <w:rPr>
          <w:rFonts w:ascii="Bookman Old Style" w:eastAsia="Arial" w:hAnsi="Bookman Old Style" w:cs="Arial"/>
          <w:sz w:val="20"/>
        </w:rPr>
        <w:t xml:space="preserve">- A COMDEC compor-se-á de: </w:t>
      </w:r>
    </w:p>
    <w:p w14:paraId="6626656A" w14:textId="77777777" w:rsidR="00071DA0" w:rsidRPr="00031E8D" w:rsidRDefault="00071DA0" w:rsidP="00E36E26">
      <w:pPr>
        <w:numPr>
          <w:ilvl w:val="0"/>
          <w:numId w:val="6"/>
        </w:numPr>
        <w:spacing w:after="112" w:line="249" w:lineRule="auto"/>
        <w:ind w:left="284" w:right="52" w:hanging="284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 xml:space="preserve">Coordenador </w:t>
      </w:r>
    </w:p>
    <w:p w14:paraId="6A0D7823" w14:textId="77777777" w:rsidR="00071DA0" w:rsidRPr="00031E8D" w:rsidRDefault="00071DA0" w:rsidP="00E36E26">
      <w:pPr>
        <w:numPr>
          <w:ilvl w:val="0"/>
          <w:numId w:val="6"/>
        </w:numPr>
        <w:spacing w:after="112" w:line="249" w:lineRule="auto"/>
        <w:ind w:left="284" w:right="52" w:hanging="284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 xml:space="preserve">Conselho Municipal </w:t>
      </w:r>
    </w:p>
    <w:p w14:paraId="21C6C563" w14:textId="77777777" w:rsidR="00071DA0" w:rsidRPr="00031E8D" w:rsidRDefault="00071DA0" w:rsidP="00E36E26">
      <w:pPr>
        <w:numPr>
          <w:ilvl w:val="0"/>
          <w:numId w:val="6"/>
        </w:numPr>
        <w:spacing w:after="112" w:line="249" w:lineRule="auto"/>
        <w:ind w:left="284" w:right="52" w:hanging="284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 xml:space="preserve">Secretaria </w:t>
      </w:r>
    </w:p>
    <w:p w14:paraId="618F254E" w14:textId="77777777" w:rsidR="00071DA0" w:rsidRPr="00031E8D" w:rsidRDefault="00071DA0" w:rsidP="00E36E26">
      <w:pPr>
        <w:numPr>
          <w:ilvl w:val="0"/>
          <w:numId w:val="6"/>
        </w:numPr>
        <w:spacing w:after="112" w:line="249" w:lineRule="auto"/>
        <w:ind w:left="284" w:right="52" w:hanging="284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 xml:space="preserve">Setor Técnico </w:t>
      </w:r>
    </w:p>
    <w:p w14:paraId="4B96FFF8" w14:textId="77777777" w:rsidR="00071DA0" w:rsidRPr="00031E8D" w:rsidRDefault="00071DA0" w:rsidP="00E36E26">
      <w:pPr>
        <w:numPr>
          <w:ilvl w:val="0"/>
          <w:numId w:val="6"/>
        </w:numPr>
        <w:spacing w:after="112" w:line="249" w:lineRule="auto"/>
        <w:ind w:left="284" w:right="52" w:hanging="284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 xml:space="preserve">Setor Operativo </w:t>
      </w:r>
    </w:p>
    <w:p w14:paraId="7AE6B6BD" w14:textId="77777777" w:rsidR="00071DA0" w:rsidRPr="00031E8D" w:rsidRDefault="00071DA0" w:rsidP="00E36E26">
      <w:pPr>
        <w:spacing w:after="112" w:line="249" w:lineRule="auto"/>
        <w:ind w:left="37" w:right="52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t>Art. 6º</w:t>
      </w:r>
      <w:r w:rsidRPr="00031E8D">
        <w:rPr>
          <w:rFonts w:ascii="Bookman Old Style" w:eastAsia="Arial" w:hAnsi="Bookman Old Style" w:cs="Arial"/>
          <w:sz w:val="20"/>
        </w:rPr>
        <w:t xml:space="preserve"> - O Coordenador da COMDEC será indicado pelo Chefe do Executivo Municipal e compete ao mesmo organizar as atividades de defesa civil no município. </w:t>
      </w:r>
    </w:p>
    <w:p w14:paraId="39865888" w14:textId="4994D408" w:rsidR="00071DA0" w:rsidRPr="00031E8D" w:rsidRDefault="00071DA0" w:rsidP="00E36E26">
      <w:pPr>
        <w:spacing w:after="10" w:line="249" w:lineRule="auto"/>
        <w:ind w:right="52"/>
        <w:jc w:val="both"/>
        <w:rPr>
          <w:rFonts w:ascii="Bookman Old Style" w:eastAsia="Arial" w:hAnsi="Bookman Old Style" w:cs="Arial"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t xml:space="preserve">Art. 7º </w:t>
      </w:r>
      <w:r w:rsidRPr="00031E8D">
        <w:rPr>
          <w:rFonts w:ascii="Bookman Old Style" w:eastAsia="Arial" w:hAnsi="Bookman Old Style" w:cs="Arial"/>
          <w:sz w:val="20"/>
        </w:rPr>
        <w:t xml:space="preserve">- Poderão constar dos currículos escolares nos estabelecimentos municipais de ensino, noções gerais sobre procedimentos de Defesa Civil. </w:t>
      </w:r>
    </w:p>
    <w:p w14:paraId="6D97134A" w14:textId="77777777" w:rsidR="00C34CF9" w:rsidRPr="00031E8D" w:rsidRDefault="00C34CF9" w:rsidP="00E36E26">
      <w:pPr>
        <w:spacing w:after="10" w:line="249" w:lineRule="auto"/>
        <w:ind w:right="52"/>
        <w:jc w:val="both"/>
        <w:rPr>
          <w:rFonts w:ascii="Bookman Old Style" w:hAnsi="Bookman Old Style"/>
          <w:sz w:val="20"/>
        </w:rPr>
      </w:pPr>
    </w:p>
    <w:p w14:paraId="3CA2503C" w14:textId="7E6DCC9B" w:rsidR="00984505" w:rsidRPr="00031E8D" w:rsidRDefault="00071DA0" w:rsidP="00E36E26">
      <w:pPr>
        <w:spacing w:after="10" w:line="249" w:lineRule="auto"/>
        <w:ind w:right="52"/>
        <w:jc w:val="both"/>
        <w:rPr>
          <w:rFonts w:ascii="Bookman Old Style" w:eastAsia="Arial" w:hAnsi="Bookman Old Style" w:cs="Arial"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lastRenderedPageBreak/>
        <w:t xml:space="preserve">Art. 8º - </w:t>
      </w:r>
      <w:r w:rsidRPr="00031E8D">
        <w:rPr>
          <w:rFonts w:ascii="Bookman Old Style" w:eastAsia="Arial" w:hAnsi="Bookman Old Style" w:cs="Arial"/>
          <w:sz w:val="20"/>
        </w:rPr>
        <w:t>O Conselho Municipal será</w:t>
      </w:r>
      <w:r w:rsidR="00963B9F" w:rsidRPr="00031E8D">
        <w:rPr>
          <w:rFonts w:ascii="Bookman Old Style" w:eastAsia="Arial" w:hAnsi="Bookman Old Style" w:cs="Arial"/>
          <w:sz w:val="20"/>
        </w:rPr>
        <w:t xml:space="preserve"> paritário,</w:t>
      </w:r>
      <w:r w:rsidRPr="00031E8D">
        <w:rPr>
          <w:rFonts w:ascii="Bookman Old Style" w:eastAsia="Arial" w:hAnsi="Bookman Old Style" w:cs="Arial"/>
          <w:sz w:val="20"/>
        </w:rPr>
        <w:t xml:space="preserve"> composto</w:t>
      </w:r>
      <w:r w:rsidR="00984505" w:rsidRPr="00031E8D">
        <w:rPr>
          <w:rFonts w:ascii="Bookman Old Style" w:eastAsia="Arial" w:hAnsi="Bookman Old Style" w:cs="Arial"/>
          <w:sz w:val="20"/>
        </w:rPr>
        <w:t xml:space="preserve"> por 10 (dez) membros e respectivos suplentes:</w:t>
      </w:r>
    </w:p>
    <w:p w14:paraId="4F73D5EA" w14:textId="554F48CC" w:rsidR="00984505" w:rsidRPr="00031E8D" w:rsidRDefault="00984505" w:rsidP="00E36E26">
      <w:pPr>
        <w:spacing w:after="10" w:line="249" w:lineRule="auto"/>
        <w:ind w:right="52"/>
        <w:jc w:val="both"/>
        <w:rPr>
          <w:rFonts w:ascii="Bookman Old Style" w:eastAsia="Arial" w:hAnsi="Bookman Old Style" w:cs="Arial"/>
          <w:sz w:val="20"/>
        </w:rPr>
      </w:pPr>
    </w:p>
    <w:p w14:paraId="75AE2F7A" w14:textId="28EA2BD4" w:rsidR="00984505" w:rsidRPr="00031E8D" w:rsidRDefault="008A4449" w:rsidP="00E36E26">
      <w:pPr>
        <w:spacing w:after="10" w:line="249" w:lineRule="auto"/>
        <w:ind w:right="52"/>
        <w:jc w:val="both"/>
        <w:rPr>
          <w:rFonts w:ascii="Bookman Old Style" w:eastAsia="Arial" w:hAnsi="Bookman Old Style" w:cs="Arial"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t>Representantes de Poder Público</w:t>
      </w:r>
      <w:r w:rsidR="00984505" w:rsidRPr="00031E8D">
        <w:rPr>
          <w:rFonts w:ascii="Bookman Old Style" w:eastAsia="Arial" w:hAnsi="Bookman Old Style" w:cs="Arial"/>
          <w:sz w:val="20"/>
        </w:rPr>
        <w:t xml:space="preserve">: </w:t>
      </w:r>
    </w:p>
    <w:p w14:paraId="1428EA4E" w14:textId="77777777" w:rsidR="00031E8D" w:rsidRPr="00031E8D" w:rsidRDefault="00031E8D" w:rsidP="00E36E26">
      <w:pPr>
        <w:spacing w:after="10" w:line="249" w:lineRule="auto"/>
        <w:ind w:right="52"/>
        <w:jc w:val="both"/>
        <w:rPr>
          <w:rFonts w:ascii="Bookman Old Style" w:eastAsia="Arial" w:hAnsi="Bookman Old Style" w:cs="Arial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 xml:space="preserve">I – 01 Representante do Departamento Municipal de Obras e Serviços Públicos </w:t>
      </w:r>
    </w:p>
    <w:p w14:paraId="00B17AF2" w14:textId="77777777" w:rsidR="00031E8D" w:rsidRPr="00031E8D" w:rsidRDefault="00031E8D" w:rsidP="00E36E26">
      <w:pPr>
        <w:spacing w:after="10" w:line="249" w:lineRule="auto"/>
        <w:ind w:right="52"/>
        <w:jc w:val="both"/>
        <w:rPr>
          <w:rFonts w:cs="Arial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 xml:space="preserve">II – 01 Representante do </w:t>
      </w:r>
      <w:r w:rsidRPr="00031E8D">
        <w:rPr>
          <w:rFonts w:cs="Arial"/>
          <w:sz w:val="20"/>
        </w:rPr>
        <w:t>Departamento Municipal de Comércio, Indústria, Agricultura e Meio Ambiente</w:t>
      </w:r>
    </w:p>
    <w:p w14:paraId="33C649C4" w14:textId="77777777" w:rsidR="00031E8D" w:rsidRPr="00031E8D" w:rsidRDefault="00031E8D" w:rsidP="00031E8D">
      <w:pPr>
        <w:jc w:val="both"/>
        <w:rPr>
          <w:rFonts w:cs="Arial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 xml:space="preserve">III - 01 Representante do </w:t>
      </w:r>
      <w:r w:rsidRPr="00031E8D">
        <w:rPr>
          <w:rFonts w:cs="Arial"/>
          <w:sz w:val="20"/>
        </w:rPr>
        <w:t xml:space="preserve">Departamento Municipal de Desenvolvimento Social; </w:t>
      </w:r>
    </w:p>
    <w:p w14:paraId="5908B25A" w14:textId="45F845D3" w:rsidR="00031E8D" w:rsidRPr="00031E8D" w:rsidRDefault="00031E8D" w:rsidP="00031E8D">
      <w:pPr>
        <w:spacing w:after="10" w:line="249" w:lineRule="auto"/>
        <w:ind w:right="52"/>
        <w:jc w:val="both"/>
        <w:rPr>
          <w:rFonts w:cs="Arial"/>
          <w:sz w:val="20"/>
        </w:rPr>
      </w:pPr>
      <w:r w:rsidRPr="00031E8D">
        <w:rPr>
          <w:rFonts w:cs="Arial"/>
          <w:sz w:val="20"/>
        </w:rPr>
        <w:t>IV - 01</w:t>
      </w:r>
      <w:r w:rsidRPr="00031E8D">
        <w:rPr>
          <w:rFonts w:ascii="Bookman Old Style" w:eastAsia="Arial" w:hAnsi="Bookman Old Style" w:cs="Arial"/>
          <w:sz w:val="20"/>
        </w:rPr>
        <w:t xml:space="preserve"> Representante do </w:t>
      </w:r>
      <w:r w:rsidRPr="00031E8D">
        <w:rPr>
          <w:rFonts w:cs="Arial"/>
          <w:sz w:val="20"/>
        </w:rPr>
        <w:t>Departamento Municipal de Saúde</w:t>
      </w:r>
    </w:p>
    <w:p w14:paraId="3DAF1D58" w14:textId="77777777" w:rsidR="00031E8D" w:rsidRPr="00031E8D" w:rsidRDefault="00031E8D" w:rsidP="00031E8D">
      <w:pPr>
        <w:spacing w:after="10" w:line="249" w:lineRule="auto"/>
        <w:ind w:right="52"/>
        <w:jc w:val="both"/>
        <w:rPr>
          <w:rFonts w:ascii="Bookman Old Style" w:eastAsia="Arial" w:hAnsi="Bookman Old Style" w:cs="Arial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 xml:space="preserve">V - 01 Representante do </w:t>
      </w:r>
      <w:r w:rsidRPr="00031E8D">
        <w:rPr>
          <w:rFonts w:cs="Arial"/>
          <w:sz w:val="20"/>
        </w:rPr>
        <w:t>Departamento Municipal de Educação</w:t>
      </w:r>
    </w:p>
    <w:p w14:paraId="6964F6ED" w14:textId="53FA86C0" w:rsidR="00984505" w:rsidRPr="00031E8D" w:rsidRDefault="00984505" w:rsidP="00E36E26">
      <w:pPr>
        <w:spacing w:after="10" w:line="249" w:lineRule="auto"/>
        <w:ind w:right="52"/>
        <w:jc w:val="both"/>
        <w:rPr>
          <w:rFonts w:ascii="Bookman Old Style" w:eastAsia="Arial" w:hAnsi="Bookman Old Style" w:cs="Arial"/>
          <w:sz w:val="20"/>
          <w:u w:val="single"/>
        </w:rPr>
      </w:pPr>
    </w:p>
    <w:p w14:paraId="4D1047AB" w14:textId="3A78C180" w:rsidR="00031E8D" w:rsidRPr="00031E8D" w:rsidRDefault="00031E8D" w:rsidP="00E36E26">
      <w:pPr>
        <w:spacing w:after="10" w:line="249" w:lineRule="auto"/>
        <w:ind w:right="52"/>
        <w:jc w:val="both"/>
        <w:rPr>
          <w:rFonts w:ascii="Bookman Old Style" w:eastAsia="Arial" w:hAnsi="Bookman Old Style" w:cs="Arial"/>
          <w:b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t>Representantes da Sociedade Civil:</w:t>
      </w:r>
    </w:p>
    <w:p w14:paraId="45A41694" w14:textId="499531AF" w:rsidR="00031E8D" w:rsidRPr="00031E8D" w:rsidRDefault="00031E8D" w:rsidP="00E36E26">
      <w:pPr>
        <w:spacing w:after="10" w:line="249" w:lineRule="auto"/>
        <w:ind w:right="52"/>
        <w:jc w:val="both"/>
        <w:rPr>
          <w:rFonts w:ascii="Bookman Old Style" w:eastAsia="Arial" w:hAnsi="Bookman Old Style" w:cs="Arial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>I - 01 Representante da Polícia Civil</w:t>
      </w:r>
    </w:p>
    <w:p w14:paraId="7B9FE5F4" w14:textId="5B3860D1" w:rsidR="00031E8D" w:rsidRPr="00031E8D" w:rsidRDefault="00031E8D" w:rsidP="00E36E26">
      <w:pPr>
        <w:spacing w:after="10" w:line="249" w:lineRule="auto"/>
        <w:ind w:right="52"/>
        <w:jc w:val="both"/>
        <w:rPr>
          <w:rFonts w:ascii="Bookman Old Style" w:eastAsia="Arial" w:hAnsi="Bookman Old Style" w:cs="Arial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>II - 01 Representante da Policia Militar</w:t>
      </w:r>
    </w:p>
    <w:p w14:paraId="1CE7197B" w14:textId="6C81B19D" w:rsidR="00031E8D" w:rsidRPr="00031E8D" w:rsidRDefault="00031E8D" w:rsidP="00E36E26">
      <w:pPr>
        <w:spacing w:after="10" w:line="249" w:lineRule="auto"/>
        <w:ind w:right="52"/>
        <w:jc w:val="both"/>
        <w:rPr>
          <w:rFonts w:ascii="Bookman Old Style" w:eastAsia="Arial" w:hAnsi="Bookman Old Style" w:cs="Arial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>III - 01 Representante dos Produtores Rurais</w:t>
      </w:r>
    </w:p>
    <w:p w14:paraId="4687BFDB" w14:textId="7D7818C9" w:rsidR="00031E8D" w:rsidRPr="00031E8D" w:rsidRDefault="00031E8D" w:rsidP="00E36E26">
      <w:pPr>
        <w:spacing w:after="10" w:line="249" w:lineRule="auto"/>
        <w:ind w:right="52"/>
        <w:jc w:val="both"/>
        <w:rPr>
          <w:rFonts w:ascii="Bookman Old Style" w:eastAsia="Arial" w:hAnsi="Bookman Old Style" w:cs="Arial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 xml:space="preserve">IV - 02 Representante de Bairros </w:t>
      </w:r>
    </w:p>
    <w:p w14:paraId="035BE2EA" w14:textId="77777777" w:rsidR="00031E8D" w:rsidRPr="00031E8D" w:rsidRDefault="00031E8D" w:rsidP="00E36E26">
      <w:pPr>
        <w:spacing w:after="10" w:line="249" w:lineRule="auto"/>
        <w:ind w:right="52"/>
        <w:jc w:val="both"/>
        <w:rPr>
          <w:rFonts w:ascii="Bookman Old Style" w:eastAsia="Arial" w:hAnsi="Bookman Old Style" w:cs="Arial"/>
          <w:b/>
          <w:sz w:val="20"/>
        </w:rPr>
      </w:pPr>
    </w:p>
    <w:p w14:paraId="78A125D7" w14:textId="771CE347" w:rsidR="006900F7" w:rsidRPr="00031E8D" w:rsidRDefault="006900F7" w:rsidP="00071DA0">
      <w:pPr>
        <w:spacing w:after="112" w:line="249" w:lineRule="auto"/>
        <w:ind w:left="47" w:right="52" w:hanging="10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hAnsi="Bookman Old Style"/>
          <w:b/>
          <w:sz w:val="20"/>
        </w:rPr>
        <w:t xml:space="preserve">Parágrafo Único – </w:t>
      </w:r>
      <w:r w:rsidRPr="00031E8D">
        <w:rPr>
          <w:rFonts w:ascii="Bookman Old Style" w:hAnsi="Bookman Old Style"/>
          <w:sz w:val="20"/>
        </w:rPr>
        <w:t xml:space="preserve">O presidente do Conselho Municipal será o Chefe do </w:t>
      </w:r>
      <w:r w:rsidR="00963B9F" w:rsidRPr="00031E8D">
        <w:rPr>
          <w:rFonts w:ascii="Bookman Old Style" w:hAnsi="Bookman Old Style"/>
          <w:sz w:val="20"/>
        </w:rPr>
        <w:t>Poder</w:t>
      </w:r>
      <w:r w:rsidRPr="00031E8D">
        <w:rPr>
          <w:rFonts w:ascii="Bookman Old Style" w:hAnsi="Bookman Old Style"/>
          <w:sz w:val="20"/>
        </w:rPr>
        <w:t xml:space="preserve"> Executivo.</w:t>
      </w:r>
    </w:p>
    <w:p w14:paraId="2A480472" w14:textId="77777777" w:rsidR="00031E8D" w:rsidRPr="00031E8D" w:rsidRDefault="00031E8D" w:rsidP="00071DA0">
      <w:pPr>
        <w:spacing w:after="112" w:line="249" w:lineRule="auto"/>
        <w:ind w:left="47" w:right="52" w:hanging="10"/>
        <w:jc w:val="both"/>
        <w:rPr>
          <w:rFonts w:ascii="Bookman Old Style" w:hAnsi="Bookman Old Style"/>
          <w:sz w:val="20"/>
        </w:rPr>
      </w:pPr>
    </w:p>
    <w:p w14:paraId="3E2E0DC0" w14:textId="6012B571" w:rsidR="00071DA0" w:rsidRPr="00031E8D" w:rsidRDefault="00071DA0" w:rsidP="00E36E26">
      <w:pPr>
        <w:spacing w:after="10" w:line="249" w:lineRule="auto"/>
        <w:ind w:right="52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 xml:space="preserve">Art. 9º - Os servidores públicos designados para colaborar nas ações emergenciais exercerão essas atividades sem prejuízos das funções que ocupam, e não farão jus a qualquer espécie de gratificação ou remuneração especial. </w:t>
      </w:r>
    </w:p>
    <w:p w14:paraId="2816D323" w14:textId="48C7A311" w:rsidR="00071DA0" w:rsidRPr="00031E8D" w:rsidRDefault="00071DA0" w:rsidP="00E36E26">
      <w:pPr>
        <w:spacing w:after="10" w:line="249" w:lineRule="auto"/>
        <w:ind w:right="52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sz w:val="20"/>
        </w:rPr>
        <w:t xml:space="preserve">Parágrafo Único - A colaboração referida neste artigo será considerada prestação de serviço relevante e constará dos assentamentos dos respectivos servidores. </w:t>
      </w:r>
    </w:p>
    <w:p w14:paraId="5CD42027" w14:textId="77777777" w:rsidR="00E36E26" w:rsidRPr="00031E8D" w:rsidRDefault="00E36E26" w:rsidP="00E36E26">
      <w:pPr>
        <w:spacing w:after="10" w:line="249" w:lineRule="auto"/>
        <w:ind w:right="52"/>
        <w:jc w:val="both"/>
        <w:rPr>
          <w:rFonts w:ascii="Bookman Old Style" w:eastAsia="Arial" w:hAnsi="Bookman Old Style" w:cs="Arial"/>
          <w:sz w:val="20"/>
        </w:rPr>
      </w:pPr>
    </w:p>
    <w:p w14:paraId="5F598EE1" w14:textId="2B180FB7" w:rsidR="00071DA0" w:rsidRPr="00031E8D" w:rsidRDefault="00071DA0" w:rsidP="00E36E26">
      <w:pPr>
        <w:spacing w:after="10" w:line="249" w:lineRule="auto"/>
        <w:ind w:right="52"/>
        <w:jc w:val="both"/>
        <w:rPr>
          <w:rFonts w:ascii="Bookman Old Style" w:eastAsia="Arial" w:hAnsi="Bookman Old Style" w:cs="Arial"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t>Art. 10</w:t>
      </w:r>
      <w:r w:rsidRPr="00031E8D">
        <w:rPr>
          <w:rFonts w:ascii="Bookman Old Style" w:eastAsia="Arial" w:hAnsi="Bookman Old Style" w:cs="Arial"/>
          <w:sz w:val="20"/>
        </w:rPr>
        <w:t xml:space="preserve"> - A presente Lei será regulamentada pelo Poder Executivo Municipal, no prazo de </w:t>
      </w:r>
      <w:r w:rsidR="00E36E26" w:rsidRPr="00031E8D">
        <w:rPr>
          <w:rFonts w:ascii="Bookman Old Style" w:eastAsia="Arial" w:hAnsi="Bookman Old Style" w:cs="Arial"/>
          <w:sz w:val="20"/>
        </w:rPr>
        <w:t xml:space="preserve">até </w:t>
      </w:r>
      <w:r w:rsidRPr="00031E8D">
        <w:rPr>
          <w:rFonts w:ascii="Bookman Old Style" w:eastAsia="Arial" w:hAnsi="Bookman Old Style" w:cs="Arial"/>
          <w:sz w:val="20"/>
        </w:rPr>
        <w:t xml:space="preserve">60 (sessenta) dias a partir de sua publicação. </w:t>
      </w:r>
    </w:p>
    <w:p w14:paraId="4608F369" w14:textId="77777777" w:rsidR="00E36E26" w:rsidRPr="00031E8D" w:rsidRDefault="00E36E26" w:rsidP="00E36E26">
      <w:pPr>
        <w:spacing w:after="10" w:line="249" w:lineRule="auto"/>
        <w:ind w:right="52"/>
        <w:jc w:val="both"/>
        <w:rPr>
          <w:rFonts w:ascii="Bookman Old Style" w:hAnsi="Bookman Old Style"/>
          <w:sz w:val="20"/>
        </w:rPr>
      </w:pPr>
    </w:p>
    <w:p w14:paraId="15BF53AC" w14:textId="508936E9" w:rsidR="00156746" w:rsidRPr="00031E8D" w:rsidRDefault="00071DA0" w:rsidP="00E36E26">
      <w:pPr>
        <w:spacing w:after="10" w:line="249" w:lineRule="auto"/>
        <w:ind w:right="52"/>
        <w:jc w:val="both"/>
        <w:rPr>
          <w:rFonts w:ascii="Bookman Old Style" w:eastAsia="Arial" w:hAnsi="Bookman Old Style" w:cs="Arial"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t>Art. 11</w:t>
      </w:r>
      <w:r w:rsidRPr="00031E8D">
        <w:rPr>
          <w:rFonts w:ascii="Bookman Old Style" w:eastAsia="Arial" w:hAnsi="Bookman Old Style" w:cs="Arial"/>
          <w:sz w:val="20"/>
        </w:rPr>
        <w:t xml:space="preserve"> </w:t>
      </w:r>
      <w:r w:rsidR="00156746" w:rsidRPr="00031E8D">
        <w:rPr>
          <w:rFonts w:ascii="Bookman Old Style" w:eastAsia="Arial" w:hAnsi="Bookman Old Style" w:cs="Arial"/>
          <w:sz w:val="20"/>
        </w:rPr>
        <w:t>–</w:t>
      </w:r>
      <w:r w:rsidRPr="00031E8D">
        <w:rPr>
          <w:rFonts w:ascii="Bookman Old Style" w:eastAsia="Arial" w:hAnsi="Bookman Old Style" w:cs="Arial"/>
          <w:sz w:val="20"/>
        </w:rPr>
        <w:t xml:space="preserve"> </w:t>
      </w:r>
      <w:r w:rsidR="00156746" w:rsidRPr="00031E8D">
        <w:rPr>
          <w:rFonts w:ascii="Bookman Old Style" w:hAnsi="Bookman Old Style"/>
          <w:sz w:val="20"/>
        </w:rPr>
        <w:t>As despesas decorrentes da Lei, correrão por conta de dotações próprias do orçamento vigente, suplementadas se necessário</w:t>
      </w:r>
    </w:p>
    <w:p w14:paraId="0D4AD7C8" w14:textId="77777777" w:rsidR="00156746" w:rsidRPr="00031E8D" w:rsidRDefault="00156746" w:rsidP="00E36E26">
      <w:pPr>
        <w:spacing w:after="10" w:line="249" w:lineRule="auto"/>
        <w:ind w:right="52"/>
        <w:jc w:val="both"/>
        <w:rPr>
          <w:rFonts w:ascii="Bookman Old Style" w:eastAsia="Arial" w:hAnsi="Bookman Old Style" w:cs="Arial"/>
          <w:sz w:val="20"/>
        </w:rPr>
      </w:pPr>
    </w:p>
    <w:p w14:paraId="545ACC2D" w14:textId="4885C4B6" w:rsidR="00071DA0" w:rsidRPr="00031E8D" w:rsidRDefault="00156746" w:rsidP="00E36E26">
      <w:pPr>
        <w:spacing w:after="10" w:line="249" w:lineRule="auto"/>
        <w:ind w:right="52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eastAsia="Arial" w:hAnsi="Bookman Old Style" w:cs="Arial"/>
          <w:b/>
          <w:sz w:val="20"/>
        </w:rPr>
        <w:t xml:space="preserve">Art. 12 - </w:t>
      </w:r>
      <w:r w:rsidR="00071DA0" w:rsidRPr="00031E8D">
        <w:rPr>
          <w:rFonts w:ascii="Bookman Old Style" w:eastAsia="Arial" w:hAnsi="Bookman Old Style" w:cs="Arial"/>
          <w:sz w:val="20"/>
        </w:rPr>
        <w:t xml:space="preserve">Esta Lei entrará em vigor na data de sua publicação, revogadas as disposições em contrário. </w:t>
      </w:r>
    </w:p>
    <w:p w14:paraId="4988FDFF" w14:textId="56CA71BF" w:rsidR="00071DA0" w:rsidRPr="00031E8D" w:rsidRDefault="00071DA0" w:rsidP="0089687D">
      <w:pPr>
        <w:rPr>
          <w:rFonts w:ascii="Bookman Old Style" w:hAnsi="Bookman Old Style"/>
          <w:sz w:val="20"/>
        </w:rPr>
      </w:pPr>
    </w:p>
    <w:p w14:paraId="2F7A9477" w14:textId="0C9E582C" w:rsidR="00071DA0" w:rsidRPr="00031E8D" w:rsidRDefault="00071DA0" w:rsidP="0089687D">
      <w:pPr>
        <w:rPr>
          <w:rFonts w:ascii="Bookman Old Style" w:hAnsi="Bookman Old Style"/>
          <w:sz w:val="20"/>
        </w:rPr>
      </w:pPr>
    </w:p>
    <w:p w14:paraId="31A959A4" w14:textId="48E0B142" w:rsidR="00071DA0" w:rsidRPr="00031E8D" w:rsidRDefault="00071DA0" w:rsidP="0089687D">
      <w:pPr>
        <w:rPr>
          <w:rFonts w:ascii="Bookman Old Style" w:hAnsi="Bookman Old Style"/>
          <w:sz w:val="20"/>
        </w:rPr>
      </w:pPr>
    </w:p>
    <w:p w14:paraId="6EFD1228" w14:textId="2680DFE6" w:rsidR="00071DA0" w:rsidRPr="00031E8D" w:rsidRDefault="00963B9F" w:rsidP="00963B9F">
      <w:pPr>
        <w:jc w:val="center"/>
        <w:rPr>
          <w:rFonts w:ascii="Bookman Old Style" w:hAnsi="Bookman Old Style"/>
          <w:sz w:val="20"/>
        </w:rPr>
      </w:pPr>
      <w:r w:rsidRPr="00031E8D">
        <w:rPr>
          <w:rFonts w:ascii="Bookman Old Style" w:hAnsi="Bookman Old Style"/>
          <w:sz w:val="20"/>
        </w:rPr>
        <w:t xml:space="preserve">Lourdes, </w:t>
      </w:r>
      <w:r w:rsidR="006B37F8" w:rsidRPr="00031E8D">
        <w:rPr>
          <w:rFonts w:ascii="Bookman Old Style" w:hAnsi="Bookman Old Style"/>
          <w:sz w:val="20"/>
        </w:rPr>
        <w:t>25</w:t>
      </w:r>
      <w:r w:rsidRPr="00031E8D">
        <w:rPr>
          <w:rFonts w:ascii="Bookman Old Style" w:hAnsi="Bookman Old Style"/>
          <w:sz w:val="20"/>
        </w:rPr>
        <w:t xml:space="preserve"> de janeiro de 2.024</w:t>
      </w:r>
    </w:p>
    <w:p w14:paraId="1994594C" w14:textId="7ED16DE9" w:rsidR="00963B9F" w:rsidRPr="00031E8D" w:rsidRDefault="00963B9F" w:rsidP="00963B9F">
      <w:pPr>
        <w:jc w:val="center"/>
        <w:rPr>
          <w:rFonts w:ascii="Bookman Old Style" w:hAnsi="Bookman Old Style"/>
          <w:sz w:val="20"/>
        </w:rPr>
      </w:pPr>
    </w:p>
    <w:p w14:paraId="0BA5346C" w14:textId="43728B91" w:rsidR="00963B9F" w:rsidRPr="00031E8D" w:rsidRDefault="00072827" w:rsidP="00963B9F">
      <w:pPr>
        <w:jc w:val="center"/>
        <w:rPr>
          <w:rFonts w:ascii="Bookman Old Style" w:hAnsi="Bookman Old Style"/>
          <w:sz w:val="20"/>
        </w:rPr>
      </w:pPr>
      <w:r w:rsidRPr="00031E8D">
        <w:rPr>
          <w:noProof/>
        </w:rPr>
        <w:drawing>
          <wp:anchor distT="0" distB="0" distL="114300" distR="114300" simplePos="0" relativeHeight="251658240" behindDoc="1" locked="0" layoutInCell="1" allowOverlap="1" wp14:anchorId="3E1B15E2" wp14:editId="09ED7F55">
            <wp:simplePos x="0" y="0"/>
            <wp:positionH relativeFrom="column">
              <wp:posOffset>2476500</wp:posOffset>
            </wp:positionH>
            <wp:positionV relativeFrom="paragraph">
              <wp:posOffset>44136</wp:posOffset>
            </wp:positionV>
            <wp:extent cx="1524000" cy="763584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6761" cy="7649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D99F63" w14:textId="5FC46F0E" w:rsidR="00963B9F" w:rsidRPr="00031E8D" w:rsidRDefault="00963B9F" w:rsidP="00963B9F">
      <w:pPr>
        <w:jc w:val="center"/>
        <w:rPr>
          <w:rFonts w:ascii="Bookman Old Style" w:hAnsi="Bookman Old Style"/>
          <w:sz w:val="20"/>
        </w:rPr>
      </w:pPr>
    </w:p>
    <w:p w14:paraId="0DE560FA" w14:textId="7E106CB5" w:rsidR="00963B9F" w:rsidRPr="00031E8D" w:rsidRDefault="00963B9F" w:rsidP="00963B9F">
      <w:pPr>
        <w:jc w:val="center"/>
        <w:rPr>
          <w:rFonts w:ascii="Bookman Old Style" w:hAnsi="Bookman Old Style"/>
          <w:sz w:val="20"/>
        </w:rPr>
      </w:pPr>
    </w:p>
    <w:p w14:paraId="269C822B" w14:textId="402CEEEE" w:rsidR="00963B9F" w:rsidRPr="00031E8D" w:rsidRDefault="00963B9F" w:rsidP="00963B9F">
      <w:pPr>
        <w:jc w:val="center"/>
        <w:rPr>
          <w:rFonts w:ascii="Bookman Old Style" w:hAnsi="Bookman Old Style"/>
          <w:sz w:val="20"/>
        </w:rPr>
      </w:pPr>
      <w:r w:rsidRPr="00031E8D">
        <w:rPr>
          <w:rFonts w:ascii="Bookman Old Style" w:hAnsi="Bookman Old Style"/>
          <w:sz w:val="20"/>
        </w:rPr>
        <w:t>Odécio Rodrigues da Silva</w:t>
      </w:r>
    </w:p>
    <w:p w14:paraId="16D6F7C1" w14:textId="4199896A" w:rsidR="00963B9F" w:rsidRPr="00031E8D" w:rsidRDefault="00963B9F" w:rsidP="00963B9F">
      <w:pPr>
        <w:jc w:val="center"/>
        <w:rPr>
          <w:rFonts w:ascii="Bookman Old Style" w:hAnsi="Bookman Old Style"/>
          <w:sz w:val="20"/>
        </w:rPr>
      </w:pPr>
      <w:r w:rsidRPr="00031E8D">
        <w:rPr>
          <w:rFonts w:ascii="Bookman Old Style" w:hAnsi="Bookman Old Style"/>
          <w:sz w:val="20"/>
        </w:rPr>
        <w:t>Prefeito</w:t>
      </w:r>
    </w:p>
    <w:p w14:paraId="2961E142" w14:textId="2B0B6DA1" w:rsidR="00071DA0" w:rsidRPr="00031E8D" w:rsidRDefault="00071DA0" w:rsidP="00963B9F">
      <w:pPr>
        <w:jc w:val="center"/>
        <w:rPr>
          <w:rFonts w:ascii="Bookman Old Style" w:hAnsi="Bookman Old Style"/>
          <w:sz w:val="20"/>
        </w:rPr>
      </w:pPr>
    </w:p>
    <w:p w14:paraId="70798C5B" w14:textId="020A7B38" w:rsidR="00071DA0" w:rsidRPr="00031E8D" w:rsidRDefault="00071DA0" w:rsidP="0089687D">
      <w:pPr>
        <w:rPr>
          <w:rFonts w:ascii="Bookman Old Style" w:hAnsi="Bookman Old Style"/>
          <w:sz w:val="20"/>
        </w:rPr>
      </w:pPr>
    </w:p>
    <w:p w14:paraId="6725C611" w14:textId="2F2C7942" w:rsidR="00071DA0" w:rsidRPr="00031E8D" w:rsidRDefault="00071DA0" w:rsidP="0089687D">
      <w:pPr>
        <w:rPr>
          <w:rFonts w:ascii="Bookman Old Style" w:hAnsi="Bookman Old Style"/>
          <w:sz w:val="20"/>
        </w:rPr>
      </w:pPr>
    </w:p>
    <w:p w14:paraId="5834A5DA" w14:textId="76CB83F8" w:rsidR="00071DA0" w:rsidRPr="00031E8D" w:rsidRDefault="00071DA0" w:rsidP="0089687D">
      <w:pPr>
        <w:rPr>
          <w:rFonts w:ascii="Bookman Old Style" w:hAnsi="Bookman Old Style"/>
          <w:sz w:val="20"/>
        </w:rPr>
      </w:pPr>
    </w:p>
    <w:p w14:paraId="7892B0E2" w14:textId="2E98CE9B" w:rsidR="00071DA0" w:rsidRPr="00031E8D" w:rsidRDefault="00071DA0" w:rsidP="0089687D">
      <w:pPr>
        <w:rPr>
          <w:rFonts w:ascii="Bookman Old Style" w:hAnsi="Bookman Old Style"/>
          <w:sz w:val="20"/>
        </w:rPr>
      </w:pPr>
    </w:p>
    <w:p w14:paraId="373AD791" w14:textId="676CA58C" w:rsidR="00071DA0" w:rsidRPr="00031E8D" w:rsidRDefault="00071DA0" w:rsidP="0089687D">
      <w:pPr>
        <w:rPr>
          <w:rFonts w:ascii="Bookman Old Style" w:hAnsi="Bookman Old Style"/>
          <w:sz w:val="20"/>
        </w:rPr>
      </w:pPr>
    </w:p>
    <w:p w14:paraId="4E17DDD3" w14:textId="44BF2ED6" w:rsidR="00071DA0" w:rsidRPr="00031E8D" w:rsidRDefault="00071DA0" w:rsidP="0089687D">
      <w:pPr>
        <w:rPr>
          <w:rFonts w:ascii="Bookman Old Style" w:hAnsi="Bookman Old Style"/>
          <w:sz w:val="20"/>
        </w:rPr>
      </w:pPr>
    </w:p>
    <w:p w14:paraId="75749E5B" w14:textId="15EC085D" w:rsidR="00C34CF9" w:rsidRPr="00031E8D" w:rsidRDefault="00C34CF9" w:rsidP="0089687D">
      <w:pPr>
        <w:rPr>
          <w:rFonts w:ascii="Bookman Old Style" w:hAnsi="Bookman Old Style"/>
          <w:sz w:val="20"/>
        </w:rPr>
      </w:pPr>
    </w:p>
    <w:p w14:paraId="1B09A2A4" w14:textId="5BB132A9" w:rsidR="00C34CF9" w:rsidRPr="00031E8D" w:rsidRDefault="00C34CF9" w:rsidP="0089687D">
      <w:pPr>
        <w:rPr>
          <w:rFonts w:ascii="Bookman Old Style" w:hAnsi="Bookman Old Style"/>
          <w:sz w:val="20"/>
        </w:rPr>
      </w:pPr>
    </w:p>
    <w:p w14:paraId="37F1695E" w14:textId="43640B2C" w:rsidR="00C34CF9" w:rsidRPr="00031E8D" w:rsidRDefault="00C34CF9" w:rsidP="0089687D">
      <w:pPr>
        <w:rPr>
          <w:rFonts w:ascii="Bookman Old Style" w:hAnsi="Bookman Old Style"/>
          <w:sz w:val="20"/>
        </w:rPr>
      </w:pPr>
    </w:p>
    <w:p w14:paraId="700D7085" w14:textId="4EA2A0D7" w:rsidR="00C34CF9" w:rsidRPr="00031E8D" w:rsidRDefault="00C34CF9" w:rsidP="0089687D">
      <w:pPr>
        <w:rPr>
          <w:rFonts w:ascii="Bookman Old Style" w:hAnsi="Bookman Old Style"/>
          <w:sz w:val="20"/>
        </w:rPr>
      </w:pPr>
    </w:p>
    <w:p w14:paraId="50014221" w14:textId="5B52C6A6" w:rsidR="00C34CF9" w:rsidRPr="00031E8D" w:rsidRDefault="00C34CF9" w:rsidP="0089687D">
      <w:pPr>
        <w:rPr>
          <w:rFonts w:ascii="Bookman Old Style" w:hAnsi="Bookman Old Style"/>
          <w:sz w:val="20"/>
        </w:rPr>
      </w:pPr>
    </w:p>
    <w:p w14:paraId="119BC645" w14:textId="2011F120" w:rsidR="00C34CF9" w:rsidRPr="00031E8D" w:rsidRDefault="00C34CF9" w:rsidP="0089687D">
      <w:pPr>
        <w:rPr>
          <w:rFonts w:ascii="Bookman Old Style" w:hAnsi="Bookman Old Style"/>
          <w:sz w:val="20"/>
        </w:rPr>
      </w:pPr>
    </w:p>
    <w:p w14:paraId="6B5C2AF8" w14:textId="49E95DD6" w:rsidR="00C34CF9" w:rsidRPr="00031E8D" w:rsidRDefault="00C34CF9" w:rsidP="0089687D">
      <w:pPr>
        <w:rPr>
          <w:rFonts w:ascii="Bookman Old Style" w:hAnsi="Bookman Old Style"/>
          <w:sz w:val="20"/>
        </w:rPr>
      </w:pPr>
    </w:p>
    <w:p w14:paraId="25908835" w14:textId="34C60F94" w:rsidR="00C34CF9" w:rsidRPr="00031E8D" w:rsidRDefault="00C34CF9" w:rsidP="0089687D">
      <w:pPr>
        <w:rPr>
          <w:rFonts w:ascii="Bookman Old Style" w:hAnsi="Bookman Old Style"/>
          <w:sz w:val="20"/>
        </w:rPr>
      </w:pPr>
    </w:p>
    <w:p w14:paraId="2D506EB1" w14:textId="1C70360D" w:rsidR="00C34CF9" w:rsidRPr="00031E8D" w:rsidRDefault="00C34CF9" w:rsidP="00C34CF9">
      <w:pPr>
        <w:jc w:val="center"/>
        <w:rPr>
          <w:rFonts w:ascii="Bookman Old Style" w:hAnsi="Bookman Old Style"/>
          <w:b/>
          <w:sz w:val="20"/>
        </w:rPr>
      </w:pPr>
      <w:r w:rsidRPr="00031E8D">
        <w:rPr>
          <w:rFonts w:ascii="Bookman Old Style" w:hAnsi="Bookman Old Style"/>
          <w:b/>
          <w:sz w:val="20"/>
        </w:rPr>
        <w:t>Justificativa</w:t>
      </w:r>
    </w:p>
    <w:p w14:paraId="5828BCA5" w14:textId="30C56E3A" w:rsidR="00C34CF9" w:rsidRPr="00031E8D" w:rsidRDefault="00C34CF9" w:rsidP="0089687D">
      <w:pPr>
        <w:rPr>
          <w:rFonts w:ascii="Bookman Old Style" w:hAnsi="Bookman Old Style"/>
          <w:sz w:val="20"/>
        </w:rPr>
      </w:pPr>
    </w:p>
    <w:p w14:paraId="21226E2E" w14:textId="40E99CA6" w:rsidR="00C34CF9" w:rsidRPr="00031E8D" w:rsidRDefault="00C34CF9" w:rsidP="0089687D">
      <w:pPr>
        <w:rPr>
          <w:rFonts w:ascii="Bookman Old Style" w:hAnsi="Bookman Old Style"/>
          <w:sz w:val="20"/>
        </w:rPr>
      </w:pPr>
    </w:p>
    <w:p w14:paraId="5D2B6026" w14:textId="77777777" w:rsidR="00C34CF9" w:rsidRPr="00031E8D" w:rsidRDefault="00C34CF9" w:rsidP="0089687D">
      <w:pPr>
        <w:rPr>
          <w:rFonts w:ascii="Bookman Old Style" w:hAnsi="Bookman Old Style"/>
          <w:sz w:val="20"/>
        </w:rPr>
      </w:pPr>
    </w:p>
    <w:p w14:paraId="15C33F02" w14:textId="10CF4F9B" w:rsidR="00C34CF9" w:rsidRPr="00031E8D" w:rsidRDefault="00C34CF9" w:rsidP="0089687D">
      <w:pPr>
        <w:rPr>
          <w:rFonts w:ascii="Bookman Old Style" w:hAnsi="Bookman Old Style"/>
          <w:sz w:val="20"/>
        </w:rPr>
      </w:pPr>
      <w:r w:rsidRPr="00031E8D">
        <w:rPr>
          <w:rFonts w:ascii="Bookman Old Style" w:hAnsi="Bookman Old Style"/>
          <w:sz w:val="20"/>
        </w:rPr>
        <w:t>Senhor Presidente</w:t>
      </w:r>
    </w:p>
    <w:p w14:paraId="7C2D977D" w14:textId="1F07EDBD" w:rsidR="00C34CF9" w:rsidRPr="00031E8D" w:rsidRDefault="00C34CF9" w:rsidP="0089687D">
      <w:pPr>
        <w:rPr>
          <w:rFonts w:ascii="Bookman Old Style" w:hAnsi="Bookman Old Style"/>
          <w:sz w:val="20"/>
        </w:rPr>
      </w:pPr>
      <w:r w:rsidRPr="00031E8D">
        <w:rPr>
          <w:rFonts w:ascii="Bookman Old Style" w:hAnsi="Bookman Old Style"/>
          <w:sz w:val="20"/>
        </w:rPr>
        <w:t>Senhores Vereadores</w:t>
      </w:r>
    </w:p>
    <w:p w14:paraId="0E383E29" w14:textId="64147575" w:rsidR="00C34CF9" w:rsidRPr="00031E8D" w:rsidRDefault="00C34CF9" w:rsidP="0089687D">
      <w:pPr>
        <w:rPr>
          <w:rFonts w:ascii="Bookman Old Style" w:hAnsi="Bookman Old Style"/>
          <w:sz w:val="20"/>
        </w:rPr>
      </w:pPr>
    </w:p>
    <w:p w14:paraId="7FEAF9AB" w14:textId="74791219" w:rsidR="00C34CF9" w:rsidRPr="00031E8D" w:rsidRDefault="00C34CF9" w:rsidP="0089687D">
      <w:pPr>
        <w:rPr>
          <w:rFonts w:ascii="Bookman Old Style" w:hAnsi="Bookman Old Style"/>
          <w:sz w:val="20"/>
        </w:rPr>
      </w:pPr>
    </w:p>
    <w:p w14:paraId="63B84862" w14:textId="77777777" w:rsidR="00C34CF9" w:rsidRPr="00031E8D" w:rsidRDefault="00C34CF9" w:rsidP="0089687D">
      <w:pPr>
        <w:rPr>
          <w:rFonts w:ascii="Bookman Old Style" w:hAnsi="Bookman Old Style"/>
          <w:sz w:val="20"/>
        </w:rPr>
      </w:pPr>
    </w:p>
    <w:p w14:paraId="0A68E453" w14:textId="32FC8E79" w:rsidR="00C34CF9" w:rsidRPr="00031E8D" w:rsidRDefault="00C34CF9" w:rsidP="00C34CF9">
      <w:pPr>
        <w:spacing w:line="360" w:lineRule="auto"/>
        <w:ind w:firstLine="708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hAnsi="Bookman Old Style"/>
          <w:sz w:val="20"/>
        </w:rPr>
        <w:t xml:space="preserve">Temos a honra de submeter à elevada consideração de Vossas Excelências o Projeto de Lei que objetiva a criação da Coordenadoria Municipal de Defesa Civil - COMDEC. </w:t>
      </w:r>
    </w:p>
    <w:p w14:paraId="795DC3FE" w14:textId="77777777" w:rsidR="00C34CF9" w:rsidRPr="00031E8D" w:rsidRDefault="00C34CF9" w:rsidP="00C34CF9">
      <w:pPr>
        <w:spacing w:line="360" w:lineRule="auto"/>
        <w:ind w:firstLine="708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hAnsi="Bookman Old Style"/>
          <w:sz w:val="20"/>
        </w:rPr>
        <w:t>O Projeto inclui as diretrizes da Política Nacional de Defesa Civil a serem adotadas por todos os órgãos do Sistema Nacional de Defesa Civil e estabelece os princípios fundamentais sobre o assunto, deixando a regulamentação a ser elaborada posteriormente.</w:t>
      </w:r>
    </w:p>
    <w:p w14:paraId="0F551D35" w14:textId="77777777" w:rsidR="00C34CF9" w:rsidRPr="00031E8D" w:rsidRDefault="00C34CF9" w:rsidP="00C34CF9">
      <w:pPr>
        <w:spacing w:line="360" w:lineRule="auto"/>
        <w:ind w:firstLine="708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hAnsi="Bookman Old Style"/>
          <w:sz w:val="20"/>
        </w:rPr>
        <w:t>A matéria disciplina os princípios básicos de defesa civil no município, a competência dos órgãos e as disposições gerais</w:t>
      </w:r>
    </w:p>
    <w:p w14:paraId="44BA45DE" w14:textId="0114A045" w:rsidR="00C34CF9" w:rsidRPr="00031E8D" w:rsidRDefault="00C34CF9" w:rsidP="00C34CF9">
      <w:pPr>
        <w:spacing w:line="360" w:lineRule="auto"/>
        <w:ind w:firstLine="708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hAnsi="Bookman Old Style"/>
          <w:sz w:val="20"/>
        </w:rPr>
        <w:t>Este Projeto, se transformado em Lei pela soberana vontade dos Senhores Membros dessa Casa do Legislativo Municipal, irá fortalecer o Poder Público do Município consoante à prevenção e preparação relacionadas com o risco de desastres e, resposta aos desastres e reconstrução, quando da ocorrência dos mesmos.</w:t>
      </w:r>
    </w:p>
    <w:p w14:paraId="1F97E6EF" w14:textId="77777777" w:rsidR="00C34CF9" w:rsidRPr="00031E8D" w:rsidRDefault="00C34CF9" w:rsidP="00C34CF9">
      <w:pPr>
        <w:spacing w:line="360" w:lineRule="auto"/>
        <w:ind w:firstLine="708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hAnsi="Bookman Old Style"/>
          <w:sz w:val="20"/>
        </w:rPr>
        <w:t xml:space="preserve">Ao submeter o Projeto à apreciação dessa Egrégia Casa, estamos certos de que os Senhores Vereadores saberão aperfeiçoá-lo e, sobretudo, reconhecer o grau de prioridade à sua aprovação. </w:t>
      </w:r>
    </w:p>
    <w:p w14:paraId="46A91A09" w14:textId="0AACBB3E" w:rsidR="00C34CF9" w:rsidRPr="00031E8D" w:rsidRDefault="00C34CF9" w:rsidP="00C34CF9">
      <w:pPr>
        <w:spacing w:line="360" w:lineRule="auto"/>
        <w:ind w:firstLine="708"/>
        <w:jc w:val="both"/>
        <w:rPr>
          <w:rFonts w:ascii="Bookman Old Style" w:hAnsi="Bookman Old Style"/>
          <w:sz w:val="20"/>
        </w:rPr>
      </w:pPr>
      <w:r w:rsidRPr="00031E8D">
        <w:rPr>
          <w:rFonts w:ascii="Bookman Old Style" w:hAnsi="Bookman Old Style"/>
          <w:sz w:val="20"/>
        </w:rPr>
        <w:t>Aproveitamos a oportunidade para reiterar as Vossas Excelências os protestos de elevado apreço.</w:t>
      </w:r>
    </w:p>
    <w:p w14:paraId="67921E35" w14:textId="6B9DD162" w:rsidR="00071DA0" w:rsidRPr="00031E8D" w:rsidRDefault="00071DA0" w:rsidP="00C34CF9">
      <w:pPr>
        <w:jc w:val="both"/>
        <w:rPr>
          <w:rFonts w:ascii="Bookman Old Style" w:hAnsi="Bookman Old Style"/>
          <w:sz w:val="20"/>
        </w:rPr>
      </w:pPr>
    </w:p>
    <w:p w14:paraId="20769FA7" w14:textId="01D797AC" w:rsidR="00071DA0" w:rsidRPr="00031E8D" w:rsidRDefault="00071DA0" w:rsidP="0089687D">
      <w:pPr>
        <w:rPr>
          <w:rFonts w:ascii="Bookman Old Style" w:hAnsi="Bookman Old Style"/>
          <w:sz w:val="20"/>
        </w:rPr>
      </w:pPr>
    </w:p>
    <w:p w14:paraId="46E25855" w14:textId="74638D38" w:rsidR="00071DA0" w:rsidRPr="00031E8D" w:rsidRDefault="00071DA0" w:rsidP="0089687D">
      <w:pPr>
        <w:rPr>
          <w:rFonts w:ascii="Bookman Old Style" w:hAnsi="Bookman Old Style"/>
          <w:sz w:val="20"/>
        </w:rPr>
      </w:pPr>
    </w:p>
    <w:p w14:paraId="4D962927" w14:textId="14B5A0FA" w:rsidR="00071DA0" w:rsidRPr="00031E8D" w:rsidRDefault="00071DA0" w:rsidP="0089687D">
      <w:pPr>
        <w:rPr>
          <w:rFonts w:ascii="Bookman Old Style" w:hAnsi="Bookman Old Style"/>
          <w:sz w:val="20"/>
        </w:rPr>
      </w:pPr>
    </w:p>
    <w:p w14:paraId="36459A1D" w14:textId="71CCD602" w:rsidR="00C34CF9" w:rsidRPr="00031E8D" w:rsidRDefault="00C34CF9" w:rsidP="00C34CF9">
      <w:pPr>
        <w:jc w:val="center"/>
        <w:rPr>
          <w:rFonts w:ascii="Bookman Old Style" w:hAnsi="Bookman Old Style"/>
          <w:sz w:val="20"/>
        </w:rPr>
      </w:pPr>
      <w:r w:rsidRPr="00031E8D">
        <w:rPr>
          <w:rFonts w:ascii="Bookman Old Style" w:hAnsi="Bookman Old Style"/>
          <w:sz w:val="20"/>
        </w:rPr>
        <w:t xml:space="preserve">Lourdes, </w:t>
      </w:r>
      <w:r w:rsidR="006B37F8" w:rsidRPr="00031E8D">
        <w:rPr>
          <w:rFonts w:ascii="Bookman Old Style" w:hAnsi="Bookman Old Style"/>
          <w:sz w:val="20"/>
        </w:rPr>
        <w:t>25</w:t>
      </w:r>
      <w:r w:rsidRPr="00031E8D">
        <w:rPr>
          <w:rFonts w:ascii="Bookman Old Style" w:hAnsi="Bookman Old Style"/>
          <w:sz w:val="20"/>
        </w:rPr>
        <w:t xml:space="preserve"> de janeiro de 2.024</w:t>
      </w:r>
    </w:p>
    <w:p w14:paraId="27360B20" w14:textId="77777777" w:rsidR="00C34CF9" w:rsidRPr="00031E8D" w:rsidRDefault="00C34CF9" w:rsidP="00C34CF9">
      <w:pPr>
        <w:jc w:val="center"/>
        <w:rPr>
          <w:rFonts w:ascii="Bookman Old Style" w:hAnsi="Bookman Old Style"/>
          <w:sz w:val="20"/>
        </w:rPr>
      </w:pPr>
    </w:p>
    <w:p w14:paraId="5F559421" w14:textId="77777777" w:rsidR="00C34CF9" w:rsidRPr="00031E8D" w:rsidRDefault="00C34CF9" w:rsidP="00C34CF9">
      <w:pPr>
        <w:jc w:val="center"/>
        <w:rPr>
          <w:rFonts w:ascii="Bookman Old Style" w:hAnsi="Bookman Old Style"/>
          <w:sz w:val="20"/>
        </w:rPr>
      </w:pPr>
    </w:p>
    <w:p w14:paraId="71209718" w14:textId="782B9CED" w:rsidR="00C34CF9" w:rsidRPr="00031E8D" w:rsidRDefault="00072827" w:rsidP="00C34CF9">
      <w:pPr>
        <w:jc w:val="center"/>
        <w:rPr>
          <w:rFonts w:ascii="Bookman Old Style" w:hAnsi="Bookman Old Style"/>
          <w:sz w:val="20"/>
        </w:rPr>
      </w:pPr>
      <w:r w:rsidRPr="00031E8D">
        <w:rPr>
          <w:noProof/>
        </w:rPr>
        <w:drawing>
          <wp:anchor distT="0" distB="0" distL="114300" distR="114300" simplePos="0" relativeHeight="251659264" behindDoc="1" locked="0" layoutInCell="1" allowOverlap="1" wp14:anchorId="3EAE06D1" wp14:editId="38A2F5E8">
            <wp:simplePos x="0" y="0"/>
            <wp:positionH relativeFrom="column">
              <wp:posOffset>2667000</wp:posOffset>
            </wp:positionH>
            <wp:positionV relativeFrom="paragraph">
              <wp:posOffset>10160</wp:posOffset>
            </wp:positionV>
            <wp:extent cx="1369688" cy="686267"/>
            <wp:effectExtent l="0" t="0" r="254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9688" cy="686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515D25" w14:textId="5870BDBB" w:rsidR="00C34CF9" w:rsidRPr="00031E8D" w:rsidRDefault="00C34CF9" w:rsidP="00C34CF9">
      <w:pPr>
        <w:jc w:val="center"/>
        <w:rPr>
          <w:rFonts w:ascii="Bookman Old Style" w:hAnsi="Bookman Old Style"/>
          <w:sz w:val="20"/>
        </w:rPr>
      </w:pPr>
    </w:p>
    <w:p w14:paraId="6E6F1DCB" w14:textId="77777777" w:rsidR="00C34CF9" w:rsidRPr="00031E8D" w:rsidRDefault="00C34CF9" w:rsidP="00C34CF9">
      <w:pPr>
        <w:jc w:val="center"/>
        <w:rPr>
          <w:rFonts w:ascii="Bookman Old Style" w:hAnsi="Bookman Old Style"/>
          <w:sz w:val="20"/>
        </w:rPr>
      </w:pPr>
      <w:r w:rsidRPr="00031E8D">
        <w:rPr>
          <w:rFonts w:ascii="Bookman Old Style" w:hAnsi="Bookman Old Style"/>
          <w:sz w:val="20"/>
        </w:rPr>
        <w:t>Odécio Rodrigues da Silva</w:t>
      </w:r>
    </w:p>
    <w:p w14:paraId="37D6EE48" w14:textId="77777777" w:rsidR="00C34CF9" w:rsidRPr="00031E8D" w:rsidRDefault="00C34CF9" w:rsidP="00C34CF9">
      <w:pPr>
        <w:jc w:val="center"/>
        <w:rPr>
          <w:rFonts w:ascii="Bookman Old Style" w:hAnsi="Bookman Old Style"/>
          <w:sz w:val="20"/>
        </w:rPr>
      </w:pPr>
      <w:r w:rsidRPr="00031E8D">
        <w:rPr>
          <w:rFonts w:ascii="Bookman Old Style" w:hAnsi="Bookman Old Style"/>
          <w:sz w:val="20"/>
        </w:rPr>
        <w:t>Prefeito</w:t>
      </w:r>
    </w:p>
    <w:p w14:paraId="4B800B9C" w14:textId="77777777" w:rsidR="00C34CF9" w:rsidRPr="00031E8D" w:rsidRDefault="00C34CF9" w:rsidP="00C34CF9">
      <w:pPr>
        <w:jc w:val="center"/>
        <w:rPr>
          <w:rFonts w:ascii="Bookman Old Style" w:hAnsi="Bookman Old Style"/>
          <w:sz w:val="20"/>
        </w:rPr>
      </w:pPr>
    </w:p>
    <w:p w14:paraId="0A4A3625" w14:textId="77777777" w:rsidR="00C34CF9" w:rsidRPr="00031E8D" w:rsidRDefault="00C34CF9" w:rsidP="00C34CF9">
      <w:pPr>
        <w:rPr>
          <w:rFonts w:ascii="Bookman Old Style" w:hAnsi="Bookman Old Style"/>
          <w:sz w:val="20"/>
        </w:rPr>
      </w:pPr>
    </w:p>
    <w:p w14:paraId="16ED4833" w14:textId="27F79AE7" w:rsidR="00071DA0" w:rsidRPr="00031E8D" w:rsidRDefault="00071DA0" w:rsidP="0089687D">
      <w:pPr>
        <w:rPr>
          <w:rFonts w:ascii="Bookman Old Style" w:hAnsi="Bookman Old Style"/>
          <w:sz w:val="20"/>
        </w:rPr>
      </w:pPr>
    </w:p>
    <w:sectPr w:rsidR="00071DA0" w:rsidRPr="00031E8D" w:rsidSect="0037284C">
      <w:headerReference w:type="default" r:id="rId8"/>
      <w:footerReference w:type="even" r:id="rId9"/>
      <w:footerReference w:type="default" r:id="rId10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DA319" w14:textId="77777777" w:rsidR="00565E09" w:rsidRDefault="00565E09" w:rsidP="00FB4E2E">
      <w:r>
        <w:separator/>
      </w:r>
    </w:p>
  </w:endnote>
  <w:endnote w:type="continuationSeparator" w:id="0">
    <w:p w14:paraId="15E435CF" w14:textId="77777777" w:rsidR="00565E09" w:rsidRDefault="00565E09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565E09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2586446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FFBF5AF" w14:textId="30425EC7" w:rsidR="008E4878" w:rsidRPr="008E4878" w:rsidRDefault="008E4878">
        <w:pPr>
          <w:pStyle w:val="Rodap"/>
          <w:jc w:val="center"/>
          <w:rPr>
            <w:sz w:val="16"/>
            <w:szCs w:val="16"/>
          </w:rPr>
        </w:pPr>
        <w:r w:rsidRPr="008E4878">
          <w:rPr>
            <w:sz w:val="16"/>
            <w:szCs w:val="16"/>
          </w:rPr>
          <w:fldChar w:fldCharType="begin"/>
        </w:r>
        <w:r w:rsidRPr="008E4878">
          <w:rPr>
            <w:sz w:val="16"/>
            <w:szCs w:val="16"/>
          </w:rPr>
          <w:instrText>PAGE   \* MERGEFORMAT</w:instrText>
        </w:r>
        <w:r w:rsidRPr="008E4878">
          <w:rPr>
            <w:sz w:val="16"/>
            <w:szCs w:val="16"/>
          </w:rPr>
          <w:fldChar w:fldCharType="separate"/>
        </w:r>
        <w:r w:rsidR="00D82998" w:rsidRPr="00D82998">
          <w:rPr>
            <w:noProof/>
            <w:sz w:val="16"/>
            <w:szCs w:val="16"/>
            <w:lang w:val="pt-BR"/>
          </w:rPr>
          <w:t>1</w:t>
        </w:r>
        <w:r w:rsidRPr="008E4878">
          <w:rPr>
            <w:sz w:val="16"/>
            <w:szCs w:val="16"/>
          </w:rPr>
          <w:fldChar w:fldCharType="end"/>
        </w:r>
      </w:p>
    </w:sdtContent>
  </w:sdt>
  <w:p w14:paraId="700B659A" w14:textId="77777777" w:rsidR="0032182D" w:rsidRDefault="00565E09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4D9A1C" w14:textId="77777777" w:rsidR="00565E09" w:rsidRDefault="00565E09" w:rsidP="00FB4E2E">
      <w:r>
        <w:separator/>
      </w:r>
    </w:p>
  </w:footnote>
  <w:footnote w:type="continuationSeparator" w:id="0">
    <w:p w14:paraId="4BF3D040" w14:textId="77777777" w:rsidR="00565E09" w:rsidRDefault="00565E09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412734" w:rsidRDefault="0031261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55F0B"/>
    <w:multiLevelType w:val="hybridMultilevel"/>
    <w:tmpl w:val="74AA2712"/>
    <w:lvl w:ilvl="0" w:tplc="42CE3340">
      <w:start w:val="2"/>
      <w:numFmt w:val="upperRoman"/>
      <w:lvlText w:val="%1-"/>
      <w:lvlJc w:val="left"/>
      <w:pPr>
        <w:ind w:left="738" w:hanging="720"/>
      </w:pPr>
      <w:rPr>
        <w:rFonts w:eastAsia="Arial"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98" w:hanging="360"/>
      </w:pPr>
    </w:lvl>
    <w:lvl w:ilvl="2" w:tplc="0416001B" w:tentative="1">
      <w:start w:val="1"/>
      <w:numFmt w:val="lowerRoman"/>
      <w:lvlText w:val="%3."/>
      <w:lvlJc w:val="right"/>
      <w:pPr>
        <w:ind w:left="1818" w:hanging="180"/>
      </w:pPr>
    </w:lvl>
    <w:lvl w:ilvl="3" w:tplc="0416000F" w:tentative="1">
      <w:start w:val="1"/>
      <w:numFmt w:val="decimal"/>
      <w:lvlText w:val="%4."/>
      <w:lvlJc w:val="left"/>
      <w:pPr>
        <w:ind w:left="2538" w:hanging="360"/>
      </w:pPr>
    </w:lvl>
    <w:lvl w:ilvl="4" w:tplc="04160019" w:tentative="1">
      <w:start w:val="1"/>
      <w:numFmt w:val="lowerLetter"/>
      <w:lvlText w:val="%5."/>
      <w:lvlJc w:val="left"/>
      <w:pPr>
        <w:ind w:left="3258" w:hanging="360"/>
      </w:pPr>
    </w:lvl>
    <w:lvl w:ilvl="5" w:tplc="0416001B" w:tentative="1">
      <w:start w:val="1"/>
      <w:numFmt w:val="lowerRoman"/>
      <w:lvlText w:val="%6."/>
      <w:lvlJc w:val="right"/>
      <w:pPr>
        <w:ind w:left="3978" w:hanging="180"/>
      </w:pPr>
    </w:lvl>
    <w:lvl w:ilvl="6" w:tplc="0416000F" w:tentative="1">
      <w:start w:val="1"/>
      <w:numFmt w:val="decimal"/>
      <w:lvlText w:val="%7."/>
      <w:lvlJc w:val="left"/>
      <w:pPr>
        <w:ind w:left="4698" w:hanging="360"/>
      </w:pPr>
    </w:lvl>
    <w:lvl w:ilvl="7" w:tplc="04160019" w:tentative="1">
      <w:start w:val="1"/>
      <w:numFmt w:val="lowerLetter"/>
      <w:lvlText w:val="%8."/>
      <w:lvlJc w:val="left"/>
      <w:pPr>
        <w:ind w:left="5418" w:hanging="360"/>
      </w:pPr>
    </w:lvl>
    <w:lvl w:ilvl="8" w:tplc="0416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1" w15:restartNumberingAfterBreak="0">
    <w:nsid w:val="0DB87341"/>
    <w:multiLevelType w:val="hybridMultilevel"/>
    <w:tmpl w:val="AA32CF38"/>
    <w:lvl w:ilvl="0" w:tplc="34D07410">
      <w:start w:val="1"/>
      <w:numFmt w:val="upperRoman"/>
      <w:lvlText w:val="%1."/>
      <w:lvlJc w:val="left"/>
      <w:pPr>
        <w:ind w:left="14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0781DAA">
      <w:start w:val="1"/>
      <w:numFmt w:val="lowerLetter"/>
      <w:lvlText w:val="%2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224AF52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C709466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23CE1FA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22440DE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C7017EC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D2C4386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8A270F8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34276B"/>
    <w:multiLevelType w:val="hybridMultilevel"/>
    <w:tmpl w:val="D1BA53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41B63"/>
    <w:multiLevelType w:val="hybridMultilevel"/>
    <w:tmpl w:val="60147A06"/>
    <w:lvl w:ilvl="0" w:tplc="451818B0">
      <w:numFmt w:val="bullet"/>
      <w:lvlText w:val=""/>
      <w:lvlJc w:val="left"/>
      <w:pPr>
        <w:ind w:left="1068" w:hanging="360"/>
      </w:pPr>
      <w:rPr>
        <w:rFonts w:ascii="Symbol" w:eastAsia="Times New Roma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F9229A4"/>
    <w:multiLevelType w:val="hybridMultilevel"/>
    <w:tmpl w:val="684A531A"/>
    <w:lvl w:ilvl="0" w:tplc="88021D94">
      <w:start w:val="1"/>
      <w:numFmt w:val="upperRoman"/>
      <w:lvlText w:val="%1."/>
      <w:lvlJc w:val="left"/>
      <w:pPr>
        <w:ind w:left="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1B8657A">
      <w:start w:val="1"/>
      <w:numFmt w:val="lowerLetter"/>
      <w:lvlText w:val="%2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2B623FE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BB69B9E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9E806A2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09A2328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6C2AD48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42CFF7E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4EA6AEA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9B12AE0"/>
    <w:multiLevelType w:val="hybridMultilevel"/>
    <w:tmpl w:val="39DAB5F4"/>
    <w:lvl w:ilvl="0" w:tplc="F35253A4">
      <w:start w:val="2"/>
      <w:numFmt w:val="decimal"/>
      <w:lvlText w:val="%1.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CB66E4C">
      <w:start w:val="1"/>
      <w:numFmt w:val="lowerLetter"/>
      <w:lvlText w:val="%2"/>
      <w:lvlJc w:val="left"/>
      <w:pPr>
        <w:ind w:left="2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8CAFCCC">
      <w:start w:val="1"/>
      <w:numFmt w:val="lowerRoman"/>
      <w:lvlText w:val="%3"/>
      <w:lvlJc w:val="left"/>
      <w:pPr>
        <w:ind w:left="29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C4AF750">
      <w:start w:val="1"/>
      <w:numFmt w:val="decimal"/>
      <w:lvlText w:val="%4"/>
      <w:lvlJc w:val="left"/>
      <w:pPr>
        <w:ind w:left="36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07AC6B6">
      <w:start w:val="1"/>
      <w:numFmt w:val="lowerLetter"/>
      <w:lvlText w:val="%5"/>
      <w:lvlJc w:val="left"/>
      <w:pPr>
        <w:ind w:left="4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A8AEA0C">
      <w:start w:val="1"/>
      <w:numFmt w:val="lowerRoman"/>
      <w:lvlText w:val="%6"/>
      <w:lvlJc w:val="left"/>
      <w:pPr>
        <w:ind w:left="5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E94BE1C">
      <w:start w:val="1"/>
      <w:numFmt w:val="decimal"/>
      <w:lvlText w:val="%7"/>
      <w:lvlJc w:val="left"/>
      <w:pPr>
        <w:ind w:left="58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7A83C98">
      <w:start w:val="1"/>
      <w:numFmt w:val="lowerLetter"/>
      <w:lvlText w:val="%8"/>
      <w:lvlJc w:val="left"/>
      <w:pPr>
        <w:ind w:left="65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9AC8712">
      <w:start w:val="1"/>
      <w:numFmt w:val="lowerRoman"/>
      <w:lvlText w:val="%9"/>
      <w:lvlJc w:val="left"/>
      <w:pPr>
        <w:ind w:left="7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C7C4A6A"/>
    <w:multiLevelType w:val="multilevel"/>
    <w:tmpl w:val="72886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030D7"/>
    <w:rsid w:val="00025E26"/>
    <w:rsid w:val="00027BD1"/>
    <w:rsid w:val="00031E8D"/>
    <w:rsid w:val="000363A5"/>
    <w:rsid w:val="000532FF"/>
    <w:rsid w:val="00070225"/>
    <w:rsid w:val="00071DA0"/>
    <w:rsid w:val="00071EE3"/>
    <w:rsid w:val="00072827"/>
    <w:rsid w:val="00080DFB"/>
    <w:rsid w:val="0008583E"/>
    <w:rsid w:val="000B3193"/>
    <w:rsid w:val="000C2C76"/>
    <w:rsid w:val="000C46BA"/>
    <w:rsid w:val="000D6959"/>
    <w:rsid w:val="000E7619"/>
    <w:rsid w:val="000F265B"/>
    <w:rsid w:val="001035EE"/>
    <w:rsid w:val="0014176B"/>
    <w:rsid w:val="00156746"/>
    <w:rsid w:val="0019292C"/>
    <w:rsid w:val="001B372D"/>
    <w:rsid w:val="001D005B"/>
    <w:rsid w:val="001E1064"/>
    <w:rsid w:val="001E59DD"/>
    <w:rsid w:val="001F0D79"/>
    <w:rsid w:val="00221D47"/>
    <w:rsid w:val="00226891"/>
    <w:rsid w:val="0022747D"/>
    <w:rsid w:val="00227F43"/>
    <w:rsid w:val="0023170C"/>
    <w:rsid w:val="002518E4"/>
    <w:rsid w:val="00275637"/>
    <w:rsid w:val="00276DA0"/>
    <w:rsid w:val="002C07E9"/>
    <w:rsid w:val="002E0D4D"/>
    <w:rsid w:val="002E5218"/>
    <w:rsid w:val="00301507"/>
    <w:rsid w:val="00305887"/>
    <w:rsid w:val="00310D3F"/>
    <w:rsid w:val="0031261D"/>
    <w:rsid w:val="0032685A"/>
    <w:rsid w:val="003347C9"/>
    <w:rsid w:val="0033591A"/>
    <w:rsid w:val="003606CC"/>
    <w:rsid w:val="0037284C"/>
    <w:rsid w:val="00373FD4"/>
    <w:rsid w:val="00397D46"/>
    <w:rsid w:val="003A2911"/>
    <w:rsid w:val="003C5D2A"/>
    <w:rsid w:val="003D696A"/>
    <w:rsid w:val="003F47F7"/>
    <w:rsid w:val="00412734"/>
    <w:rsid w:val="00415669"/>
    <w:rsid w:val="0041666C"/>
    <w:rsid w:val="00447E3E"/>
    <w:rsid w:val="00480284"/>
    <w:rsid w:val="004874B1"/>
    <w:rsid w:val="00496A6D"/>
    <w:rsid w:val="004A1EF6"/>
    <w:rsid w:val="004C5B45"/>
    <w:rsid w:val="004D1584"/>
    <w:rsid w:val="004E5DB5"/>
    <w:rsid w:val="005053A0"/>
    <w:rsid w:val="005154BF"/>
    <w:rsid w:val="00525F99"/>
    <w:rsid w:val="005324E5"/>
    <w:rsid w:val="005327AC"/>
    <w:rsid w:val="005403FD"/>
    <w:rsid w:val="00540C38"/>
    <w:rsid w:val="00551C68"/>
    <w:rsid w:val="005570DC"/>
    <w:rsid w:val="00565E09"/>
    <w:rsid w:val="00590545"/>
    <w:rsid w:val="005B1F52"/>
    <w:rsid w:val="005E04B7"/>
    <w:rsid w:val="00605C7F"/>
    <w:rsid w:val="0060792E"/>
    <w:rsid w:val="00607B55"/>
    <w:rsid w:val="00627ECB"/>
    <w:rsid w:val="006310F0"/>
    <w:rsid w:val="006374C5"/>
    <w:rsid w:val="00661F92"/>
    <w:rsid w:val="006900F7"/>
    <w:rsid w:val="00691B6C"/>
    <w:rsid w:val="006B37F8"/>
    <w:rsid w:val="006B4D9D"/>
    <w:rsid w:val="006D6533"/>
    <w:rsid w:val="006E63DF"/>
    <w:rsid w:val="006F7558"/>
    <w:rsid w:val="00711942"/>
    <w:rsid w:val="00720A66"/>
    <w:rsid w:val="00750352"/>
    <w:rsid w:val="00756A1F"/>
    <w:rsid w:val="007708DA"/>
    <w:rsid w:val="0077637B"/>
    <w:rsid w:val="00792DDB"/>
    <w:rsid w:val="007C2C2D"/>
    <w:rsid w:val="007E0D17"/>
    <w:rsid w:val="007E1EEA"/>
    <w:rsid w:val="00827DB4"/>
    <w:rsid w:val="00833B19"/>
    <w:rsid w:val="0083505B"/>
    <w:rsid w:val="00843512"/>
    <w:rsid w:val="00877B2B"/>
    <w:rsid w:val="00887DD3"/>
    <w:rsid w:val="0089687D"/>
    <w:rsid w:val="008A4449"/>
    <w:rsid w:val="008D43D5"/>
    <w:rsid w:val="008E4878"/>
    <w:rsid w:val="008F7002"/>
    <w:rsid w:val="00900FD9"/>
    <w:rsid w:val="00910759"/>
    <w:rsid w:val="00912190"/>
    <w:rsid w:val="009336A9"/>
    <w:rsid w:val="0094465E"/>
    <w:rsid w:val="009624B8"/>
    <w:rsid w:val="00963B9F"/>
    <w:rsid w:val="0097137C"/>
    <w:rsid w:val="00984505"/>
    <w:rsid w:val="00993A5E"/>
    <w:rsid w:val="009A55AA"/>
    <w:rsid w:val="009C19F2"/>
    <w:rsid w:val="009D0D6F"/>
    <w:rsid w:val="009D32E4"/>
    <w:rsid w:val="009E08DF"/>
    <w:rsid w:val="009F74AB"/>
    <w:rsid w:val="00A034BE"/>
    <w:rsid w:val="00A051C7"/>
    <w:rsid w:val="00A465F8"/>
    <w:rsid w:val="00A46FEF"/>
    <w:rsid w:val="00A471DF"/>
    <w:rsid w:val="00A75744"/>
    <w:rsid w:val="00A825E6"/>
    <w:rsid w:val="00A85F8C"/>
    <w:rsid w:val="00AA33CF"/>
    <w:rsid w:val="00B147D5"/>
    <w:rsid w:val="00B434DC"/>
    <w:rsid w:val="00B43EBC"/>
    <w:rsid w:val="00B51030"/>
    <w:rsid w:val="00B570D9"/>
    <w:rsid w:val="00B72E35"/>
    <w:rsid w:val="00B909BF"/>
    <w:rsid w:val="00B934F1"/>
    <w:rsid w:val="00BB7528"/>
    <w:rsid w:val="00C1111D"/>
    <w:rsid w:val="00C2123E"/>
    <w:rsid w:val="00C34876"/>
    <w:rsid w:val="00C34CF9"/>
    <w:rsid w:val="00C45D8E"/>
    <w:rsid w:val="00C5399D"/>
    <w:rsid w:val="00C737A0"/>
    <w:rsid w:val="00C814E0"/>
    <w:rsid w:val="00CA78B2"/>
    <w:rsid w:val="00CB6BA9"/>
    <w:rsid w:val="00CD2C48"/>
    <w:rsid w:val="00CD6EB4"/>
    <w:rsid w:val="00CE6E7F"/>
    <w:rsid w:val="00CF0430"/>
    <w:rsid w:val="00D02E8C"/>
    <w:rsid w:val="00D2128D"/>
    <w:rsid w:val="00D2434B"/>
    <w:rsid w:val="00D536C7"/>
    <w:rsid w:val="00D7317E"/>
    <w:rsid w:val="00D75702"/>
    <w:rsid w:val="00D767B4"/>
    <w:rsid w:val="00D81913"/>
    <w:rsid w:val="00D82998"/>
    <w:rsid w:val="00DB659A"/>
    <w:rsid w:val="00DC6917"/>
    <w:rsid w:val="00DD0971"/>
    <w:rsid w:val="00DD1859"/>
    <w:rsid w:val="00DD29C0"/>
    <w:rsid w:val="00DE0756"/>
    <w:rsid w:val="00DF13D2"/>
    <w:rsid w:val="00E06B89"/>
    <w:rsid w:val="00E2455A"/>
    <w:rsid w:val="00E36E26"/>
    <w:rsid w:val="00E57D79"/>
    <w:rsid w:val="00E60B4E"/>
    <w:rsid w:val="00E85F9D"/>
    <w:rsid w:val="00E92E15"/>
    <w:rsid w:val="00EE5056"/>
    <w:rsid w:val="00F12F30"/>
    <w:rsid w:val="00F2103E"/>
    <w:rsid w:val="00F35F76"/>
    <w:rsid w:val="00F4398E"/>
    <w:rsid w:val="00FA0709"/>
    <w:rsid w:val="00FB4E2E"/>
    <w:rsid w:val="00FE2940"/>
    <w:rsid w:val="00FE4221"/>
    <w:rsid w:val="00FF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70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F115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uiPriority w:val="99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uiPriority w:val="39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4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702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70225"/>
    <w:pPr>
      <w:ind w:firstLine="70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70225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NormalWeb">
    <w:name w:val="Normal (Web)"/>
    <w:basedOn w:val="Normal"/>
    <w:uiPriority w:val="99"/>
    <w:rsid w:val="000702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1666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41666C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B4E"/>
    <w:pPr>
      <w:ind w:left="720"/>
      <w:contextualSpacing/>
    </w:pPr>
  </w:style>
  <w:style w:type="character" w:customStyle="1" w:styleId="label">
    <w:name w:val="label"/>
    <w:basedOn w:val="Fontepargpadro"/>
    <w:rsid w:val="00A825E6"/>
  </w:style>
  <w:style w:type="paragraph" w:styleId="TextosemFormatao">
    <w:name w:val="Plain Text"/>
    <w:basedOn w:val="Normal"/>
    <w:link w:val="TextosemFormataoChar"/>
    <w:semiHidden/>
    <w:unhideWhenUsed/>
    <w:rsid w:val="001E1064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1E1064"/>
    <w:rPr>
      <w:rFonts w:ascii="Consolas" w:eastAsia="Calibri" w:hAnsi="Consolas" w:cs="Times New Roman"/>
      <w:sz w:val="21"/>
      <w:szCs w:val="21"/>
    </w:rPr>
  </w:style>
  <w:style w:type="character" w:styleId="Forte">
    <w:name w:val="Strong"/>
    <w:basedOn w:val="Fontepargpadro"/>
    <w:uiPriority w:val="22"/>
    <w:qFormat/>
    <w:rsid w:val="00D536C7"/>
    <w:rPr>
      <w:b/>
      <w:bCs/>
    </w:rPr>
  </w:style>
  <w:style w:type="character" w:customStyle="1" w:styleId="vtex-store-components-3-x-productbrand">
    <w:name w:val="vtex-store-components-3-x-productbrand"/>
    <w:rsid w:val="00B570D9"/>
  </w:style>
  <w:style w:type="character" w:customStyle="1" w:styleId="Ttulo4Char">
    <w:name w:val="Título 4 Char"/>
    <w:basedOn w:val="Fontepargpadro"/>
    <w:link w:val="Ttulo4"/>
    <w:semiHidden/>
    <w:rsid w:val="00FF1159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E487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E4878"/>
    <w:rPr>
      <w:rFonts w:ascii="Times New Roman" w:eastAsia="Times New Roman" w:hAnsi="Times New Roman" w:cs="Times New Roman"/>
      <w:sz w:val="26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1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810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2</cp:revision>
  <cp:lastPrinted>2024-01-23T12:19:00Z</cp:lastPrinted>
  <dcterms:created xsi:type="dcterms:W3CDTF">2024-02-01T16:37:00Z</dcterms:created>
  <dcterms:modified xsi:type="dcterms:W3CDTF">2024-02-01T16:37:00Z</dcterms:modified>
</cp:coreProperties>
</file>