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32E44" w:rsidRPr="000516CA" w:rsidRDefault="00E32E44" w:rsidP="00E32E44">
      <w:pPr>
        <w:pStyle w:val="Ttulo2"/>
        <w:spacing w:before="0" w:after="0" w:line="360" w:lineRule="auto"/>
        <w:jc w:val="center"/>
        <w:rPr>
          <w:rFonts w:ascii="Calibri" w:hAnsi="Calibri" w:cs="Calibri"/>
          <w:b w:val="0"/>
          <w:sz w:val="24"/>
          <w:szCs w:val="24"/>
        </w:rPr>
      </w:pPr>
      <w:r w:rsidRPr="000516CA">
        <w:rPr>
          <w:rFonts w:ascii="Calibri" w:hAnsi="Calibri" w:cs="Calibri"/>
          <w:i w:val="0"/>
          <w:sz w:val="24"/>
          <w:szCs w:val="24"/>
        </w:rPr>
        <w:t>PROJETO DE LEI COMPLEMENTAR N. 09/2022</w:t>
      </w:r>
    </w:p>
    <w:p w:rsidR="00E32E44" w:rsidRPr="000516CA" w:rsidRDefault="00E32E44" w:rsidP="00E32E44">
      <w:pPr>
        <w:spacing w:after="0" w:line="360" w:lineRule="auto"/>
        <w:rPr>
          <w:b w:val="0"/>
          <w:sz w:val="24"/>
          <w:szCs w:val="24"/>
        </w:rPr>
      </w:pP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11"/>
        <w:rPr>
          <w:b w:val="0"/>
          <w:sz w:val="24"/>
          <w:szCs w:val="24"/>
        </w:rPr>
      </w:pP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3" w:right="117" w:hanging="11"/>
        <w:rPr>
          <w:sz w:val="24"/>
          <w:szCs w:val="24"/>
        </w:rPr>
      </w:pPr>
      <w:r w:rsidRPr="000516CA">
        <w:rPr>
          <w:sz w:val="24"/>
          <w:szCs w:val="24"/>
        </w:rPr>
        <w:t>Cria os cargos na estrutura administrativa da educação da rede municipal de ensino, criados nos termos da Lei Municipal Complementar n. 1.044/2022 e dá outras providências.</w:t>
      </w: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4393" w:right="117"/>
        <w:rPr>
          <w:sz w:val="24"/>
          <w:szCs w:val="24"/>
        </w:rPr>
      </w:pP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982" w:right="117"/>
        <w:rPr>
          <w:b w:val="0"/>
          <w:sz w:val="24"/>
          <w:szCs w:val="24"/>
        </w:rPr>
      </w:pP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 w:val="0"/>
          <w:sz w:val="24"/>
          <w:szCs w:val="24"/>
        </w:rPr>
      </w:pPr>
    </w:p>
    <w:p w:rsidR="00E32E44" w:rsidRPr="000516CA" w:rsidRDefault="00E32E44" w:rsidP="00E32E44">
      <w:pPr>
        <w:spacing w:after="0" w:line="360" w:lineRule="auto"/>
        <w:rPr>
          <w:b w:val="0"/>
          <w:sz w:val="24"/>
          <w:szCs w:val="24"/>
        </w:rPr>
      </w:pPr>
      <w:r w:rsidRPr="000516CA">
        <w:rPr>
          <w:b w:val="0"/>
          <w:sz w:val="24"/>
          <w:szCs w:val="24"/>
        </w:rPr>
        <w:t>O povo do Município de Cana Verde, Estado de Minas Gerais, por meio de seus representantes legais, aprovou a seguinte lei:</w:t>
      </w:r>
    </w:p>
    <w:p w:rsidR="00E32E44" w:rsidRPr="000516CA" w:rsidRDefault="00E32E44" w:rsidP="00E32E44">
      <w:pPr>
        <w:spacing w:after="0" w:line="360" w:lineRule="auto"/>
        <w:ind w:left="102" w:right="118"/>
        <w:rPr>
          <w:b w:val="0"/>
          <w:sz w:val="24"/>
          <w:szCs w:val="24"/>
        </w:rPr>
      </w:pPr>
    </w:p>
    <w:p w:rsidR="00E32E44" w:rsidRPr="000516CA" w:rsidRDefault="00E32E44" w:rsidP="00E32E44">
      <w:pPr>
        <w:spacing w:after="0" w:line="360" w:lineRule="auto"/>
        <w:ind w:right="120"/>
        <w:rPr>
          <w:b w:val="0"/>
          <w:sz w:val="24"/>
          <w:szCs w:val="24"/>
        </w:rPr>
      </w:pPr>
    </w:p>
    <w:p w:rsidR="00E32E44" w:rsidRPr="000516CA" w:rsidRDefault="00E32E44" w:rsidP="00E32E44">
      <w:pPr>
        <w:spacing w:after="0" w:line="360" w:lineRule="auto"/>
        <w:ind w:right="120"/>
        <w:rPr>
          <w:b w:val="0"/>
          <w:sz w:val="24"/>
          <w:szCs w:val="24"/>
        </w:rPr>
      </w:pPr>
      <w:r w:rsidRPr="000516CA">
        <w:rPr>
          <w:sz w:val="24"/>
          <w:szCs w:val="24"/>
        </w:rPr>
        <w:t>Art. 1º</w:t>
      </w:r>
      <w:r w:rsidRPr="000516CA">
        <w:rPr>
          <w:b w:val="0"/>
          <w:sz w:val="24"/>
          <w:szCs w:val="24"/>
        </w:rPr>
        <w:t xml:space="preserve">. Ficam criados mais (05) cinco cargos para </w:t>
      </w:r>
      <w:r w:rsidRPr="000516CA">
        <w:rPr>
          <w:b w:val="0"/>
          <w:sz w:val="24"/>
          <w:szCs w:val="24"/>
          <w:u w:val="single"/>
        </w:rPr>
        <w:t>Monitores de Apoio à Educação Especial (AEE)</w:t>
      </w:r>
      <w:r w:rsidRPr="000516CA">
        <w:rPr>
          <w:b w:val="0"/>
          <w:sz w:val="24"/>
          <w:szCs w:val="24"/>
        </w:rPr>
        <w:t>, para atender a demanda da Secretaria Municipal de Educação de Cana Verde(MG) , cujo quantitativo total é definido art.2º desta Lei.</w:t>
      </w: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 w:val="0"/>
          <w:sz w:val="24"/>
          <w:szCs w:val="24"/>
        </w:rPr>
      </w:pP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right="122"/>
        <w:rPr>
          <w:b w:val="0"/>
          <w:sz w:val="24"/>
          <w:szCs w:val="24"/>
        </w:rPr>
      </w:pP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 w:val="0"/>
          <w:sz w:val="24"/>
          <w:szCs w:val="24"/>
        </w:rPr>
      </w:pPr>
      <w:r w:rsidRPr="000516CA">
        <w:rPr>
          <w:sz w:val="24"/>
          <w:szCs w:val="24"/>
        </w:rPr>
        <w:t>Art. 2º.</w:t>
      </w:r>
      <w:r w:rsidRPr="000516CA">
        <w:rPr>
          <w:b w:val="0"/>
          <w:sz w:val="24"/>
          <w:szCs w:val="24"/>
        </w:rPr>
        <w:t xml:space="preserve"> O cargo de Monitor de AEE terá as seguintes descrições, conforme quadro:</w:t>
      </w: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 w:val="0"/>
          <w:sz w:val="24"/>
          <w:szCs w:val="24"/>
        </w:rPr>
      </w:pPr>
    </w:p>
    <w:tbl>
      <w:tblPr>
        <w:tblW w:w="86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990"/>
        <w:gridCol w:w="2355"/>
        <w:gridCol w:w="2310"/>
      </w:tblGrid>
      <w:tr w:rsidR="00E32E44" w:rsidRPr="000516CA" w:rsidTr="008D4B91">
        <w:trPr>
          <w:trHeight w:val="780"/>
        </w:trPr>
        <w:tc>
          <w:tcPr>
            <w:tcW w:w="3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2E44" w:rsidRPr="000516CA" w:rsidRDefault="00E32E44" w:rsidP="00E3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sz w:val="24"/>
                <w:szCs w:val="24"/>
              </w:rPr>
            </w:pPr>
            <w:r w:rsidRPr="000516CA">
              <w:rPr>
                <w:sz w:val="24"/>
                <w:szCs w:val="24"/>
              </w:rPr>
              <w:t>DESCRIÇÃO CARGO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2E44" w:rsidRPr="000516CA" w:rsidRDefault="00E32E44" w:rsidP="00E3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sz w:val="24"/>
                <w:szCs w:val="24"/>
              </w:rPr>
            </w:pPr>
            <w:r w:rsidRPr="000516CA">
              <w:rPr>
                <w:sz w:val="24"/>
                <w:szCs w:val="24"/>
              </w:rPr>
              <w:t>CARGA HORÁRIA</w:t>
            </w: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2E44" w:rsidRPr="000516CA" w:rsidRDefault="00E32E44" w:rsidP="00E3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sz w:val="24"/>
                <w:szCs w:val="24"/>
              </w:rPr>
            </w:pPr>
            <w:r w:rsidRPr="000516CA">
              <w:rPr>
                <w:sz w:val="24"/>
                <w:szCs w:val="24"/>
              </w:rPr>
              <w:t>CARGOS TOTAIS</w:t>
            </w:r>
          </w:p>
        </w:tc>
      </w:tr>
      <w:tr w:rsidR="00E32E44" w:rsidRPr="000516CA" w:rsidTr="008D4B91">
        <w:tc>
          <w:tcPr>
            <w:tcW w:w="3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2E44" w:rsidRPr="000516CA" w:rsidRDefault="00E32E44" w:rsidP="00E3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 w:val="0"/>
                <w:sz w:val="24"/>
                <w:szCs w:val="24"/>
              </w:rPr>
            </w:pPr>
            <w:r w:rsidRPr="000516CA">
              <w:rPr>
                <w:b w:val="0"/>
                <w:sz w:val="24"/>
                <w:szCs w:val="24"/>
              </w:rPr>
              <w:t>Monitor de Apoio à Educação Especial (AEE)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2E44" w:rsidRPr="000516CA" w:rsidRDefault="00E32E44" w:rsidP="00E3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 w:val="0"/>
                <w:sz w:val="24"/>
                <w:szCs w:val="24"/>
              </w:rPr>
            </w:pPr>
            <w:r w:rsidRPr="000516CA">
              <w:rPr>
                <w:b w:val="0"/>
                <w:sz w:val="24"/>
                <w:szCs w:val="24"/>
              </w:rPr>
              <w:t>30 horas</w:t>
            </w: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2E44" w:rsidRPr="000516CA" w:rsidRDefault="00E32E44" w:rsidP="00E32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 w:val="0"/>
                <w:sz w:val="24"/>
                <w:szCs w:val="24"/>
              </w:rPr>
            </w:pPr>
            <w:r w:rsidRPr="000516CA">
              <w:rPr>
                <w:b w:val="0"/>
                <w:sz w:val="24"/>
                <w:szCs w:val="24"/>
              </w:rPr>
              <w:t>10</w:t>
            </w:r>
          </w:p>
        </w:tc>
      </w:tr>
    </w:tbl>
    <w:p w:rsidR="00E32E44" w:rsidRPr="000516CA" w:rsidRDefault="00E32E44" w:rsidP="00E32E44">
      <w:pPr>
        <w:spacing w:after="0" w:line="360" w:lineRule="auto"/>
        <w:ind w:right="122"/>
        <w:rPr>
          <w:b w:val="0"/>
          <w:sz w:val="24"/>
          <w:szCs w:val="24"/>
        </w:rPr>
      </w:pPr>
    </w:p>
    <w:p w:rsidR="00E32E44" w:rsidRPr="000516CA" w:rsidRDefault="00E32E44" w:rsidP="00E32E44">
      <w:pPr>
        <w:spacing w:after="0" w:line="360" w:lineRule="auto"/>
        <w:ind w:right="122"/>
        <w:rPr>
          <w:b w:val="0"/>
          <w:sz w:val="24"/>
          <w:szCs w:val="24"/>
        </w:rPr>
      </w:pPr>
    </w:p>
    <w:p w:rsidR="00E32E44" w:rsidRPr="000516CA" w:rsidRDefault="00E32E44" w:rsidP="00E32E44">
      <w:pPr>
        <w:spacing w:after="0" w:line="360" w:lineRule="auto"/>
        <w:ind w:right="122"/>
        <w:rPr>
          <w:b w:val="0"/>
          <w:sz w:val="24"/>
          <w:szCs w:val="24"/>
        </w:rPr>
      </w:pPr>
      <w:r w:rsidRPr="000516CA">
        <w:rPr>
          <w:sz w:val="24"/>
          <w:szCs w:val="24"/>
        </w:rPr>
        <w:t>Art.3</w:t>
      </w:r>
      <w:r w:rsidRPr="000516CA">
        <w:rPr>
          <w:b w:val="0"/>
          <w:sz w:val="24"/>
          <w:szCs w:val="24"/>
        </w:rPr>
        <w:t>°. Os requisitos de investidura, atribuições e responsabilidades do cargo de Monitor de Apoio à Educação Especial (AEE) são aqueles definidos na Lei Complementar Municipal n. 1.044/2022 e seus anexos.</w:t>
      </w:r>
    </w:p>
    <w:p w:rsidR="00E32E44" w:rsidRPr="000516CA" w:rsidRDefault="00E32E44" w:rsidP="00E32E44">
      <w:pPr>
        <w:spacing w:after="0" w:line="360" w:lineRule="auto"/>
        <w:ind w:right="122"/>
        <w:rPr>
          <w:b w:val="0"/>
          <w:sz w:val="24"/>
          <w:szCs w:val="24"/>
        </w:rPr>
      </w:pPr>
      <w:r w:rsidRPr="000516CA">
        <w:rPr>
          <w:b w:val="0"/>
          <w:sz w:val="24"/>
          <w:szCs w:val="24"/>
        </w:rPr>
        <w:t xml:space="preserve"> </w:t>
      </w:r>
    </w:p>
    <w:p w:rsidR="00E32E44" w:rsidRPr="000516CA" w:rsidRDefault="00E32E44" w:rsidP="00E32E44">
      <w:pPr>
        <w:spacing w:after="0" w:line="360" w:lineRule="auto"/>
        <w:ind w:left="102" w:right="121"/>
        <w:rPr>
          <w:b w:val="0"/>
          <w:sz w:val="24"/>
          <w:szCs w:val="24"/>
        </w:rPr>
      </w:pPr>
      <w:r w:rsidRPr="000516CA">
        <w:rPr>
          <w:sz w:val="24"/>
          <w:szCs w:val="24"/>
        </w:rPr>
        <w:t>Art.4º</w:t>
      </w:r>
      <w:r w:rsidRPr="000516CA">
        <w:rPr>
          <w:b w:val="0"/>
          <w:sz w:val="24"/>
          <w:szCs w:val="24"/>
        </w:rPr>
        <w:t>. Esta lei será regulamentada quando necessário por decreto municipal, atendendo às disposições legais vigentes.</w:t>
      </w:r>
    </w:p>
    <w:p w:rsidR="00E32E44" w:rsidRPr="000516CA" w:rsidRDefault="00E32E44" w:rsidP="00E32E44">
      <w:pPr>
        <w:spacing w:after="0" w:line="360" w:lineRule="auto"/>
        <w:ind w:left="102" w:right="121"/>
        <w:rPr>
          <w:b w:val="0"/>
          <w:sz w:val="24"/>
          <w:szCs w:val="24"/>
        </w:rPr>
      </w:pP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2"/>
        <w:rPr>
          <w:b w:val="0"/>
          <w:sz w:val="24"/>
          <w:szCs w:val="24"/>
        </w:rPr>
      </w:pPr>
      <w:r w:rsidRPr="000516CA">
        <w:rPr>
          <w:sz w:val="24"/>
          <w:szCs w:val="24"/>
        </w:rPr>
        <w:t>Art.5º</w:t>
      </w:r>
      <w:r w:rsidRPr="000516CA">
        <w:rPr>
          <w:b w:val="0"/>
          <w:sz w:val="24"/>
          <w:szCs w:val="24"/>
        </w:rPr>
        <w:t>. A respectiva lei entra em vigor na data de sua publicação, revogadas as disposições ao contrário.</w:t>
      </w: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2"/>
        <w:rPr>
          <w:b w:val="0"/>
          <w:sz w:val="24"/>
          <w:szCs w:val="24"/>
        </w:rPr>
      </w:pP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2"/>
        <w:rPr>
          <w:b w:val="0"/>
          <w:sz w:val="24"/>
          <w:szCs w:val="24"/>
        </w:rPr>
      </w:pP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2"/>
        <w:jc w:val="center"/>
        <w:rPr>
          <w:b w:val="0"/>
          <w:sz w:val="24"/>
          <w:szCs w:val="24"/>
        </w:rPr>
      </w:pPr>
      <w:r w:rsidRPr="000516CA">
        <w:rPr>
          <w:b w:val="0"/>
          <w:sz w:val="24"/>
          <w:szCs w:val="24"/>
        </w:rPr>
        <w:t>Cana Verde(MG), 06 de abril de 2022</w:t>
      </w: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2"/>
        <w:rPr>
          <w:b w:val="0"/>
          <w:sz w:val="24"/>
          <w:szCs w:val="24"/>
        </w:rPr>
      </w:pP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2"/>
        <w:rPr>
          <w:b w:val="0"/>
          <w:sz w:val="24"/>
          <w:szCs w:val="24"/>
        </w:rPr>
      </w:pPr>
      <w:r w:rsidRPr="000516CA">
        <w:rPr>
          <w:b w:val="0"/>
          <w:sz w:val="24"/>
          <w:szCs w:val="24"/>
        </w:rPr>
        <w:t xml:space="preserve"> </w:t>
      </w: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2"/>
        <w:rPr>
          <w:b w:val="0"/>
          <w:sz w:val="24"/>
          <w:szCs w:val="24"/>
        </w:rPr>
      </w:pP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2"/>
        <w:jc w:val="center"/>
        <w:rPr>
          <w:i/>
          <w:sz w:val="24"/>
          <w:szCs w:val="24"/>
        </w:rPr>
      </w:pPr>
      <w:r w:rsidRPr="000516CA">
        <w:rPr>
          <w:i/>
          <w:sz w:val="24"/>
          <w:szCs w:val="24"/>
        </w:rPr>
        <w:t>Carlos Magno Isidoro</w:t>
      </w:r>
    </w:p>
    <w:p w:rsidR="00E32E44" w:rsidRPr="000516CA" w:rsidRDefault="00E32E44" w:rsidP="00E32E4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02"/>
        <w:jc w:val="center"/>
        <w:rPr>
          <w:i/>
          <w:sz w:val="24"/>
          <w:szCs w:val="24"/>
        </w:rPr>
      </w:pPr>
      <w:r w:rsidRPr="000516CA">
        <w:rPr>
          <w:i/>
          <w:sz w:val="24"/>
          <w:szCs w:val="24"/>
        </w:rPr>
        <w:t xml:space="preserve">Presidente da Câmara Municipal de Cana Verde  </w:t>
      </w:r>
    </w:p>
    <w:p w:rsidR="00E32E44" w:rsidRPr="000516CA" w:rsidRDefault="00E32E44" w:rsidP="00E32E44">
      <w:pPr>
        <w:spacing w:after="0" w:line="360" w:lineRule="auto"/>
        <w:jc w:val="center"/>
        <w:rPr>
          <w:i/>
          <w:sz w:val="24"/>
          <w:szCs w:val="24"/>
        </w:rPr>
      </w:pPr>
    </w:p>
    <w:p w:rsidR="00E32E44" w:rsidRPr="000516CA" w:rsidRDefault="00E32E44" w:rsidP="00E32E44">
      <w:pPr>
        <w:spacing w:after="0" w:line="360" w:lineRule="auto"/>
        <w:jc w:val="center"/>
        <w:rPr>
          <w:i/>
          <w:sz w:val="24"/>
          <w:szCs w:val="24"/>
        </w:rPr>
      </w:pPr>
    </w:p>
    <w:p w:rsidR="00E32E44" w:rsidRPr="000516CA" w:rsidRDefault="00E32E44" w:rsidP="00E32E44">
      <w:pPr>
        <w:spacing w:after="0" w:line="360" w:lineRule="auto"/>
        <w:jc w:val="center"/>
        <w:rPr>
          <w:i/>
          <w:sz w:val="24"/>
          <w:szCs w:val="24"/>
        </w:rPr>
      </w:pPr>
    </w:p>
    <w:sectPr w:rsidR="00E32E44" w:rsidRPr="000516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6"/>
      <w:pgMar w:top="1979" w:right="1699" w:bottom="1978" w:left="1701" w:header="264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5F1BF7">
      <w:pPr>
        <w:spacing w:after="0" w:line="240" w:lineRule="auto"/>
      </w:pPr>
      <w:r>
        <w:separator/>
      </w:r>
    </w:p>
  </w:endnote>
  <w:endnote w:type="continuationSeparator" w:id="0">
    <w:p w:rsidR="00000000" w:rsidRDefault="005F1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4B91" w:rsidRDefault="008D4B91">
    <w:pPr>
      <w:spacing w:after="12" w:line="240" w:lineRule="auto"/>
      <w:ind w:left="0" w:firstLine="0"/>
      <w:jc w:val="center"/>
    </w:pPr>
    <w:r>
      <w:rPr>
        <w:rFonts w:ascii="Times New Roman" w:eastAsia="Times New Roman" w:hAnsi="Times New Roman" w:cs="Times New Roman"/>
        <w:sz w:val="28"/>
      </w:rPr>
      <w:t xml:space="preserve"> </w:t>
    </w:r>
  </w:p>
  <w:p w:rsidR="008D4B91" w:rsidRDefault="005F1BF7">
    <w:pPr>
      <w:spacing w:after="0" w:line="276" w:lineRule="auto"/>
      <w:ind w:left="0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9745345</wp:posOffset>
              </wp:positionV>
              <wp:extent cx="5437505" cy="17780"/>
              <wp:effectExtent l="0" t="0" r="0" b="0"/>
              <wp:wrapSquare wrapText="bothSides"/>
              <wp:docPr id="3" name="Agrupa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37505" cy="17780"/>
                        <a:chOff x="0" y="0"/>
                        <a:chExt cx="5437505" cy="17780"/>
                      </a:xfrm>
                    </wpg:grpSpPr>
                    <wps:wsp>
                      <wps:cNvPr id="5029" name="Shape 5029"/>
                      <wps:cNvSpPr/>
                      <wps:spPr>
                        <a:xfrm>
                          <a:off x="0" y="0"/>
                          <a:ext cx="5437505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37505" h="17780">
                              <a:moveTo>
                                <a:pt x="0" y="0"/>
                              </a:moveTo>
                              <a:lnTo>
                                <a:pt x="5437505" y="0"/>
                              </a:lnTo>
                              <a:lnTo>
                                <a:pt x="5437505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207182D" id="Agrupar 3" o:spid="_x0000_s1026" style="position:absolute;margin-left:83.65pt;margin-top:767.35pt;width:428.15pt;height:1.4pt;z-index:251657216;mso-position-horizontal-relative:page;mso-position-vertical-relative:page" coordsize="54375,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mhZPgIAAKYFAAAOAAAAZHJzL2Uyb0RvYy54bWykVNtu2zAMfR+wfxD0vtjJlqUzkvRhXfNS&#10;bAXafYAiy7Yw3SApcfr3o+hLvBTrgCwPCiUeUeThMde3J63IUfggrdnQ+SynRBhuS2nqDf35fP/h&#10;hpIQmSmZskZs6IsI9Hb7/t26dYVY2MaqUngCQUwoWrehTYyuyLLAG6FZmFknDDgr6zWLsPV1VnrW&#10;QnStskWef85a60vnLRchwOld56RbjF9VgscfVRVEJGpDIbeIq8d1n9Zsu2ZF7ZlrJO/TYFdkoZk0&#10;8OgY6o5FRg5evgqlJfc22CrOuNWZrSrJBdYA1czzi2p23h4c1lIXbe1GmoDaC56uDsu/H3fePblH&#10;32UP5oPlvwLwkrWuLqb+tK/P4FPldboERZATMvoyMipOkXA4XH76uFrmS0o4+Oar1U3POG+gLa9u&#10;8ebbm/cyVnSPYmpjKq0D7YQzPeH/6HlqmBPIekjlP3oiS6gkX3yhxDANIkYEwRPgKT0PuMRhvws9&#10;ndczNFbKCn4IcScsUs2ODyF2ki0HizWDxU9mMD0I/03JOxbTvdS/ZJJ20qtmaFXyansUzxZx8aJh&#10;kOTZq8wUNfZ9kARgB8Tw7zDeFDkK5K9o+ISnQvoHDsU2YsBIpYKwOwPLB3tKcLBKlvdSqVRw8PX+&#10;q/LkyNLwwF+aF3DlD5gyiT3IjDMYYJViESeBsSkONkvLCENOSQ3ELlYQqA+jTHpG4JjqOgfCDkUn&#10;n2TtbfmCqsJz0Hj/VcIwwDz6wZWmzXSPqPN43f4GAAD//wMAUEsDBBQABgAIAAAAIQBYNnuF4gAA&#10;AA4BAAAPAAAAZHJzL2Rvd25yZXYueG1sTI9BT4NAEIXvJv6HzZh4swtFwCBL0zTqqTGxNTHepjAF&#10;UnaWsFug/96tF73Nm3l58718NetOjDTY1rCCcBGAIC5N1XKt4HP/+vAEwjrkCjvDpOBCFlbF7U2O&#10;WWUm/qBx52rhQ9hmqKBxrs+ktGVDGu3C9MT+djSDRuflUMtqwMmH604ugyCRGlv2HxrsadNQedqd&#10;tYK3Cad1FL6M29Nxc/nex+9f25CUur+b188gHM3uzwxXfI8OhWc6mDNXVnReJ2nkrX6Io8cUxNUS&#10;LKMExOF3l8Ygi1z+r1H8AAAA//8DAFBLAQItABQABgAIAAAAIQC2gziS/gAAAOEBAAATAAAAAAAA&#10;AAAAAAAAAAAAAABbQ29udGVudF9UeXBlc10ueG1sUEsBAi0AFAAGAAgAAAAhADj9If/WAAAAlAEA&#10;AAsAAAAAAAAAAAAAAAAALwEAAF9yZWxzLy5yZWxzUEsBAi0AFAAGAAgAAAAhAETuaFk+AgAApgUA&#10;AA4AAAAAAAAAAAAAAAAALgIAAGRycy9lMm9Eb2MueG1sUEsBAi0AFAAGAAgAAAAhAFg2e4XiAAAA&#10;DgEAAA8AAAAAAAAAAAAAAAAAmAQAAGRycy9kb3ducmV2LnhtbFBLBQYAAAAABAAEAPMAAACnBQAA&#10;AAA=&#10;">
              <v:shape id="Shape 5029" o:spid="_x0000_s1027" style="position:absolute;width:54375;height:177;visibility:visible;mso-wrap-style:square;v-text-anchor:top" coordsize="543750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G03xQAAAN0AAAAPAAAAZHJzL2Rvd25yZXYueG1sRI9Ra8Iw&#10;FIXfB/6HcAXfZmplU6tRZDrYyxhTf8CluTbV5qYkWdv9+2Uw2OPhnPMdzmY32EZ05EPtWMFsmoEg&#10;Lp2uuVJwOb8+LkGEiKyxcUwKvinAbjt62GChXc+f1J1iJRKEQ4EKTIxtIWUoDVkMU9cSJ+/qvMWY&#10;pK+k9tgnuG1knmXP0mLNacFgSy+Gyvvpyyqo+8sw93lnzPuMZVx83A7ueFZqMh72axCRhvgf/mu/&#10;aQVPWb6C3zfpCcjtDwAAAP//AwBQSwECLQAUAAYACAAAACEA2+H2y+4AAACFAQAAEwAAAAAAAAAA&#10;AAAAAAAAAAAAW0NvbnRlbnRfVHlwZXNdLnhtbFBLAQItABQABgAIAAAAIQBa9CxbvwAAABUBAAAL&#10;AAAAAAAAAAAAAAAAAB8BAABfcmVscy8ucmVsc1BLAQItABQABgAIAAAAIQDAAG03xQAAAN0AAAAP&#10;AAAAAAAAAAAAAAAAAAcCAABkcnMvZG93bnJldi54bWxQSwUGAAAAAAMAAwC3AAAA+QIAAAAA&#10;" path="m,l5437505,r,17780l,17780,,e" fillcolor="black" stroked="f" strokeweight="0">
                <v:stroke miterlimit="83231f" joinstyle="miter"/>
                <v:path arrowok="t" textboxrect="0,0,5437505,17780"/>
              </v:shape>
              <w10:wrap type="square" anchorx="page" anchory="page"/>
            </v:group>
          </w:pict>
        </mc:Fallback>
      </mc:AlternateContent>
    </w:r>
  </w:p>
  <w:p w:rsidR="008D4B91" w:rsidRDefault="008D4B91">
    <w:pPr>
      <w:spacing w:after="0" w:line="240" w:lineRule="auto"/>
      <w:ind w:left="0" w:firstLine="0"/>
      <w:jc w:val="center"/>
    </w:pPr>
    <w:r>
      <w:rPr>
        <w:rFonts w:ascii="Times New Roman" w:eastAsia="Times New Roman" w:hAnsi="Times New Roman" w:cs="Times New Roman"/>
        <w:b w:val="0"/>
      </w:rPr>
      <w:t xml:space="preserve">CNPJ: 23.783.368/0001-79 - Tel: (35) 3865-1527 </w:t>
    </w:r>
  </w:p>
  <w:p w:rsidR="008D4B91" w:rsidRDefault="008D4B91">
    <w:pPr>
      <w:spacing w:after="0" w:line="233" w:lineRule="auto"/>
      <w:ind w:left="284" w:hanging="284"/>
    </w:pPr>
    <w:r>
      <w:rPr>
        <w:rFonts w:ascii="Times New Roman" w:eastAsia="Times New Roman" w:hAnsi="Times New Roman" w:cs="Times New Roman"/>
        <w:b w:val="0"/>
      </w:rPr>
      <w:t>Praça Nemésio Monteiro, nº 12, Centro, Cana Verde/MG - CEP 37267-000 www.camaracanaverde.mg.gov.br – camaracanaverde@hotmail.com</w:t>
    </w: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4B91" w:rsidRDefault="008D4B91">
    <w:pPr>
      <w:spacing w:after="12" w:line="240" w:lineRule="auto"/>
      <w:ind w:left="0" w:firstLine="0"/>
      <w:jc w:val="center"/>
    </w:pPr>
    <w:r>
      <w:rPr>
        <w:rFonts w:ascii="Times New Roman" w:eastAsia="Times New Roman" w:hAnsi="Times New Roman" w:cs="Times New Roman"/>
        <w:sz w:val="28"/>
      </w:rPr>
      <w:t xml:space="preserve"> </w:t>
    </w:r>
  </w:p>
  <w:p w:rsidR="008D4B91" w:rsidRDefault="005F1BF7">
    <w:pPr>
      <w:spacing w:after="0" w:line="276" w:lineRule="auto"/>
      <w:ind w:left="0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9745345</wp:posOffset>
              </wp:positionV>
              <wp:extent cx="5437505" cy="17780"/>
              <wp:effectExtent l="0" t="0" r="0" b="0"/>
              <wp:wrapSquare wrapText="bothSides"/>
              <wp:docPr id="2" name="Agrupa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37505" cy="17780"/>
                        <a:chOff x="0" y="0"/>
                        <a:chExt cx="5437505" cy="17780"/>
                      </a:xfrm>
                    </wpg:grpSpPr>
                    <wps:wsp>
                      <wps:cNvPr id="5028" name="Shape 5028"/>
                      <wps:cNvSpPr/>
                      <wps:spPr>
                        <a:xfrm>
                          <a:off x="0" y="0"/>
                          <a:ext cx="5437505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37505" h="17780">
                              <a:moveTo>
                                <a:pt x="0" y="0"/>
                              </a:moveTo>
                              <a:lnTo>
                                <a:pt x="5437505" y="0"/>
                              </a:lnTo>
                              <a:lnTo>
                                <a:pt x="5437505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4624B7" id="Agrupar 2" o:spid="_x0000_s1026" style="position:absolute;margin-left:83.65pt;margin-top:767.35pt;width:428.15pt;height:1.4pt;z-index:251658240;mso-position-horizontal-relative:page;mso-position-vertical-relative:page" coordsize="54375,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sA5PgIAAKYFAAAOAAAAZHJzL2Uyb0RvYy54bWykVNtu2zAMfR+wfxD8vtjJlqUw4vShXfNS&#10;bAXafYAiy7ZQ3SApcfL3o+hL3BTrgCwPCiUeUeThMde3RyXJgTsvjC6S+SxLCNfMlELXRfL75eHL&#10;TUJ8oLqk0mheJCfuk9vN50/r1uZ8YRojS+4IBNE+b22RNCHYPE09a7iifmYs1+CsjFM0wNbVaelo&#10;C9GVTBdZ9j1tjSutM4x7D6f3nTPZYPyq4iz8qirPA5FFArkFXB2uu7immzXNa0dtI1ifBr0iC0WF&#10;hkfHUPc0ULJ34l0oJZgz3lRhxoxKTVUJxrEGqGaeXVSzdWZvsZY6b2s70gTUXvB0dVj287B19tk+&#10;uS57MB8Ne/XAS9raOp/6474+g4+VU/ESFEGOyOhpZJQfA2FwuPz2dbXMlglh4JuvVjc946yBtry7&#10;xZofH95Lad49iqmNqbQWtOPP9Pj/o+e5oZYj6z6W/+SIKKGSbAFS1lSBiBFB8AR4is8DLnLY73xP&#10;5/UMjZXSnO192HKDVNPDow+dZMvBos1gsaMeTAfC/1DyloZ4L/YvmqSd9KoZWhW9yhz4i0FcuGgY&#10;JHn2Sj1FjX0fJAHYATH8W4w3RY4C+SsaPuGpkP6BQ7GNGDBiqSDszsDywZ4S7I0U5YOQMhbsXb27&#10;k44caBwe+IvzAq68gUkd2YPMGIUBVkkacBJoE+Ngs5QIMOSkUEDsYgWB+jBSx2c4jqmucyBsn3fy&#10;idbOlCdUFZ6DxvuvEoYB5tEPrjhtpntEncfr5g8AAAD//wMAUEsDBBQABgAIAAAAIQBYNnuF4gAA&#10;AA4BAAAPAAAAZHJzL2Rvd25yZXYueG1sTI9BT4NAEIXvJv6HzZh4swtFwCBL0zTqqTGxNTHepjAF&#10;UnaWsFug/96tF73Nm3l58718NetOjDTY1rCCcBGAIC5N1XKt4HP/+vAEwjrkCjvDpOBCFlbF7U2O&#10;WWUm/qBx52rhQ9hmqKBxrs+ktGVDGu3C9MT+djSDRuflUMtqwMmH604ugyCRGlv2HxrsadNQedqd&#10;tYK3Cad1FL6M29Nxc/nex+9f25CUur+b188gHM3uzwxXfI8OhWc6mDNXVnReJ2nkrX6Io8cUxNUS&#10;LKMExOF3l8Ygi1z+r1H8AAAA//8DAFBLAQItABQABgAIAAAAIQC2gziS/gAAAOEBAAATAAAAAAAA&#10;AAAAAAAAAAAAAABbQ29udGVudF9UeXBlc10ueG1sUEsBAi0AFAAGAAgAAAAhADj9If/WAAAAlAEA&#10;AAsAAAAAAAAAAAAAAAAALwEAAF9yZWxzLy5yZWxzUEsBAi0AFAAGAAgAAAAhACN+wDk+AgAApgUA&#10;AA4AAAAAAAAAAAAAAAAALgIAAGRycy9lMm9Eb2MueG1sUEsBAi0AFAAGAAgAAAAhAFg2e4XiAAAA&#10;DgEAAA8AAAAAAAAAAAAAAAAAmAQAAGRycy9kb3ducmV2LnhtbFBLBQYAAAAABAAEAPMAAACnBQAA&#10;AAA=&#10;">
              <v:shape id="Shape 5028" o:spid="_x0000_s1027" style="position:absolute;width:54375;height:177;visibility:visible;mso-wrap-style:square;v-text-anchor:top" coordsize="543750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MiswgAAAN0AAAAPAAAAZHJzL2Rvd25yZXYueG1sRE9LasMw&#10;EN0Hcgcxge4S2S5NimslhDaFbkrI5wCDNbXcWCMjKbZ7+2pR6PLx/tVusp0YyIfWsYJ8lYEgrp1u&#10;uVFwvbwvn0GEiKyxc0wKfijAbjufVVhqN/KJhnNsRArhUKICE2NfShlqQxbDyvXEifty3mJM0DdS&#10;exxTuO1kkWVrabHl1GCwp1dD9e18twra8To9+mIw5jNnGTfH7zd3uCj1sJj2LyAiTfFf/Of+0Aqe&#10;siLNTW/SE5DbXwAAAP//AwBQSwECLQAUAAYACAAAACEA2+H2y+4AAACFAQAAEwAAAAAAAAAAAAAA&#10;AAAAAAAAW0NvbnRlbnRfVHlwZXNdLnhtbFBLAQItABQABgAIAAAAIQBa9CxbvwAAABUBAAALAAAA&#10;AAAAAAAAAAAAAB8BAABfcmVscy8ucmVsc1BLAQItABQABgAIAAAAIQCvTMiswgAAAN0AAAAPAAAA&#10;AAAAAAAAAAAAAAcCAABkcnMvZG93bnJldi54bWxQSwUGAAAAAAMAAwC3AAAA9gIAAAAA&#10;" path="m,l5437505,r,17780l,17780,,e" fillcolor="black" stroked="f" strokeweight="0">
                <v:stroke miterlimit="83231f" joinstyle="miter"/>
                <v:path arrowok="t" textboxrect="0,0,5437505,17780"/>
              </v:shape>
              <w10:wrap type="square" anchorx="page" anchory="page"/>
            </v:group>
          </w:pict>
        </mc:Fallback>
      </mc:AlternateContent>
    </w:r>
  </w:p>
  <w:p w:rsidR="008D4B91" w:rsidRDefault="008D4B91" w:rsidP="008D4B91">
    <w:pPr>
      <w:spacing w:after="0" w:line="240" w:lineRule="auto"/>
      <w:ind w:left="0" w:firstLine="0"/>
      <w:jc w:val="center"/>
    </w:pPr>
    <w:r>
      <w:rPr>
        <w:rFonts w:ascii="Times New Roman" w:eastAsia="Times New Roman" w:hAnsi="Times New Roman" w:cs="Times New Roman"/>
        <w:b w:val="0"/>
      </w:rPr>
      <w:t>CNPJ: 23.783.368/0001-79 - Tel: (35) 3865-1527</w:t>
    </w:r>
  </w:p>
  <w:p w:rsidR="008D4B91" w:rsidRDefault="008D4B91" w:rsidP="008D4B91">
    <w:pPr>
      <w:spacing w:after="0" w:line="233" w:lineRule="auto"/>
      <w:ind w:left="284" w:hanging="284"/>
      <w:jc w:val="center"/>
    </w:pPr>
    <w:r>
      <w:rPr>
        <w:rFonts w:ascii="Times New Roman" w:eastAsia="Times New Roman" w:hAnsi="Times New Roman" w:cs="Times New Roman"/>
        <w:b w:val="0"/>
      </w:rPr>
      <w:t>Praça Nemésio Monteiro, nº 12, Centro, Cana Verde/MG - CEP 37267-000 www.camaracanaverde.mg.gov.br – camaracanaverde@hotmail.com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4B91" w:rsidRDefault="008D4B91">
    <w:pPr>
      <w:spacing w:after="12" w:line="240" w:lineRule="auto"/>
      <w:ind w:left="0" w:firstLine="0"/>
      <w:jc w:val="center"/>
    </w:pPr>
    <w:r>
      <w:rPr>
        <w:rFonts w:ascii="Times New Roman" w:eastAsia="Times New Roman" w:hAnsi="Times New Roman" w:cs="Times New Roman"/>
        <w:sz w:val="28"/>
      </w:rPr>
      <w:t xml:space="preserve"> </w:t>
    </w:r>
  </w:p>
  <w:p w:rsidR="008D4B91" w:rsidRDefault="005F1BF7">
    <w:pPr>
      <w:spacing w:after="0" w:line="276" w:lineRule="auto"/>
      <w:ind w:left="0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1062355</wp:posOffset>
              </wp:positionH>
              <wp:positionV relativeFrom="page">
                <wp:posOffset>9745345</wp:posOffset>
              </wp:positionV>
              <wp:extent cx="5437505" cy="17780"/>
              <wp:effectExtent l="0" t="0" r="0" b="0"/>
              <wp:wrapSquare wrapText="bothSides"/>
              <wp:docPr id="1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37505" cy="17780"/>
                        <a:chOff x="0" y="0"/>
                        <a:chExt cx="5437505" cy="17780"/>
                      </a:xfrm>
                    </wpg:grpSpPr>
                    <wps:wsp>
                      <wps:cNvPr id="5027" name="Shape 5027"/>
                      <wps:cNvSpPr/>
                      <wps:spPr>
                        <a:xfrm>
                          <a:off x="0" y="0"/>
                          <a:ext cx="5437505" cy="177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37505" h="17780">
                              <a:moveTo>
                                <a:pt x="0" y="0"/>
                              </a:moveTo>
                              <a:lnTo>
                                <a:pt x="5437505" y="0"/>
                              </a:lnTo>
                              <a:lnTo>
                                <a:pt x="5437505" y="17780"/>
                              </a:lnTo>
                              <a:lnTo>
                                <a:pt x="0" y="1778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2D0CD4" id="Agrupar 1" o:spid="_x0000_s1026" style="position:absolute;margin-left:83.65pt;margin-top:767.35pt;width:428.15pt;height:1.4pt;z-index:251659264;mso-position-horizontal-relative:page;mso-position-vertical-relative:page" coordsize="54375,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kxyPgIAAKYFAAAOAAAAZHJzL2Uyb0RvYy54bWykVNtu2zAMfR+wfxD0vtjJlqUwkvRhXfNS&#10;bAXafYAiy7Yw3SApcfL3o+hL3BTrgC4PCiUeUeThMde3J63IUfggrdnQ+SynRBhuS2nqDf31fP/p&#10;hpIQmSmZskZs6FkEerv9+GHdukIsbGNVKTyBICYUrdvQJkZXZFngjdAszKwTBpyV9ZpF2Po6Kz1r&#10;IbpW2SLPv2at9aXzlosQ4PSuc9Itxq8qwePPqgoiErWhkFvE1eO6T2u2XbOi9sw1kvdpsHdkoZk0&#10;8OgY6o5FRg5evgqlJfc22CrOuNWZrSrJBdYA1czzq2p23h4c1lIXbe1GmoDaK57eHZb/OO68e3KP&#10;vssezAfLfwfgJWtdXUz9aV9fwKfK63QJiiAnZPQ8MipOkXA4XH75vFrmS0o4+Oar1U3POG+gLa9u&#10;8eb7m/cyVnSPYmpjKq0D7YQLPeH/6HlqmBPIekjlP3oiS6gkX6woMUyDiBFB8AR4Ss8DLnHY70JP&#10;5/sZGitlBT+EuBMWqWbHhxA7yZaDxZrB4iczmB6E/6bkHYvpXupfMkk76VUztCp5tT2KZ4u4eNUw&#10;SPLiVWaKGvs+SAKwA2L4dxhvihwF8lc0fMJTIf0Dh2IbMWCkUkHYnYHlgz0lOFgly3upVCo4+Hr/&#10;TXlyZGl44C/NC7jyAqZMYg8y4wwGWKVYxElgbIqDzdIywpBTUgOxixUE6sMok54ROKa6zoGwQ9HJ&#10;J1l7W55RVXgOGu+/ShgGmEc/uNK0me4RdRmv2z8AAAD//wMAUEsDBBQABgAIAAAAIQBYNnuF4gAA&#10;AA4BAAAPAAAAZHJzL2Rvd25yZXYueG1sTI9BT4NAEIXvJv6HzZh4swtFwCBL0zTqqTGxNTHepjAF&#10;UnaWsFug/96tF73Nm3l58718NetOjDTY1rCCcBGAIC5N1XKt4HP/+vAEwjrkCjvDpOBCFlbF7U2O&#10;WWUm/qBx52rhQ9hmqKBxrs+ktGVDGu3C9MT+djSDRuflUMtqwMmH604ugyCRGlv2HxrsadNQedqd&#10;tYK3Cad1FL6M29Nxc/nex+9f25CUur+b188gHM3uzwxXfI8OhWc6mDNXVnReJ2nkrX6Io8cUxNUS&#10;LKMExOF3l8Ygi1z+r1H8AAAA//8DAFBLAQItABQABgAIAAAAIQC2gziS/gAAAOEBAAATAAAAAAAA&#10;AAAAAAAAAAAAAABbQ29udGVudF9UeXBlc10ueG1sUEsBAi0AFAAGAAgAAAAhADj9If/WAAAAlAEA&#10;AAsAAAAAAAAAAAAAAAAALwEAAF9yZWxzLy5yZWxzUEsBAi0AFAAGAAgAAAAhAO0GTHI+AgAApgUA&#10;AA4AAAAAAAAAAAAAAAAALgIAAGRycy9lMm9Eb2MueG1sUEsBAi0AFAAGAAgAAAAhAFg2e4XiAAAA&#10;DgEAAA8AAAAAAAAAAAAAAAAAmAQAAGRycy9kb3ducmV2LnhtbFBLBQYAAAAABAAEAPMAAACnBQAA&#10;AAA=&#10;">
              <v:shape id="Shape 5027" o:spid="_x0000_s1027" style="position:absolute;width:54375;height:177;visibility:visible;mso-wrap-style:square;v-text-anchor:top" coordsize="5437505,17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1zexQAAAN0AAAAPAAAAZHJzL2Rvd25yZXYueG1sRI/dagIx&#10;FITvC75DOIJ3NetKq6xGEavQm1L8eYDD5rhZ3ZwsSbq7ffumUOjlMDPfMOvtYBvRkQ+1YwWzaQaC&#10;uHS65krB9XJ8XoIIEVlj45gUfFOA7Wb0tMZCu55P1J1jJRKEQ4EKTIxtIWUoDVkMU9cSJ+/mvMWY&#10;pK+k9tgnuG1knmWv0mLNacFgS3tD5eP8ZRXU/XWY+7wz5mPGMi4+72/ucFFqMh52KxCRhvgf/mu/&#10;awUvWb6A3zfpCcjNDwAAAP//AwBQSwECLQAUAAYACAAAACEA2+H2y+4AAACFAQAAEwAAAAAAAAAA&#10;AAAAAAAAAAAAW0NvbnRlbnRfVHlwZXNdLnhtbFBLAQItABQABgAIAAAAIQBa9CxbvwAAABUBAAAL&#10;AAAAAAAAAAAAAAAAAB8BAABfcmVscy8ucmVsc1BLAQItABQABgAIAAAAIQDe01zexQAAAN0AAAAP&#10;AAAAAAAAAAAAAAAAAAcCAABkcnMvZG93bnJldi54bWxQSwUGAAAAAAMAAwC3AAAA+QIAAAAA&#10;" path="m,l5437505,r,17780l,17780,,e" fillcolor="black" stroked="f" strokeweight="0">
                <v:stroke miterlimit="83231f" joinstyle="miter"/>
                <v:path arrowok="t" textboxrect="0,0,5437505,17780"/>
              </v:shape>
              <w10:wrap type="square" anchorx="page" anchory="page"/>
            </v:group>
          </w:pict>
        </mc:Fallback>
      </mc:AlternateContent>
    </w:r>
  </w:p>
  <w:p w:rsidR="008D4B91" w:rsidRDefault="008D4B91">
    <w:pPr>
      <w:spacing w:after="0" w:line="240" w:lineRule="auto"/>
      <w:ind w:left="0" w:firstLine="0"/>
      <w:jc w:val="center"/>
    </w:pPr>
    <w:r>
      <w:rPr>
        <w:rFonts w:ascii="Times New Roman" w:eastAsia="Times New Roman" w:hAnsi="Times New Roman" w:cs="Times New Roman"/>
        <w:b w:val="0"/>
      </w:rPr>
      <w:t xml:space="preserve">CNPJ: 23.783.368/0001-79 - Tel: (35) 3865-1527 </w:t>
    </w:r>
  </w:p>
  <w:p w:rsidR="008D4B91" w:rsidRDefault="008D4B91">
    <w:pPr>
      <w:spacing w:after="0" w:line="233" w:lineRule="auto"/>
      <w:ind w:left="284" w:hanging="284"/>
    </w:pPr>
    <w:r>
      <w:rPr>
        <w:rFonts w:ascii="Times New Roman" w:eastAsia="Times New Roman" w:hAnsi="Times New Roman" w:cs="Times New Roman"/>
        <w:b w:val="0"/>
      </w:rPr>
      <w:t>Praça Nemésio Monteiro, nº 12, Centro, Cana Verde/MG - CEP 37267-000 www.camaracanaverde.mg.gov.br – camaracanaverde@hotmail.com</w:t>
    </w: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5F1BF7">
      <w:pPr>
        <w:spacing w:after="0" w:line="240" w:lineRule="auto"/>
      </w:pPr>
      <w:r>
        <w:separator/>
      </w:r>
    </w:p>
  </w:footnote>
  <w:footnote w:type="continuationSeparator" w:id="0">
    <w:p w:rsidR="00000000" w:rsidRDefault="005F1B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4B91" w:rsidRDefault="008D4B91">
    <w:pPr>
      <w:spacing w:after="0" w:line="240" w:lineRule="auto"/>
      <w:ind w:left="700" w:firstLine="0"/>
      <w:jc w:val="left"/>
    </w:pPr>
    <w:r>
      <w:rPr>
        <w:rFonts w:ascii="Times New Roman" w:eastAsia="Times New Roman" w:hAnsi="Times New Roman" w:cs="Times New Roman"/>
        <w:sz w:val="36"/>
      </w:rPr>
      <w:t>C</w:t>
    </w:r>
    <w:r>
      <w:rPr>
        <w:rFonts w:ascii="Times New Roman" w:eastAsia="Times New Roman" w:hAnsi="Times New Roman" w:cs="Times New Roman"/>
        <w:sz w:val="32"/>
      </w:rPr>
      <w:t>ÂMARA</w:t>
    </w:r>
    <w:r>
      <w:rPr>
        <w:rFonts w:ascii="Times New Roman" w:eastAsia="Times New Roman" w:hAnsi="Times New Roman" w:cs="Times New Roman"/>
        <w:sz w:val="36"/>
      </w:rPr>
      <w:t xml:space="preserve"> M</w:t>
    </w:r>
    <w:r>
      <w:rPr>
        <w:rFonts w:ascii="Times New Roman" w:eastAsia="Times New Roman" w:hAnsi="Times New Roman" w:cs="Times New Roman"/>
        <w:sz w:val="32"/>
      </w:rPr>
      <w:t xml:space="preserve">UNICIPAL DE </w:t>
    </w:r>
    <w:r>
      <w:rPr>
        <w:rFonts w:ascii="Times New Roman" w:eastAsia="Times New Roman" w:hAnsi="Times New Roman" w:cs="Times New Roman"/>
        <w:sz w:val="36"/>
      </w:rPr>
      <w:t>C</w:t>
    </w:r>
    <w:r>
      <w:rPr>
        <w:rFonts w:ascii="Times New Roman" w:eastAsia="Times New Roman" w:hAnsi="Times New Roman" w:cs="Times New Roman"/>
        <w:sz w:val="32"/>
      </w:rPr>
      <w:t xml:space="preserve">ANA </w:t>
    </w:r>
    <w:r>
      <w:rPr>
        <w:rFonts w:ascii="Times New Roman" w:eastAsia="Times New Roman" w:hAnsi="Times New Roman" w:cs="Times New Roman"/>
        <w:sz w:val="36"/>
      </w:rPr>
      <w:t>V</w:t>
    </w:r>
    <w:r>
      <w:rPr>
        <w:rFonts w:ascii="Times New Roman" w:eastAsia="Times New Roman" w:hAnsi="Times New Roman" w:cs="Times New Roman"/>
        <w:sz w:val="32"/>
      </w:rPr>
      <w:t>ERDE</w:t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8D4B91" w:rsidRDefault="005F1BF7">
    <w:pPr>
      <w:spacing w:after="35" w:line="240" w:lineRule="auto"/>
      <w:ind w:left="0" w:firstLine="0"/>
      <w:jc w:val="center"/>
    </w:pPr>
    <w:r>
      <w:rPr>
        <w:noProof/>
      </w:rPr>
      <w:drawing>
        <wp:anchor distT="0" distB="0" distL="114300" distR="114300" simplePos="0" relativeHeight="251655168" behindDoc="0" locked="0" layoutInCell="1" allowOverlap="0">
          <wp:simplePos x="0" y="0"/>
          <wp:positionH relativeFrom="page">
            <wp:posOffset>436880</wp:posOffset>
          </wp:positionH>
          <wp:positionV relativeFrom="page">
            <wp:posOffset>167640</wp:posOffset>
          </wp:positionV>
          <wp:extent cx="1038860" cy="1010920"/>
          <wp:effectExtent l="0" t="0" r="0" b="0"/>
          <wp:wrapSquare wrapText="bothSides"/>
          <wp:docPr id="18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1010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4B91">
      <w:rPr>
        <w:rFonts w:ascii="Times New Roman" w:eastAsia="Times New Roman" w:hAnsi="Times New Roman" w:cs="Times New Roman"/>
        <w:sz w:val="24"/>
      </w:rPr>
      <w:t>ESTADO DE MINAS GERAIS</w:t>
    </w:r>
    <w:r w:rsidR="008D4B91">
      <w:rPr>
        <w:rFonts w:ascii="Times New Roman" w:eastAsia="Times New Roman" w:hAnsi="Times New Roman" w:cs="Times New Roman"/>
      </w:rPr>
      <w:t xml:space="preserve"> </w:t>
    </w:r>
  </w:p>
  <w:p w:rsidR="008D4B91" w:rsidRDefault="008D4B91">
    <w:pPr>
      <w:spacing w:after="36" w:line="240" w:lineRule="auto"/>
      <w:ind w:left="0" w:firstLine="0"/>
      <w:jc w:val="left"/>
    </w:pPr>
    <w:r>
      <w:rPr>
        <w:b w:val="0"/>
      </w:rPr>
      <w:t xml:space="preserve"> </w:t>
    </w:r>
  </w:p>
  <w:p w:rsidR="008D4B91" w:rsidRDefault="008D4B91">
    <w:pPr>
      <w:spacing w:after="0" w:line="240" w:lineRule="auto"/>
      <w:ind w:left="0" w:firstLine="0"/>
      <w:jc w:val="left"/>
    </w:pPr>
    <w:r>
      <w:rPr>
        <w:b w:val="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4B91" w:rsidRPr="0046685A" w:rsidRDefault="005F1BF7" w:rsidP="008D4B91">
    <w:pPr>
      <w:spacing w:after="0" w:line="240" w:lineRule="auto"/>
      <w:jc w:val="center"/>
      <w:rPr>
        <w:rFonts w:ascii="Times New Roman" w:hAnsi="Times New Roman" w:cs="Times New Roman"/>
        <w:b w:val="0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-645160</wp:posOffset>
          </wp:positionH>
          <wp:positionV relativeFrom="margin">
            <wp:posOffset>-1060450</wp:posOffset>
          </wp:positionV>
          <wp:extent cx="1039495" cy="1009015"/>
          <wp:effectExtent l="0" t="0" r="0" b="0"/>
          <wp:wrapSquare wrapText="bothSides"/>
          <wp:docPr id="17" name="Imagem 5" descr="487675eee183a43184f2f648b4a5810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487675eee183a43184f2f648b4a5810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9495" cy="1009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4B91" w:rsidRPr="0046685A">
      <w:rPr>
        <w:rFonts w:ascii="Times New Roman" w:hAnsi="Times New Roman" w:cs="Times New Roman"/>
        <w:sz w:val="36"/>
        <w:szCs w:val="36"/>
      </w:rPr>
      <w:t>C</w:t>
    </w:r>
    <w:r w:rsidR="008D4B91" w:rsidRPr="0046685A">
      <w:rPr>
        <w:rFonts w:ascii="Times New Roman" w:hAnsi="Times New Roman" w:cs="Times New Roman"/>
        <w:sz w:val="32"/>
        <w:szCs w:val="32"/>
      </w:rPr>
      <w:t>ÂMARA</w:t>
    </w:r>
    <w:r w:rsidR="008D4B91" w:rsidRPr="0046685A">
      <w:rPr>
        <w:rFonts w:ascii="Times New Roman" w:hAnsi="Times New Roman" w:cs="Times New Roman"/>
        <w:sz w:val="36"/>
        <w:szCs w:val="36"/>
      </w:rPr>
      <w:t xml:space="preserve"> M</w:t>
    </w:r>
    <w:r w:rsidR="008D4B91" w:rsidRPr="0046685A">
      <w:rPr>
        <w:rFonts w:ascii="Times New Roman" w:hAnsi="Times New Roman" w:cs="Times New Roman"/>
        <w:sz w:val="32"/>
        <w:szCs w:val="32"/>
      </w:rPr>
      <w:t xml:space="preserve">UNICIPAL DE </w:t>
    </w:r>
    <w:r w:rsidR="008D4B91" w:rsidRPr="0046685A">
      <w:rPr>
        <w:rFonts w:ascii="Times New Roman" w:hAnsi="Times New Roman" w:cs="Times New Roman"/>
        <w:sz w:val="36"/>
        <w:szCs w:val="36"/>
      </w:rPr>
      <w:t>C</w:t>
    </w:r>
    <w:r w:rsidR="008D4B91" w:rsidRPr="0046685A">
      <w:rPr>
        <w:rFonts w:ascii="Times New Roman" w:hAnsi="Times New Roman" w:cs="Times New Roman"/>
        <w:sz w:val="32"/>
        <w:szCs w:val="32"/>
      </w:rPr>
      <w:t xml:space="preserve">ANA </w:t>
    </w:r>
    <w:r w:rsidR="008D4B91" w:rsidRPr="0046685A">
      <w:rPr>
        <w:rFonts w:ascii="Times New Roman" w:hAnsi="Times New Roman" w:cs="Times New Roman"/>
        <w:sz w:val="36"/>
        <w:szCs w:val="36"/>
      </w:rPr>
      <w:t>V</w:t>
    </w:r>
    <w:r w:rsidR="008D4B91" w:rsidRPr="0046685A">
      <w:rPr>
        <w:rFonts w:ascii="Times New Roman" w:hAnsi="Times New Roman" w:cs="Times New Roman"/>
        <w:sz w:val="32"/>
        <w:szCs w:val="32"/>
      </w:rPr>
      <w:t>ERDE</w:t>
    </w:r>
  </w:p>
  <w:p w:rsidR="008D4B91" w:rsidRDefault="008D4B91" w:rsidP="008D4B91">
    <w:pPr>
      <w:spacing w:after="0" w:line="240" w:lineRule="auto"/>
      <w:jc w:val="center"/>
      <w:rPr>
        <w:rFonts w:ascii="Times New Roman" w:hAnsi="Times New Roman" w:cs="Times New Roman"/>
        <w:b w:val="0"/>
      </w:rPr>
    </w:pPr>
    <w:r w:rsidRPr="0046685A">
      <w:rPr>
        <w:rFonts w:ascii="Times New Roman" w:hAnsi="Times New Roman" w:cs="Times New Roman"/>
        <w:sz w:val="24"/>
        <w:szCs w:val="24"/>
      </w:rPr>
      <w:t>ESTADO DE MINAS GERAIS</w:t>
    </w:r>
  </w:p>
  <w:p w:rsidR="008D4B91" w:rsidRDefault="008D4B91" w:rsidP="008D4B91">
    <w:pPr>
      <w:spacing w:after="0" w:line="240" w:lineRule="auto"/>
      <w:ind w:lef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  <w:p w:rsidR="008D4B91" w:rsidRDefault="008D4B91">
    <w:pPr>
      <w:spacing w:after="36" w:line="240" w:lineRule="auto"/>
      <w:ind w:left="0" w:firstLine="0"/>
      <w:jc w:val="left"/>
    </w:pPr>
    <w:r>
      <w:rPr>
        <w:b w:val="0"/>
      </w:rPr>
      <w:t xml:space="preserve"> </w:t>
    </w:r>
  </w:p>
  <w:p w:rsidR="008D4B91" w:rsidRDefault="008D4B91">
    <w:pPr>
      <w:spacing w:after="0" w:line="240" w:lineRule="auto"/>
      <w:ind w:left="0" w:firstLine="0"/>
      <w:jc w:val="left"/>
    </w:pPr>
    <w:r>
      <w:rPr>
        <w:b w:val="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D4B91" w:rsidRDefault="008D4B91">
    <w:pPr>
      <w:spacing w:after="0" w:line="240" w:lineRule="auto"/>
      <w:ind w:left="700" w:firstLine="0"/>
      <w:jc w:val="left"/>
    </w:pPr>
    <w:r>
      <w:rPr>
        <w:rFonts w:ascii="Times New Roman" w:eastAsia="Times New Roman" w:hAnsi="Times New Roman" w:cs="Times New Roman"/>
        <w:sz w:val="36"/>
      </w:rPr>
      <w:t>C</w:t>
    </w:r>
    <w:r>
      <w:rPr>
        <w:rFonts w:ascii="Times New Roman" w:eastAsia="Times New Roman" w:hAnsi="Times New Roman" w:cs="Times New Roman"/>
        <w:sz w:val="32"/>
      </w:rPr>
      <w:t>ÂMARA</w:t>
    </w:r>
    <w:r>
      <w:rPr>
        <w:rFonts w:ascii="Times New Roman" w:eastAsia="Times New Roman" w:hAnsi="Times New Roman" w:cs="Times New Roman"/>
        <w:sz w:val="36"/>
      </w:rPr>
      <w:t xml:space="preserve"> M</w:t>
    </w:r>
    <w:r>
      <w:rPr>
        <w:rFonts w:ascii="Times New Roman" w:eastAsia="Times New Roman" w:hAnsi="Times New Roman" w:cs="Times New Roman"/>
        <w:sz w:val="32"/>
      </w:rPr>
      <w:t xml:space="preserve">UNICIPAL DE </w:t>
    </w:r>
    <w:r>
      <w:rPr>
        <w:rFonts w:ascii="Times New Roman" w:eastAsia="Times New Roman" w:hAnsi="Times New Roman" w:cs="Times New Roman"/>
        <w:sz w:val="36"/>
      </w:rPr>
      <w:t>C</w:t>
    </w:r>
    <w:r>
      <w:rPr>
        <w:rFonts w:ascii="Times New Roman" w:eastAsia="Times New Roman" w:hAnsi="Times New Roman" w:cs="Times New Roman"/>
        <w:sz w:val="32"/>
      </w:rPr>
      <w:t xml:space="preserve">ANA </w:t>
    </w:r>
    <w:r>
      <w:rPr>
        <w:rFonts w:ascii="Times New Roman" w:eastAsia="Times New Roman" w:hAnsi="Times New Roman" w:cs="Times New Roman"/>
        <w:sz w:val="36"/>
      </w:rPr>
      <w:t>V</w:t>
    </w:r>
    <w:r>
      <w:rPr>
        <w:rFonts w:ascii="Times New Roman" w:eastAsia="Times New Roman" w:hAnsi="Times New Roman" w:cs="Times New Roman"/>
        <w:sz w:val="32"/>
      </w:rPr>
      <w:t>ERDE</w:t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8D4B91" w:rsidRDefault="005F1BF7">
    <w:pPr>
      <w:spacing w:after="35" w:line="240" w:lineRule="auto"/>
      <w:ind w:left="0" w:firstLine="0"/>
      <w:jc w:val="center"/>
    </w:pPr>
    <w:r>
      <w:rPr>
        <w:noProof/>
      </w:rPr>
      <w:drawing>
        <wp:anchor distT="0" distB="0" distL="114300" distR="114300" simplePos="0" relativeHeight="251656192" behindDoc="0" locked="0" layoutInCell="1" allowOverlap="0">
          <wp:simplePos x="0" y="0"/>
          <wp:positionH relativeFrom="page">
            <wp:posOffset>436880</wp:posOffset>
          </wp:positionH>
          <wp:positionV relativeFrom="page">
            <wp:posOffset>167640</wp:posOffset>
          </wp:positionV>
          <wp:extent cx="1038860" cy="1010920"/>
          <wp:effectExtent l="0" t="0" r="0" b="0"/>
          <wp:wrapSquare wrapText="bothSides"/>
          <wp:docPr id="1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1010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4B91">
      <w:rPr>
        <w:rFonts w:ascii="Times New Roman" w:eastAsia="Times New Roman" w:hAnsi="Times New Roman" w:cs="Times New Roman"/>
        <w:sz w:val="24"/>
      </w:rPr>
      <w:t>ESTADO DE MINAS GERAIS</w:t>
    </w:r>
    <w:r w:rsidR="008D4B91">
      <w:rPr>
        <w:rFonts w:ascii="Times New Roman" w:eastAsia="Times New Roman" w:hAnsi="Times New Roman" w:cs="Times New Roman"/>
      </w:rPr>
      <w:t xml:space="preserve"> </w:t>
    </w:r>
  </w:p>
  <w:p w:rsidR="008D4B91" w:rsidRDefault="008D4B91">
    <w:pPr>
      <w:spacing w:after="36" w:line="240" w:lineRule="auto"/>
      <w:ind w:left="0" w:firstLine="0"/>
      <w:jc w:val="left"/>
    </w:pPr>
    <w:r>
      <w:rPr>
        <w:b w:val="0"/>
      </w:rPr>
      <w:t xml:space="preserve"> </w:t>
    </w:r>
  </w:p>
  <w:p w:rsidR="008D4B91" w:rsidRDefault="008D4B91">
    <w:pPr>
      <w:spacing w:after="0" w:line="240" w:lineRule="auto"/>
      <w:ind w:left="0" w:firstLine="0"/>
      <w:jc w:val="left"/>
    </w:pPr>
    <w:r>
      <w:rPr>
        <w:b w:val="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441"/>
    <w:rsid w:val="000516CA"/>
    <w:rsid w:val="001D320F"/>
    <w:rsid w:val="005F1BF7"/>
    <w:rsid w:val="008D4B91"/>
    <w:rsid w:val="00C96441"/>
    <w:rsid w:val="00E3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3F2F155F-EC9F-43D7-8C4E-3D10EB7FF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441"/>
    <w:pPr>
      <w:spacing w:after="272" w:line="246" w:lineRule="auto"/>
      <w:ind w:left="-5" w:hanging="10"/>
      <w:jc w:val="both"/>
    </w:pPr>
    <w:rPr>
      <w:rFonts w:cs="Calibri"/>
      <w:b/>
      <w:color w:val="000000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32E44"/>
    <w:pPr>
      <w:keepNext/>
      <w:spacing w:before="240" w:after="60" w:line="240" w:lineRule="auto"/>
      <w:ind w:left="0" w:firstLine="0"/>
      <w:jc w:val="left"/>
      <w:outlineLvl w:val="0"/>
    </w:pPr>
    <w:rPr>
      <w:rFonts w:ascii="Arial" w:eastAsia="Times New Roman" w:hAnsi="Arial" w:cs="Arial"/>
      <w:bCs/>
      <w:color w:val="auto"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C96441"/>
    <w:pPr>
      <w:keepNext/>
      <w:spacing w:before="240" w:after="60" w:line="240" w:lineRule="auto"/>
      <w:ind w:left="0" w:firstLine="0"/>
      <w:jc w:val="left"/>
      <w:outlineLvl w:val="1"/>
    </w:pPr>
    <w:rPr>
      <w:rFonts w:ascii="Cambria" w:eastAsia="Times New Roman" w:hAnsi="Cambria" w:cs="Times New Roman"/>
      <w:bCs/>
      <w:i/>
      <w:iCs/>
      <w:color w:val="auto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C96441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link w:val="Ttulo1"/>
    <w:rsid w:val="00E32E44"/>
    <w:rPr>
      <w:rFonts w:ascii="Arial" w:eastAsia="Times New Roman" w:hAnsi="Arial" w:cs="Arial"/>
      <w:b/>
      <w:bCs/>
      <w:kern w:val="32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</dc:creator>
  <cp:keywords/>
  <dc:description/>
  <cp:lastModifiedBy>Juliana</cp:lastModifiedBy>
  <cp:revision>2</cp:revision>
  <dcterms:created xsi:type="dcterms:W3CDTF">2022-04-08T11:56:00Z</dcterms:created>
  <dcterms:modified xsi:type="dcterms:W3CDTF">2022-04-08T11:56:00Z</dcterms:modified>
</cp:coreProperties>
</file>