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1389"/>
        <w:gridCol w:w="2346"/>
        <w:gridCol w:w="5533"/>
        <w:gridCol w:w="1465"/>
      </w:tblGrid>
      <w:tr w:rsidR="00504345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bookmarkStart w:id="0" w:name="__bookmark_1"/>
          <w:bookmarkStart w:id="1" w:name="_Toc1981.0"/>
          <w:bookmarkEnd w:id="0"/>
          <w:bookmarkEnd w:id="1"/>
          <w:p w:rsidR="00504345" w:rsidRDefault="002236BD">
            <w:pPr>
              <w:rPr>
                <w:vanish/>
              </w:rPr>
            </w:pPr>
            <w:r>
              <w:fldChar w:fldCharType="begin"/>
            </w:r>
            <w:r>
              <w:instrText xml:space="preserve"> TC "1981.0" \f C \l "1"</w:instrText>
            </w:r>
            <w:r>
              <w:fldChar w:fldCharType="end"/>
            </w:r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412"/>
              <w:gridCol w:w="9321"/>
            </w:tblGrid>
            <w:tr w:rsidR="00504345"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04345" w:rsidRDefault="002236BD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Número da Lei:</w:t>
                  </w:r>
                </w:p>
              </w:tc>
              <w:tc>
                <w:tcPr>
                  <w:tcW w:w="935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04345" w:rsidRDefault="002236BD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1981</w:t>
                  </w:r>
                </w:p>
              </w:tc>
            </w:tr>
            <w:tr w:rsidR="00504345"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04345" w:rsidRDefault="002236BD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Ano da Lei:</w:t>
                  </w:r>
                </w:p>
              </w:tc>
              <w:tc>
                <w:tcPr>
                  <w:tcW w:w="935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04345" w:rsidRDefault="002236BD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2024</w:t>
                  </w:r>
                </w:p>
              </w:tc>
            </w:tr>
            <w:tr w:rsidR="00504345"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04345" w:rsidRDefault="002236BD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Data da Lei:</w:t>
                  </w:r>
                </w:p>
              </w:tc>
              <w:tc>
                <w:tcPr>
                  <w:tcW w:w="935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9356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356"/>
                  </w:tblGrid>
                  <w:tr w:rsidR="00504345">
                    <w:trPr>
                      <w:tblHeader/>
                    </w:trPr>
                    <w:tc>
                      <w:tcPr>
                        <w:tcW w:w="935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504345" w:rsidRDefault="002236BD">
                        <w:pP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bookmarkStart w:id="2" w:name="__bookmark_2"/>
                        <w:bookmarkEnd w:id="2"/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18/12/2024</w:t>
                        </w:r>
                      </w:p>
                    </w:tc>
                  </w:tr>
                </w:tbl>
                <w:p w:rsidR="00504345" w:rsidRDefault="00504345">
                  <w:pPr>
                    <w:spacing w:line="1" w:lineRule="auto"/>
                  </w:pPr>
                </w:p>
              </w:tc>
            </w:tr>
          </w:tbl>
          <w:p w:rsidR="00504345" w:rsidRDefault="00504345">
            <w:pPr>
              <w:spacing w:line="1" w:lineRule="auto"/>
            </w:pPr>
          </w:p>
        </w:tc>
      </w:tr>
      <w:tr w:rsidR="00504345">
        <w:trPr>
          <w:trHeight w:val="1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</w:tr>
      <w:bookmarkStart w:id="3" w:name="_Toc2.0"/>
      <w:bookmarkEnd w:id="3"/>
      <w:tr w:rsidR="00504345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2236BD">
            <w:pPr>
              <w:rPr>
                <w:vanish/>
              </w:rPr>
            </w:pPr>
            <w:r>
              <w:fldChar w:fldCharType="begin"/>
            </w:r>
            <w:r>
              <w:instrText xml:space="preserve"> TC "2.0" \f C \l "2"</w:instrText>
            </w:r>
            <w:r>
              <w:fldChar w:fldCharType="end"/>
            </w:r>
          </w:p>
          <w:p w:rsidR="00504345" w:rsidRDefault="00504345">
            <w:bookmarkStart w:id="4" w:name="__bookmark_3"/>
            <w:bookmarkEnd w:id="4"/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0733"/>
            </w:tblGrid>
            <w:tr w:rsidR="00504345">
              <w:trPr>
                <w:trHeight w:val="230"/>
                <w:tblHeader/>
              </w:trPr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73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504345">
                    <w:trPr>
                      <w:jc w:val="center"/>
                    </w:trPr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504345" w:rsidRDefault="002236BD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</w:rPr>
                          <w:t>RESOLUÇÃO Nº 2, de 31 de março de 2025</w:t>
                        </w:r>
                      </w:p>
                    </w:tc>
                  </w:tr>
                </w:tbl>
                <w:p w:rsidR="00504345" w:rsidRDefault="00504345">
                  <w:pPr>
                    <w:spacing w:line="1" w:lineRule="auto"/>
                  </w:pPr>
                </w:p>
              </w:tc>
            </w:tr>
          </w:tbl>
          <w:p w:rsidR="00504345" w:rsidRDefault="00504345">
            <w:pPr>
              <w:spacing w:line="1" w:lineRule="auto"/>
            </w:pPr>
          </w:p>
        </w:tc>
      </w:tr>
      <w:tr w:rsidR="00504345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/>
          <w:tbl>
            <w:tblPr>
              <w:tblOverlap w:val="never"/>
              <w:tblW w:w="1077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504345">
              <w:trPr>
                <w:jc w:val="center"/>
              </w:trPr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04345" w:rsidRDefault="002236BD">
                  <w:pPr>
                    <w:spacing w:before="106" w:after="106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Autoriza a abertura de crédito suplementar no orçamento de 2025.</w:t>
                  </w:r>
                </w:p>
              </w:tc>
            </w:tr>
          </w:tbl>
          <w:p w:rsidR="00504345" w:rsidRDefault="00504345">
            <w:pPr>
              <w:spacing w:line="1" w:lineRule="auto"/>
            </w:pPr>
          </w:p>
        </w:tc>
      </w:tr>
      <w:tr w:rsidR="00504345">
        <w:trPr>
          <w:trHeight w:val="184"/>
        </w:trPr>
        <w:tc>
          <w:tcPr>
            <w:tcW w:w="10773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240" w:lineRule="exac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504345"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2236BD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DECRETA:</w:t>
            </w:r>
          </w:p>
        </w:tc>
        <w:tc>
          <w:tcPr>
            <w:tcW w:w="23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  <w:tc>
          <w:tcPr>
            <w:tcW w:w="55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  <w:tc>
          <w:tcPr>
            <w:tcW w:w="14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</w:tr>
      <w:tr w:rsidR="00504345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</w:tr>
      <w:bookmarkStart w:id="5" w:name="_TocCrédito_Adicional"/>
      <w:bookmarkEnd w:id="5"/>
      <w:tr w:rsidR="00504345">
        <w:trPr>
          <w:trHeight w:val="24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2236BD">
            <w:pPr>
              <w:rPr>
                <w:vanish/>
              </w:rPr>
            </w:pPr>
            <w:r>
              <w:fldChar w:fldCharType="begin"/>
            </w:r>
            <w:r>
              <w:instrText xml:space="preserve"> TC "Crédito Adicional" \f C \l "3"</w:instrText>
            </w:r>
            <w:r>
              <w:fldChar w:fldCharType="end"/>
            </w:r>
          </w:p>
          <w:p w:rsidR="00504345" w:rsidRDefault="002236BD">
            <w:pPr>
              <w:spacing w:line="240" w:lineRule="exact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Art. 1º - Fica aberto crédito adicional suplementar, nas seguintes dotações orçamentárias</w:t>
            </w:r>
            <w:bookmarkStart w:id="6" w:name="_GoBack"/>
            <w:bookmarkEnd w:id="6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 nos limites máximos indicados: R$ 5.000,00( cinco mil reais )</w:t>
            </w:r>
          </w:p>
        </w:tc>
      </w:tr>
      <w:tr w:rsidR="00504345">
        <w:trPr>
          <w:trHeight w:val="184"/>
        </w:trPr>
        <w:tc>
          <w:tcPr>
            <w:tcW w:w="107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2236BD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</w:t>
            </w:r>
          </w:p>
        </w:tc>
      </w:tr>
      <w:tr w:rsidR="00504345"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2236B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Tipo Crédito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2236BD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Unidade Orçamentária</w:t>
            </w:r>
          </w:p>
        </w:tc>
        <w:tc>
          <w:tcPr>
            <w:tcW w:w="5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2236B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Detalhamento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2236B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Valor</w:t>
            </w:r>
          </w:p>
        </w:tc>
      </w:tr>
      <w:tr w:rsidR="00504345"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4345" w:rsidRDefault="002236BD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Suplementar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4345" w:rsidRDefault="002236BD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Camara Municipal de Vereadores</w:t>
            </w:r>
          </w:p>
        </w:tc>
        <w:tc>
          <w:tcPr>
            <w:tcW w:w="5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4345" w:rsidRDefault="002236BD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01.001.0001.0031.3001.2001.33390390000000000000.15000001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4345" w:rsidRDefault="002236BD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5.000,00</w:t>
            </w:r>
          </w:p>
        </w:tc>
      </w:tr>
      <w:tr w:rsidR="00504345">
        <w:tc>
          <w:tcPr>
            <w:tcW w:w="9303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  <w:tc>
          <w:tcPr>
            <w:tcW w:w="14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</w:tr>
      <w:bookmarkStart w:id="7" w:name="_TocFonte_de_Recurso"/>
      <w:bookmarkEnd w:id="7"/>
      <w:tr w:rsidR="00504345">
        <w:trPr>
          <w:trHeight w:val="24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2236BD">
            <w:pPr>
              <w:rPr>
                <w:vanish/>
              </w:rPr>
            </w:pPr>
            <w:r>
              <w:fldChar w:fldCharType="begin"/>
            </w:r>
            <w:r>
              <w:instrText xml:space="preserve"> TC "Fonte de Recurso" \f C \l "3"</w:instrText>
            </w:r>
            <w:r>
              <w:fldChar w:fldCharType="end"/>
            </w:r>
          </w:p>
          <w:p w:rsidR="00504345" w:rsidRDefault="002236BD">
            <w:pPr>
              <w:spacing w:line="240" w:lineRule="exact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Art. 2º - Os recursos necessários à execução do disposto no art. 1 decorrerão de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anulação, no mesmo valor do crédito adicional suplementar, dos seguintes detalhamentos.</w:t>
            </w:r>
          </w:p>
        </w:tc>
      </w:tr>
      <w:tr w:rsidR="00504345">
        <w:trPr>
          <w:trHeight w:val="184"/>
        </w:trPr>
        <w:tc>
          <w:tcPr>
            <w:tcW w:w="107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2236BD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</w:tr>
      <w:tr w:rsidR="00504345"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2236B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Tipo Fonte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2236BD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Unidade Orçamentária</w:t>
            </w:r>
          </w:p>
        </w:tc>
        <w:tc>
          <w:tcPr>
            <w:tcW w:w="5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2236B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Detalhamento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2236B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Valor</w:t>
            </w:r>
          </w:p>
        </w:tc>
      </w:tr>
      <w:tr w:rsidR="00504345"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4345" w:rsidRDefault="002236BD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Anulação Dotação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4345" w:rsidRDefault="002236BD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Camara Municipal de Vereadores</w:t>
            </w:r>
          </w:p>
        </w:tc>
        <w:tc>
          <w:tcPr>
            <w:tcW w:w="5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4345" w:rsidRDefault="002236BD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01.001.0001.0031.3001.1003.34490520000000000000.15000001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4345" w:rsidRDefault="002236BD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5.000,00</w:t>
            </w:r>
          </w:p>
        </w:tc>
      </w:tr>
      <w:tr w:rsidR="00504345">
        <w:tc>
          <w:tcPr>
            <w:tcW w:w="930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  <w:tc>
          <w:tcPr>
            <w:tcW w:w="14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</w:tr>
      <w:tr w:rsidR="00504345"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  <w:tc>
          <w:tcPr>
            <w:tcW w:w="23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  <w:tc>
          <w:tcPr>
            <w:tcW w:w="55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  <w:tc>
          <w:tcPr>
            <w:tcW w:w="14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</w:tr>
      <w:tr w:rsidR="00504345"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  <w:tc>
          <w:tcPr>
            <w:tcW w:w="23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  <w:tc>
          <w:tcPr>
            <w:tcW w:w="55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  <w:tc>
          <w:tcPr>
            <w:tcW w:w="14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</w:tr>
      <w:tr w:rsidR="00504345"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  <w:tc>
          <w:tcPr>
            <w:tcW w:w="23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  <w:tc>
          <w:tcPr>
            <w:tcW w:w="55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  <w:tc>
          <w:tcPr>
            <w:tcW w:w="14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</w:tr>
      <w:tr w:rsidR="00504345">
        <w:tc>
          <w:tcPr>
            <w:tcW w:w="930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930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9303"/>
            </w:tblGrid>
            <w:tr w:rsidR="00504345">
              <w:tc>
                <w:tcPr>
                  <w:tcW w:w="930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04345" w:rsidRDefault="002236BD"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Art. 3º - Este(a) RESOLUÇÃO entrará em vigor na data de sua publicação.</w:t>
                  </w:r>
                </w:p>
              </w:tc>
            </w:tr>
          </w:tbl>
          <w:p w:rsidR="00504345" w:rsidRDefault="00504345">
            <w:pPr>
              <w:spacing w:line="1" w:lineRule="auto"/>
            </w:pPr>
          </w:p>
        </w:tc>
        <w:tc>
          <w:tcPr>
            <w:tcW w:w="14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345" w:rsidRDefault="00504345">
            <w:pPr>
              <w:spacing w:line="1" w:lineRule="auto"/>
            </w:pPr>
          </w:p>
        </w:tc>
      </w:tr>
    </w:tbl>
    <w:p w:rsidR="00504345" w:rsidRDefault="00504345">
      <w:bookmarkStart w:id="8" w:name="__bookmark_4"/>
      <w:bookmarkEnd w:id="8"/>
    </w:p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10733"/>
      </w:tblGrid>
      <w:tr w:rsidR="00504345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0733"/>
            </w:tblGrid>
            <w:tr w:rsidR="00504345">
              <w:trPr>
                <w:tblHeader/>
              </w:trPr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73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504345">
                    <w:trPr>
                      <w:jc w:val="center"/>
                    </w:trPr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504345" w:rsidRDefault="002236BD">
                        <w:pPr>
                          <w:jc w:val="center"/>
                        </w:pPr>
                        <w:bookmarkStart w:id="9" w:name="__bookmark_5"/>
                        <w:bookmarkEnd w:id="9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Lagoa Bonita do Sul - Rio Grande do Sul, 31 de março de 2025</w:t>
                        </w:r>
                      </w:p>
                    </w:tc>
                  </w:tr>
                </w:tbl>
                <w:p w:rsidR="00504345" w:rsidRDefault="00504345">
                  <w:pPr>
                    <w:spacing w:line="1" w:lineRule="auto"/>
                  </w:pPr>
                </w:p>
              </w:tc>
            </w:tr>
          </w:tbl>
          <w:p w:rsidR="00504345" w:rsidRDefault="00504345">
            <w:pPr>
              <w:spacing w:line="1" w:lineRule="auto"/>
            </w:pPr>
          </w:p>
        </w:tc>
      </w:tr>
    </w:tbl>
    <w:p w:rsidR="00504345" w:rsidRDefault="00504345"/>
    <w:sectPr w:rsidR="00504345">
      <w:headerReference w:type="default" r:id="rId7"/>
      <w:footerReference w:type="default" r:id="rId8"/>
      <w:pgSz w:w="11905" w:h="16837"/>
      <w:pgMar w:top="396" w:right="566" w:bottom="113" w:left="566" w:header="396" w:footer="11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6BD" w:rsidRDefault="002236BD">
      <w:r>
        <w:separator/>
      </w:r>
    </w:p>
  </w:endnote>
  <w:endnote w:type="continuationSeparator" w:id="0">
    <w:p w:rsidR="002236BD" w:rsidRDefault="00223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988" w:type="dxa"/>
      <w:tblLayout w:type="fixed"/>
      <w:tblLook w:val="01E0" w:firstRow="1" w:lastRow="1" w:firstColumn="1" w:lastColumn="1" w:noHBand="0" w:noVBand="0"/>
    </w:tblPr>
    <w:tblGrid>
      <w:gridCol w:w="10988"/>
    </w:tblGrid>
    <w:tr w:rsidR="00504345">
      <w:tc>
        <w:tcPr>
          <w:tcW w:w="10988" w:type="dxa"/>
        </w:tcPr>
        <w:p w:rsidR="00504345" w:rsidRDefault="00504345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6BD" w:rsidRDefault="002236BD">
      <w:r>
        <w:separator/>
      </w:r>
    </w:p>
  </w:footnote>
  <w:footnote w:type="continuationSeparator" w:id="0">
    <w:p w:rsidR="002236BD" w:rsidRDefault="002236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988" w:type="dxa"/>
      <w:tblLayout w:type="fixed"/>
      <w:tblLook w:val="01E0" w:firstRow="1" w:lastRow="1" w:firstColumn="1" w:lastColumn="1" w:noHBand="0" w:noVBand="0"/>
    </w:tblPr>
    <w:tblGrid>
      <w:gridCol w:w="10988"/>
    </w:tblGrid>
    <w:tr w:rsidR="00504345">
      <w:trPr>
        <w:trHeight w:val="1417"/>
      </w:trPr>
      <w:tc>
        <w:tcPr>
          <w:tcW w:w="10988" w:type="dxa"/>
        </w:tcPr>
        <w:p w:rsidR="00504345" w:rsidRDefault="00504345"/>
        <w:tbl>
          <w:tblPr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1721"/>
            <w:gridCol w:w="989"/>
            <w:gridCol w:w="4875"/>
            <w:gridCol w:w="1139"/>
            <w:gridCol w:w="2006"/>
          </w:tblGrid>
          <w:tr w:rsidR="00504345"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:rsidR="00504345" w:rsidRDefault="00DB1387">
                <w:r>
                  <w:rPr>
                    <w:noProof/>
                    <w:lang w:val="pt-BR" w:eastAsia="pt-BR"/>
                  </w:rPr>
                  <w:drawing>
                    <wp:inline distT="0" distB="0" distL="0" distR="0">
                      <wp:extent cx="607060" cy="782955"/>
                      <wp:effectExtent l="0" t="0" r="2540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07060" cy="7829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04345" w:rsidRDefault="002236BD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  <w:t>MUNICIPIO DE LAGOA BONITA DO SUL</w:t>
                </w:r>
              </w:p>
            </w:tc>
            <w:tc>
              <w:tcPr>
                <w:tcW w:w="201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734"/>
                  <w:gridCol w:w="294"/>
                  <w:gridCol w:w="279"/>
                  <w:gridCol w:w="558"/>
                </w:tblGrid>
                <w:tr w:rsidR="00504345"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504345" w:rsidRDefault="002236BD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504345" w:rsidRDefault="002236BD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PAGE</w:instrText>
                      </w:r>
                      <w:r w:rsidR="00DB1387"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DB1387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504345" w:rsidRDefault="002236BD">
                      <w:pPr>
                        <w:jc w:val="center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504345" w:rsidRDefault="002236BD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NUMPAGES</w:instrText>
                      </w:r>
                      <w:r w:rsidR="00DB1387"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DB1387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 w:rsidR="00504345" w:rsidRDefault="00504345">
                <w:pPr>
                  <w:spacing w:line="1" w:lineRule="auto"/>
                </w:pPr>
              </w:p>
            </w:tc>
          </w:tr>
          <w:tr w:rsidR="00504345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:rsidR="00504345" w:rsidRDefault="00504345"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04345" w:rsidRDefault="002236BD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Estado do Rio Grande do Sul</w:t>
                </w:r>
              </w:p>
            </w:tc>
          </w:tr>
          <w:tr w:rsidR="00504345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:rsidR="00504345" w:rsidRDefault="00504345"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04345" w:rsidRDefault="002236BD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04345" w:rsidRDefault="002236BD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04.215.918/0001-09</w:t>
                </w:r>
              </w:p>
            </w:tc>
          </w:tr>
          <w:tr w:rsidR="00504345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:rsidR="00504345" w:rsidRDefault="00504345"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04345" w:rsidRDefault="002236BD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04345" w:rsidRDefault="002236BD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RUA PEDRO MACIEL - 1230 Predio</w:t>
                </w:r>
              </w:p>
            </w:tc>
            <w:tc>
              <w:tcPr>
                <w:tcW w:w="114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04345" w:rsidRDefault="002236BD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04345" w:rsidRDefault="002236BD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96.920-000</w:t>
                </w:r>
              </w:p>
            </w:tc>
          </w:tr>
          <w:tr w:rsidR="00504345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:rsidR="00504345" w:rsidRDefault="00504345"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04345" w:rsidRDefault="002236BD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04345" w:rsidRDefault="002236BD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(51) 99306-0802</w:t>
                </w:r>
              </w:p>
            </w:tc>
            <w:tc>
              <w:tcPr>
                <w:tcW w:w="114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04345" w:rsidRDefault="002236BD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504345" w:rsidRDefault="002236BD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Lagoa Bonita do Sul</w:t>
                </w:r>
              </w:p>
            </w:tc>
          </w:tr>
        </w:tbl>
        <w:p w:rsidR="00504345" w:rsidRDefault="00504345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345"/>
    <w:rsid w:val="002236BD"/>
    <w:rsid w:val="00504345"/>
    <w:rsid w:val="00DB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semiHidden/>
    <w:rsid w:val="009B3C8F"/>
  </w:style>
  <w:style w:type="character" w:styleId="Hyperlink">
    <w:name w:val="Hyperlink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semiHidden/>
    <w:rsid w:val="009B3C8F"/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2025-03-31T13:46:00Z</dcterms:created>
  <dcterms:modified xsi:type="dcterms:W3CDTF">2025-03-31T13:46:00Z</dcterms:modified>
</cp:coreProperties>
</file>