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E4C" w:rsidRPr="00DA5538" w:rsidRDefault="00DA5538" w:rsidP="00DA5538">
      <w:pPr>
        <w:pStyle w:val="SemEspaamento"/>
        <w:ind w:firstLine="2268"/>
        <w:jc w:val="both"/>
        <w:rPr>
          <w:rFonts w:ascii="Arial" w:hAnsi="Arial" w:cs="Arial"/>
          <w:b/>
        </w:rPr>
      </w:pPr>
      <w:r w:rsidRPr="00DA5538">
        <w:rPr>
          <w:rFonts w:ascii="Arial" w:hAnsi="Arial" w:cs="Arial"/>
          <w:b/>
        </w:rPr>
        <w:t xml:space="preserve">Projeto de </w:t>
      </w:r>
      <w:r w:rsidR="009441BB" w:rsidRPr="00DA5538">
        <w:rPr>
          <w:rFonts w:ascii="Arial" w:hAnsi="Arial" w:cs="Arial"/>
          <w:b/>
        </w:rPr>
        <w:t>L</w:t>
      </w:r>
      <w:r w:rsidR="00E200DB" w:rsidRPr="00DA5538">
        <w:rPr>
          <w:rFonts w:ascii="Arial" w:hAnsi="Arial" w:cs="Arial"/>
          <w:b/>
        </w:rPr>
        <w:t>ei</w:t>
      </w:r>
      <w:r w:rsidR="0010577C" w:rsidRPr="00DA5538">
        <w:rPr>
          <w:rFonts w:ascii="Arial" w:hAnsi="Arial" w:cs="Arial"/>
          <w:b/>
        </w:rPr>
        <w:t xml:space="preserve"> Complementar</w:t>
      </w:r>
      <w:r w:rsidRPr="00DA5538">
        <w:rPr>
          <w:rFonts w:ascii="Arial" w:hAnsi="Arial" w:cs="Arial"/>
          <w:b/>
        </w:rPr>
        <w:t xml:space="preserve"> nº</w:t>
      </w:r>
      <w:r w:rsidR="009E7BE4" w:rsidRPr="00DA553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07/2023</w:t>
      </w:r>
    </w:p>
    <w:p w:rsidR="00912E4C" w:rsidRPr="00DA5538" w:rsidRDefault="00912E4C" w:rsidP="00DA5538">
      <w:pPr>
        <w:pStyle w:val="SemEspaamento"/>
        <w:ind w:firstLine="2127"/>
        <w:jc w:val="both"/>
        <w:rPr>
          <w:rFonts w:ascii="Arial" w:hAnsi="Arial" w:cs="Arial"/>
        </w:rPr>
      </w:pPr>
    </w:p>
    <w:p w:rsidR="002D0EEF" w:rsidRPr="00DA5538" w:rsidRDefault="00CA4C1F" w:rsidP="00DA5538">
      <w:pPr>
        <w:pStyle w:val="SemEspaamento"/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Ementa</w:t>
      </w:r>
      <w:bookmarkStart w:id="0" w:name="_GoBack"/>
      <w:bookmarkEnd w:id="0"/>
      <w:r w:rsidR="00912E4C" w:rsidRPr="00DA5538">
        <w:rPr>
          <w:rFonts w:ascii="Arial" w:hAnsi="Arial" w:cs="Arial"/>
          <w:bCs/>
        </w:rPr>
        <w:t>:</w:t>
      </w:r>
      <w:r w:rsidR="001B02C7">
        <w:rPr>
          <w:rFonts w:ascii="Arial" w:hAnsi="Arial" w:cs="Arial"/>
          <w:bCs/>
        </w:rPr>
        <w:t xml:space="preserve"> Cria </w:t>
      </w:r>
      <w:r w:rsidR="004F6BC4">
        <w:rPr>
          <w:rFonts w:ascii="Arial" w:hAnsi="Arial" w:cs="Arial"/>
          <w:bCs/>
        </w:rPr>
        <w:t>vaga</w:t>
      </w:r>
      <w:r w:rsidR="000A41A3">
        <w:rPr>
          <w:rFonts w:ascii="Arial" w:hAnsi="Arial" w:cs="Arial"/>
          <w:bCs/>
        </w:rPr>
        <w:t xml:space="preserve"> de Engenheiro Civil</w:t>
      </w:r>
      <w:r w:rsidR="00D35C59" w:rsidRPr="00DA5538">
        <w:rPr>
          <w:rFonts w:ascii="Arial" w:hAnsi="Arial" w:cs="Arial"/>
          <w:bCs/>
        </w:rPr>
        <w:t xml:space="preserve"> </w:t>
      </w:r>
      <w:r w:rsidR="004F6BC4">
        <w:rPr>
          <w:rFonts w:ascii="Arial" w:hAnsi="Arial" w:cs="Arial"/>
          <w:bCs/>
        </w:rPr>
        <w:t xml:space="preserve">no quadro de vagas temporárias, </w:t>
      </w:r>
      <w:r w:rsidR="00D35C59" w:rsidRPr="00DA5538">
        <w:rPr>
          <w:rFonts w:ascii="Arial" w:hAnsi="Arial" w:cs="Arial"/>
          <w:bCs/>
        </w:rPr>
        <w:t xml:space="preserve">para atender à necessidade de contratação temporária de excepcional interesse público, nos termos da Lei Complementar nº 36, de 28 de abril de 2018, e dá outras providências. </w:t>
      </w:r>
    </w:p>
    <w:p w:rsidR="002D0EEF" w:rsidRPr="00DA5538" w:rsidRDefault="002D0EEF" w:rsidP="00DA5538">
      <w:pPr>
        <w:pStyle w:val="SemEspaamento"/>
        <w:ind w:left="2268"/>
        <w:jc w:val="both"/>
        <w:rPr>
          <w:rFonts w:ascii="Arial" w:hAnsi="Arial" w:cs="Arial"/>
        </w:rPr>
      </w:pPr>
    </w:p>
    <w:p w:rsidR="00912E4C" w:rsidRPr="00DA5538" w:rsidRDefault="00912E4C" w:rsidP="00DA5538">
      <w:pPr>
        <w:pStyle w:val="SemEspaamento"/>
        <w:ind w:left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O PREFEITO MU</w:t>
      </w:r>
      <w:r w:rsidR="002D0EEF" w:rsidRPr="00DA5538">
        <w:rPr>
          <w:rFonts w:ascii="Arial" w:hAnsi="Arial" w:cs="Arial"/>
          <w:b/>
        </w:rPr>
        <w:t xml:space="preserve">NICIPAL DE FORMOSA DO </w:t>
      </w:r>
      <w:r w:rsidRPr="00DA5538">
        <w:rPr>
          <w:rFonts w:ascii="Arial" w:hAnsi="Arial" w:cs="Arial"/>
          <w:b/>
        </w:rPr>
        <w:t>OESTE, Estado do Paraná</w:t>
      </w:r>
      <w:r w:rsidRPr="00DA5538">
        <w:rPr>
          <w:rFonts w:ascii="Arial" w:hAnsi="Arial" w:cs="Arial"/>
        </w:rPr>
        <w:t xml:space="preserve">, </w:t>
      </w:r>
      <w:r w:rsidR="00DA5538">
        <w:rPr>
          <w:rFonts w:ascii="Arial" w:hAnsi="Arial" w:cs="Arial"/>
        </w:rPr>
        <w:t>f</w:t>
      </w:r>
      <w:r w:rsidRPr="00DA5538">
        <w:rPr>
          <w:rFonts w:ascii="Arial" w:hAnsi="Arial" w:cs="Arial"/>
        </w:rPr>
        <w:t>az saber que a Câmara Municipal aprovou e eu sanciono a seguinte Lei:</w:t>
      </w:r>
      <w:r w:rsidRPr="00DA5538">
        <w:rPr>
          <w:rFonts w:ascii="Arial" w:hAnsi="Arial" w:cs="Arial"/>
        </w:rPr>
        <w:tab/>
      </w:r>
    </w:p>
    <w:p w:rsidR="00912E4C" w:rsidRPr="00DA5538" w:rsidRDefault="00912E4C" w:rsidP="00DA5538">
      <w:pPr>
        <w:pStyle w:val="SemEspaamento"/>
        <w:ind w:firstLine="2127"/>
        <w:jc w:val="both"/>
        <w:rPr>
          <w:rFonts w:ascii="Arial" w:hAnsi="Arial" w:cs="Arial"/>
        </w:rPr>
      </w:pPr>
    </w:p>
    <w:p w:rsidR="00BA4EA2" w:rsidRPr="00DA5538" w:rsidRDefault="00BA4EA2" w:rsidP="00DA5538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 </w:t>
      </w:r>
      <w:r w:rsidR="00B97E50" w:rsidRPr="00DA5538">
        <w:rPr>
          <w:rFonts w:ascii="Arial" w:hAnsi="Arial" w:cs="Arial"/>
          <w:b/>
        </w:rPr>
        <w:t>1</w:t>
      </w:r>
      <w:r w:rsidRPr="00DA5538">
        <w:rPr>
          <w:rFonts w:ascii="Arial" w:hAnsi="Arial" w:cs="Arial"/>
          <w:b/>
        </w:rPr>
        <w:t>º</w:t>
      </w:r>
      <w:r w:rsidRPr="00DA5538">
        <w:rPr>
          <w:rFonts w:ascii="Arial" w:hAnsi="Arial" w:cs="Arial"/>
        </w:rPr>
        <w:t xml:space="preserve">. </w:t>
      </w:r>
      <w:r w:rsidR="00B97E50" w:rsidRPr="00DA5538">
        <w:rPr>
          <w:rFonts w:ascii="Arial" w:hAnsi="Arial" w:cs="Arial"/>
        </w:rPr>
        <w:t xml:space="preserve">Fica </w:t>
      </w:r>
      <w:r w:rsidR="009B73BE">
        <w:rPr>
          <w:rFonts w:ascii="Arial" w:hAnsi="Arial" w:cs="Arial"/>
        </w:rPr>
        <w:t>criada a seguinte</w:t>
      </w:r>
      <w:r w:rsidR="00B97E50" w:rsidRPr="00DA5538">
        <w:rPr>
          <w:rFonts w:ascii="Arial" w:hAnsi="Arial" w:cs="Arial"/>
        </w:rPr>
        <w:t xml:space="preserve"> vaga</w:t>
      </w:r>
      <w:r w:rsidRPr="00DA5538">
        <w:rPr>
          <w:rFonts w:ascii="Arial" w:hAnsi="Arial" w:cs="Arial"/>
        </w:rPr>
        <w:t xml:space="preserve"> </w:t>
      </w:r>
      <w:r w:rsidR="009B73BE">
        <w:rPr>
          <w:rFonts w:ascii="Arial" w:hAnsi="Arial" w:cs="Arial"/>
        </w:rPr>
        <w:t xml:space="preserve">no quadro de vagas temporárias </w:t>
      </w:r>
      <w:r w:rsidRPr="00DA5538">
        <w:rPr>
          <w:rFonts w:ascii="Arial" w:hAnsi="Arial" w:cs="Arial"/>
        </w:rPr>
        <w:t xml:space="preserve">para contratação temporária de excepcional interesse público:  </w:t>
      </w:r>
    </w:p>
    <w:p w:rsidR="00BA4EA2" w:rsidRPr="00DA5538" w:rsidRDefault="00BA4EA2" w:rsidP="00DA5538">
      <w:pPr>
        <w:pStyle w:val="SemEspaamen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37"/>
        <w:gridCol w:w="1410"/>
        <w:gridCol w:w="1710"/>
        <w:gridCol w:w="1476"/>
        <w:gridCol w:w="1436"/>
        <w:gridCol w:w="1493"/>
      </w:tblGrid>
      <w:tr w:rsidR="00BA4EA2" w:rsidRPr="001B02C7" w:rsidTr="001B02C7">
        <w:trPr>
          <w:jc w:val="center"/>
        </w:trPr>
        <w:tc>
          <w:tcPr>
            <w:tcW w:w="1510" w:type="dxa"/>
          </w:tcPr>
          <w:p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1510" w:type="dxa"/>
          </w:tcPr>
          <w:p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NIVEL</w:t>
            </w:r>
          </w:p>
        </w:tc>
        <w:tc>
          <w:tcPr>
            <w:tcW w:w="1510" w:type="dxa"/>
          </w:tcPr>
          <w:p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VAGAS EXISTENTES</w:t>
            </w:r>
          </w:p>
        </w:tc>
        <w:tc>
          <w:tcPr>
            <w:tcW w:w="1510" w:type="dxa"/>
          </w:tcPr>
          <w:p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VAGAS CRIADAS</w:t>
            </w:r>
          </w:p>
        </w:tc>
        <w:tc>
          <w:tcPr>
            <w:tcW w:w="1511" w:type="dxa"/>
          </w:tcPr>
          <w:p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TOTAL DE VAGAS</w:t>
            </w:r>
          </w:p>
        </w:tc>
        <w:tc>
          <w:tcPr>
            <w:tcW w:w="1511" w:type="dxa"/>
          </w:tcPr>
          <w:p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CARGA HORÁRIA SEMANAL</w:t>
            </w:r>
          </w:p>
        </w:tc>
      </w:tr>
      <w:tr w:rsidR="00BA4EA2" w:rsidRPr="001B02C7" w:rsidTr="001B02C7">
        <w:trPr>
          <w:jc w:val="center"/>
        </w:trPr>
        <w:tc>
          <w:tcPr>
            <w:tcW w:w="1510" w:type="dxa"/>
          </w:tcPr>
          <w:p w:rsidR="00BA4EA2" w:rsidRPr="001B02C7" w:rsidRDefault="00B97E50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Engenheiro Civil</w:t>
            </w:r>
          </w:p>
        </w:tc>
        <w:tc>
          <w:tcPr>
            <w:tcW w:w="1510" w:type="dxa"/>
          </w:tcPr>
          <w:p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GAS</w:t>
            </w:r>
            <w:r w:rsidR="00617620" w:rsidRPr="001B02C7">
              <w:rPr>
                <w:rFonts w:ascii="Arial" w:hAnsi="Arial" w:cs="Arial"/>
                <w:b/>
              </w:rPr>
              <w:t>-0</w:t>
            </w:r>
            <w:r w:rsidR="00B97E50" w:rsidRPr="001B02C7">
              <w:rPr>
                <w:rFonts w:ascii="Arial" w:hAnsi="Arial" w:cs="Arial"/>
                <w:b/>
              </w:rPr>
              <w:t>5/A</w:t>
            </w:r>
          </w:p>
        </w:tc>
        <w:tc>
          <w:tcPr>
            <w:tcW w:w="1510" w:type="dxa"/>
          </w:tcPr>
          <w:p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0</w:t>
            </w:r>
            <w:r w:rsidR="00DA5538" w:rsidRPr="001B02C7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10" w:type="dxa"/>
          </w:tcPr>
          <w:p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0</w:t>
            </w:r>
            <w:r w:rsidR="00DA5538" w:rsidRPr="001B02C7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11" w:type="dxa"/>
          </w:tcPr>
          <w:p w:rsidR="00BA4EA2" w:rsidRPr="001B02C7" w:rsidRDefault="00CE6FDA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0</w:t>
            </w:r>
            <w:r w:rsidR="00DA5538" w:rsidRPr="001B02C7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11" w:type="dxa"/>
          </w:tcPr>
          <w:p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40</w:t>
            </w:r>
          </w:p>
        </w:tc>
      </w:tr>
    </w:tbl>
    <w:p w:rsidR="00F506CC" w:rsidRPr="00DA5538" w:rsidRDefault="00F506CC" w:rsidP="00DA5538">
      <w:pPr>
        <w:pStyle w:val="SemEspaamento"/>
        <w:jc w:val="both"/>
        <w:rPr>
          <w:rFonts w:ascii="Arial" w:hAnsi="Arial" w:cs="Arial"/>
        </w:rPr>
      </w:pPr>
    </w:p>
    <w:p w:rsidR="00D2337B" w:rsidRPr="00DA5538" w:rsidRDefault="00DA5538" w:rsidP="00DA5538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Art. 2º.</w:t>
      </w:r>
      <w:r>
        <w:rPr>
          <w:rFonts w:ascii="Arial" w:hAnsi="Arial" w:cs="Arial"/>
        </w:rPr>
        <w:t xml:space="preserve"> </w:t>
      </w:r>
      <w:r w:rsidR="009A485B" w:rsidRPr="00DA5538">
        <w:rPr>
          <w:rFonts w:ascii="Arial" w:hAnsi="Arial" w:cs="Arial"/>
        </w:rPr>
        <w:t>A remuneração do</w:t>
      </w:r>
      <w:r w:rsidR="00F36900" w:rsidRPr="00DA5538">
        <w:rPr>
          <w:rFonts w:ascii="Arial" w:hAnsi="Arial" w:cs="Arial"/>
        </w:rPr>
        <w:t xml:space="preserve"> cargo</w:t>
      </w:r>
      <w:r w:rsidR="001B02C7">
        <w:rPr>
          <w:rFonts w:ascii="Arial" w:hAnsi="Arial" w:cs="Arial"/>
        </w:rPr>
        <w:t xml:space="preserve"> será o</w:t>
      </w:r>
      <w:r w:rsidR="009A485B" w:rsidRPr="00DA5538">
        <w:rPr>
          <w:rFonts w:ascii="Arial" w:hAnsi="Arial" w:cs="Arial"/>
        </w:rPr>
        <w:t xml:space="preserve"> piso</w:t>
      </w:r>
      <w:r w:rsidR="001B02C7">
        <w:rPr>
          <w:rFonts w:ascii="Arial" w:hAnsi="Arial" w:cs="Arial"/>
        </w:rPr>
        <w:t xml:space="preserve"> inicial</w:t>
      </w:r>
      <w:r w:rsidR="008C7BD7" w:rsidRPr="00DA5538">
        <w:rPr>
          <w:rFonts w:ascii="Arial" w:hAnsi="Arial" w:cs="Arial"/>
        </w:rPr>
        <w:t xml:space="preserve">, sem nenhum acréscimo, </w:t>
      </w:r>
      <w:r w:rsidR="00F506CC" w:rsidRPr="00DA5538">
        <w:rPr>
          <w:rFonts w:ascii="Arial" w:hAnsi="Arial" w:cs="Arial"/>
        </w:rPr>
        <w:t>conforme estabelecido</w:t>
      </w:r>
      <w:r w:rsidR="008C7BD7" w:rsidRPr="00DA5538">
        <w:rPr>
          <w:rFonts w:ascii="Arial" w:hAnsi="Arial" w:cs="Arial"/>
        </w:rPr>
        <w:t xml:space="preserve"> </w:t>
      </w:r>
      <w:r w:rsidR="00A452A9" w:rsidRPr="00DA5538">
        <w:rPr>
          <w:rFonts w:ascii="Arial" w:hAnsi="Arial" w:cs="Arial"/>
        </w:rPr>
        <w:t xml:space="preserve">na </w:t>
      </w:r>
      <w:r w:rsidR="008C7BD7" w:rsidRPr="00DA5538">
        <w:rPr>
          <w:rFonts w:ascii="Arial" w:hAnsi="Arial" w:cs="Arial"/>
        </w:rPr>
        <w:t>Lei Complementar n.º 14</w:t>
      </w:r>
      <w:r w:rsidR="00F506CC" w:rsidRPr="00DA5538">
        <w:rPr>
          <w:rFonts w:ascii="Arial" w:hAnsi="Arial" w:cs="Arial"/>
        </w:rPr>
        <w:t xml:space="preserve">, de 19 de abril de </w:t>
      </w:r>
      <w:r w:rsidR="008C7BD7" w:rsidRPr="00DA5538">
        <w:rPr>
          <w:rFonts w:ascii="Arial" w:hAnsi="Arial" w:cs="Arial"/>
        </w:rPr>
        <w:t xml:space="preserve">2012 (Plano de Cargos, Carreira e Remuneração dos Servidores Públicos </w:t>
      </w:r>
      <w:r w:rsidR="007A50B2" w:rsidRPr="00DA5538">
        <w:rPr>
          <w:rFonts w:ascii="Arial" w:hAnsi="Arial" w:cs="Arial"/>
        </w:rPr>
        <w:t>Municipais</w:t>
      </w:r>
      <w:r w:rsidR="008C7BD7" w:rsidRPr="00DA5538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e suas alterações (Lei Complementar nº 67 de 13 de outubro de 202</w:t>
      </w:r>
      <w:r w:rsidR="001B02C7">
        <w:rPr>
          <w:rFonts w:ascii="Arial" w:hAnsi="Arial" w:cs="Arial"/>
        </w:rPr>
        <w:t>2</w:t>
      </w:r>
      <w:r>
        <w:rPr>
          <w:rFonts w:ascii="Arial" w:hAnsi="Arial" w:cs="Arial"/>
        </w:rPr>
        <w:t>).</w:t>
      </w:r>
    </w:p>
    <w:p w:rsidR="00F506CC" w:rsidRPr="00DA5538" w:rsidRDefault="00F506CC" w:rsidP="00DA5538">
      <w:pPr>
        <w:pStyle w:val="SemEspaamento"/>
        <w:ind w:firstLine="2268"/>
        <w:jc w:val="both"/>
        <w:rPr>
          <w:rFonts w:ascii="Arial" w:hAnsi="Arial" w:cs="Arial"/>
        </w:rPr>
      </w:pPr>
    </w:p>
    <w:p w:rsidR="00F506CC" w:rsidRPr="00DA5538" w:rsidRDefault="00F506CC" w:rsidP="00DA5538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 </w:t>
      </w:r>
      <w:r w:rsidR="00F83421" w:rsidRPr="00DA5538">
        <w:rPr>
          <w:rFonts w:ascii="Arial" w:hAnsi="Arial" w:cs="Arial"/>
          <w:b/>
        </w:rPr>
        <w:t>3</w:t>
      </w:r>
      <w:r w:rsidRPr="00DA5538">
        <w:rPr>
          <w:rFonts w:ascii="Arial" w:hAnsi="Arial" w:cs="Arial"/>
          <w:b/>
        </w:rPr>
        <w:t>º</w:t>
      </w:r>
      <w:r w:rsidR="00DA5538">
        <w:rPr>
          <w:rFonts w:ascii="Arial" w:hAnsi="Arial" w:cs="Arial"/>
        </w:rPr>
        <w:t>.</w:t>
      </w:r>
      <w:r w:rsidRPr="00DA5538">
        <w:rPr>
          <w:rFonts w:ascii="Arial" w:hAnsi="Arial" w:cs="Arial"/>
        </w:rPr>
        <w:t xml:space="preserve"> </w:t>
      </w:r>
      <w:r w:rsidR="00B97E50" w:rsidRPr="00DA5538">
        <w:rPr>
          <w:rFonts w:ascii="Arial" w:hAnsi="Arial" w:cs="Arial"/>
        </w:rPr>
        <w:t>As atribuições do referido cargo</w:t>
      </w:r>
      <w:r w:rsidRPr="00DA5538">
        <w:rPr>
          <w:rFonts w:ascii="Arial" w:hAnsi="Arial" w:cs="Arial"/>
        </w:rPr>
        <w:t xml:space="preserve"> est</w:t>
      </w:r>
      <w:r w:rsidR="001B02C7">
        <w:rPr>
          <w:rFonts w:ascii="Arial" w:hAnsi="Arial" w:cs="Arial"/>
        </w:rPr>
        <w:t>ão</w:t>
      </w:r>
      <w:r w:rsidRPr="00DA5538">
        <w:rPr>
          <w:rFonts w:ascii="Arial" w:hAnsi="Arial" w:cs="Arial"/>
        </w:rPr>
        <w:t xml:space="preserve"> descritas no Anexo I desta Lei. </w:t>
      </w:r>
    </w:p>
    <w:p w:rsidR="007A50B2" w:rsidRPr="00DA5538" w:rsidRDefault="007A50B2" w:rsidP="00DA5538">
      <w:pPr>
        <w:pStyle w:val="SemEspaamento"/>
        <w:ind w:firstLine="2268"/>
        <w:jc w:val="both"/>
        <w:rPr>
          <w:rFonts w:ascii="Arial" w:hAnsi="Arial" w:cs="Arial"/>
        </w:rPr>
      </w:pPr>
    </w:p>
    <w:p w:rsidR="003F1F37" w:rsidRPr="00DA5538" w:rsidRDefault="003F1F37" w:rsidP="00DA5538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Art.º </w:t>
      </w:r>
      <w:r w:rsidR="00F83421" w:rsidRPr="00DA5538">
        <w:rPr>
          <w:rFonts w:ascii="Arial" w:hAnsi="Arial" w:cs="Arial"/>
          <w:b/>
        </w:rPr>
        <w:t>4</w:t>
      </w:r>
      <w:r w:rsidR="00F506CC" w:rsidRPr="00DA5538">
        <w:rPr>
          <w:rFonts w:ascii="Arial" w:hAnsi="Arial" w:cs="Arial"/>
          <w:b/>
        </w:rPr>
        <w:t>º</w:t>
      </w:r>
      <w:r w:rsidR="00DA5538">
        <w:rPr>
          <w:rFonts w:ascii="Arial" w:hAnsi="Arial" w:cs="Arial"/>
          <w:b/>
        </w:rPr>
        <w:t>.</w:t>
      </w:r>
      <w:r w:rsidRPr="00DA5538">
        <w:rPr>
          <w:rFonts w:ascii="Arial" w:hAnsi="Arial" w:cs="Arial"/>
        </w:rPr>
        <w:t xml:space="preserve"> Esta lei entra em vigor na data da sua publicaç</w:t>
      </w:r>
      <w:r w:rsidR="00B960F7" w:rsidRPr="00DA5538">
        <w:rPr>
          <w:rFonts w:ascii="Arial" w:hAnsi="Arial" w:cs="Arial"/>
        </w:rPr>
        <w:t>ão.</w:t>
      </w:r>
    </w:p>
    <w:p w:rsidR="00B960F7" w:rsidRPr="00DA5538" w:rsidRDefault="00B960F7" w:rsidP="00DA5538">
      <w:pPr>
        <w:pStyle w:val="SemEspaamento"/>
        <w:jc w:val="both"/>
        <w:rPr>
          <w:rFonts w:ascii="Arial" w:hAnsi="Arial" w:cs="Arial"/>
        </w:rPr>
      </w:pPr>
    </w:p>
    <w:p w:rsidR="00B960F7" w:rsidRDefault="00B960F7" w:rsidP="00DA5538">
      <w:pPr>
        <w:pStyle w:val="SemEspaamento"/>
        <w:jc w:val="center"/>
        <w:rPr>
          <w:rFonts w:ascii="Arial" w:hAnsi="Arial" w:cs="Arial"/>
        </w:rPr>
      </w:pPr>
      <w:r w:rsidRPr="00DA5538">
        <w:rPr>
          <w:rFonts w:ascii="Arial" w:hAnsi="Arial" w:cs="Arial"/>
        </w:rPr>
        <w:t xml:space="preserve">Formosa do Oeste, </w:t>
      </w:r>
      <w:r w:rsidR="00DA5538">
        <w:rPr>
          <w:rFonts w:ascii="Arial" w:hAnsi="Arial" w:cs="Arial"/>
        </w:rPr>
        <w:t>12</w:t>
      </w:r>
      <w:r w:rsidR="00617620" w:rsidRPr="00DA5538">
        <w:rPr>
          <w:rFonts w:ascii="Arial" w:hAnsi="Arial" w:cs="Arial"/>
        </w:rPr>
        <w:t xml:space="preserve"> </w:t>
      </w:r>
      <w:r w:rsidR="001B02C7">
        <w:rPr>
          <w:rFonts w:ascii="Arial" w:hAnsi="Arial" w:cs="Arial"/>
        </w:rPr>
        <w:t>de dezembro</w:t>
      </w:r>
      <w:r w:rsidRPr="00DA5538">
        <w:rPr>
          <w:rFonts w:ascii="Arial" w:hAnsi="Arial" w:cs="Arial"/>
        </w:rPr>
        <w:t xml:space="preserve"> de 20</w:t>
      </w:r>
      <w:r w:rsidR="00617620" w:rsidRPr="00DA5538">
        <w:rPr>
          <w:rFonts w:ascii="Arial" w:hAnsi="Arial" w:cs="Arial"/>
        </w:rPr>
        <w:t>2</w:t>
      </w:r>
      <w:r w:rsidR="00DA5538">
        <w:rPr>
          <w:rFonts w:ascii="Arial" w:hAnsi="Arial" w:cs="Arial"/>
        </w:rPr>
        <w:t>3</w:t>
      </w:r>
      <w:r w:rsidRPr="00DA5538">
        <w:rPr>
          <w:rFonts w:ascii="Arial" w:hAnsi="Arial" w:cs="Arial"/>
        </w:rPr>
        <w:t>.</w:t>
      </w:r>
    </w:p>
    <w:p w:rsidR="00DA5538" w:rsidRDefault="00DA5538" w:rsidP="00DA5538">
      <w:pPr>
        <w:pStyle w:val="SemEspaamento"/>
        <w:jc w:val="center"/>
        <w:rPr>
          <w:rFonts w:ascii="Arial" w:hAnsi="Arial" w:cs="Arial"/>
        </w:rPr>
      </w:pPr>
    </w:p>
    <w:p w:rsidR="00DA5538" w:rsidRDefault="00DA5538" w:rsidP="00DA5538">
      <w:pPr>
        <w:pStyle w:val="SemEspaamento"/>
        <w:jc w:val="center"/>
        <w:rPr>
          <w:rFonts w:ascii="Arial" w:hAnsi="Arial" w:cs="Arial"/>
        </w:rPr>
      </w:pPr>
    </w:p>
    <w:p w:rsidR="001B02C7" w:rsidRPr="00DA5538" w:rsidRDefault="001B02C7" w:rsidP="00DA5538">
      <w:pPr>
        <w:pStyle w:val="SemEspaamento"/>
        <w:jc w:val="center"/>
        <w:rPr>
          <w:rFonts w:ascii="Arial" w:hAnsi="Arial" w:cs="Arial"/>
        </w:rPr>
      </w:pPr>
    </w:p>
    <w:p w:rsidR="00B960F7" w:rsidRPr="001B02C7" w:rsidRDefault="00C33355" w:rsidP="00DA5538">
      <w:pPr>
        <w:pStyle w:val="SemEspaamento"/>
        <w:jc w:val="center"/>
        <w:rPr>
          <w:rFonts w:ascii="Arial" w:hAnsi="Arial" w:cs="Arial"/>
          <w:b/>
        </w:rPr>
      </w:pPr>
      <w:r w:rsidRPr="001B02C7">
        <w:rPr>
          <w:rFonts w:ascii="Arial" w:hAnsi="Arial" w:cs="Arial"/>
          <w:b/>
        </w:rPr>
        <w:t>LUIZ ANTONIO DOMINGOS DE AGUIAR</w:t>
      </w:r>
    </w:p>
    <w:p w:rsidR="00B960F7" w:rsidRPr="001B02C7" w:rsidRDefault="000D5114" w:rsidP="00DA5538">
      <w:pPr>
        <w:pStyle w:val="SemEspaamento"/>
        <w:jc w:val="center"/>
        <w:rPr>
          <w:rFonts w:ascii="Arial" w:hAnsi="Arial" w:cs="Arial"/>
          <w:b/>
        </w:rPr>
      </w:pPr>
      <w:r w:rsidRPr="001B02C7">
        <w:rPr>
          <w:rFonts w:ascii="Arial" w:hAnsi="Arial" w:cs="Arial"/>
          <w:b/>
        </w:rPr>
        <w:t xml:space="preserve">Prefeito </w:t>
      </w:r>
      <w:proofErr w:type="gramStart"/>
      <w:r w:rsidRPr="001B02C7">
        <w:rPr>
          <w:rFonts w:ascii="Arial" w:hAnsi="Arial" w:cs="Arial"/>
          <w:b/>
        </w:rPr>
        <w:t>M</w:t>
      </w:r>
      <w:r w:rsidR="00C33355" w:rsidRPr="001B02C7">
        <w:rPr>
          <w:rFonts w:ascii="Arial" w:hAnsi="Arial" w:cs="Arial"/>
          <w:b/>
        </w:rPr>
        <w:t>unicipal</w:t>
      </w:r>
      <w:r w:rsidR="00DA5538" w:rsidRPr="001B02C7">
        <w:rPr>
          <w:rFonts w:ascii="Arial" w:hAnsi="Arial" w:cs="Arial"/>
          <w:b/>
        </w:rPr>
        <w:br/>
      </w:r>
      <w:r w:rsidR="00DA5538" w:rsidRPr="001B02C7">
        <w:rPr>
          <w:rFonts w:ascii="Arial" w:hAnsi="Arial" w:cs="Arial"/>
          <w:b/>
          <w:i/>
          <w:sz w:val="20"/>
          <w:szCs w:val="20"/>
        </w:rPr>
        <w:t>(</w:t>
      </w:r>
      <w:proofErr w:type="gramEnd"/>
      <w:r w:rsidR="00DA5538" w:rsidRPr="001B02C7">
        <w:rPr>
          <w:rFonts w:ascii="Arial" w:hAnsi="Arial" w:cs="Arial"/>
          <w:b/>
          <w:i/>
          <w:sz w:val="20"/>
          <w:szCs w:val="20"/>
        </w:rPr>
        <w:t>assinado digitalmente)</w:t>
      </w:r>
    </w:p>
    <w:p w:rsidR="00CE6FDA" w:rsidRPr="00DA5538" w:rsidRDefault="00CE6FDA" w:rsidP="00DA5538">
      <w:pPr>
        <w:pStyle w:val="SemEspaamento"/>
        <w:jc w:val="both"/>
        <w:rPr>
          <w:rFonts w:ascii="Arial" w:hAnsi="Arial" w:cs="Arial"/>
        </w:rPr>
      </w:pPr>
    </w:p>
    <w:p w:rsidR="00CE6FDA" w:rsidRPr="00DA5538" w:rsidRDefault="00CE6FDA" w:rsidP="00DA5538">
      <w:pPr>
        <w:pStyle w:val="SemEspaamento"/>
        <w:jc w:val="both"/>
        <w:rPr>
          <w:rFonts w:ascii="Arial" w:hAnsi="Arial" w:cs="Arial"/>
        </w:rPr>
      </w:pPr>
    </w:p>
    <w:p w:rsidR="00CE6FDA" w:rsidRPr="00DA5538" w:rsidRDefault="00CE6FDA" w:rsidP="00DA5538">
      <w:pPr>
        <w:pStyle w:val="SemEspaamento"/>
        <w:jc w:val="both"/>
        <w:rPr>
          <w:rFonts w:ascii="Arial" w:hAnsi="Arial" w:cs="Arial"/>
        </w:rPr>
      </w:pPr>
    </w:p>
    <w:p w:rsidR="00CE6FDA" w:rsidRPr="00DA5538" w:rsidRDefault="00CE6FDA" w:rsidP="00DA5538">
      <w:pPr>
        <w:pStyle w:val="SemEspaamento"/>
        <w:jc w:val="both"/>
        <w:rPr>
          <w:rFonts w:ascii="Arial" w:hAnsi="Arial" w:cs="Arial"/>
        </w:rPr>
      </w:pPr>
    </w:p>
    <w:p w:rsidR="001B02C7" w:rsidRDefault="001B02C7" w:rsidP="004F6BC4">
      <w:pPr>
        <w:pStyle w:val="SemEspaamento"/>
        <w:rPr>
          <w:rFonts w:ascii="Arial" w:hAnsi="Arial" w:cs="Arial"/>
          <w:b/>
        </w:rPr>
      </w:pPr>
    </w:p>
    <w:p w:rsidR="000A41A3" w:rsidRDefault="000A41A3" w:rsidP="001B02C7">
      <w:pPr>
        <w:pStyle w:val="SemEspaamento"/>
        <w:jc w:val="center"/>
        <w:rPr>
          <w:rFonts w:ascii="Arial" w:hAnsi="Arial" w:cs="Arial"/>
          <w:b/>
        </w:rPr>
      </w:pPr>
    </w:p>
    <w:p w:rsidR="002D0EEF" w:rsidRPr="001B02C7" w:rsidRDefault="0062484E" w:rsidP="001B02C7">
      <w:pPr>
        <w:pStyle w:val="SemEspaamento"/>
        <w:jc w:val="center"/>
        <w:rPr>
          <w:rFonts w:ascii="Arial" w:hAnsi="Arial" w:cs="Arial"/>
          <w:b/>
        </w:rPr>
      </w:pPr>
      <w:r w:rsidRPr="001B02C7">
        <w:rPr>
          <w:rFonts w:ascii="Arial" w:hAnsi="Arial" w:cs="Arial"/>
          <w:b/>
        </w:rPr>
        <w:lastRenderedPageBreak/>
        <w:t xml:space="preserve">ANEXO – I - </w:t>
      </w:r>
      <w:r w:rsidR="001B02C7" w:rsidRPr="001B02C7">
        <w:rPr>
          <w:rFonts w:ascii="Arial" w:hAnsi="Arial" w:cs="Arial"/>
          <w:b/>
        </w:rPr>
        <w:t>DESCRIÇÃO DO CARGO</w:t>
      </w:r>
      <w:r w:rsidR="00522632" w:rsidRPr="001B02C7">
        <w:rPr>
          <w:rFonts w:ascii="Arial" w:hAnsi="Arial" w:cs="Arial"/>
          <w:b/>
        </w:rPr>
        <w:t xml:space="preserve"> E FUNÇÕES</w:t>
      </w:r>
    </w:p>
    <w:p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02C7" w:rsidRPr="0028649A" w:rsidTr="00F77102">
        <w:tc>
          <w:tcPr>
            <w:tcW w:w="8494" w:type="dxa"/>
          </w:tcPr>
          <w:p w:rsidR="001B02C7" w:rsidRPr="0028649A" w:rsidRDefault="001B02C7" w:rsidP="001B02C7">
            <w:pPr>
              <w:jc w:val="both"/>
              <w:rPr>
                <w:rFonts w:ascii="Arial" w:hAnsi="Arial" w:cs="Arial"/>
                <w:b/>
                <w:bCs/>
              </w:rPr>
            </w:pPr>
            <w:r w:rsidRPr="0028649A">
              <w:rPr>
                <w:rFonts w:ascii="Arial" w:hAnsi="Arial" w:cs="Arial"/>
                <w:b/>
                <w:bCs/>
              </w:rPr>
              <w:t xml:space="preserve">Cargo: </w:t>
            </w:r>
            <w:r>
              <w:rPr>
                <w:rFonts w:ascii="Arial" w:hAnsi="Arial" w:cs="Arial"/>
                <w:b/>
                <w:bCs/>
              </w:rPr>
              <w:t>Engenheiro Civil</w:t>
            </w:r>
          </w:p>
        </w:tc>
      </w:tr>
      <w:tr w:rsidR="001B02C7" w:rsidRPr="0028649A" w:rsidTr="00F77102">
        <w:tc>
          <w:tcPr>
            <w:tcW w:w="8494" w:type="dxa"/>
          </w:tcPr>
          <w:p w:rsidR="001B02C7" w:rsidRPr="0028649A" w:rsidRDefault="001B02C7" w:rsidP="001B02C7">
            <w:pPr>
              <w:jc w:val="both"/>
              <w:rPr>
                <w:rFonts w:ascii="Arial" w:hAnsi="Arial" w:cs="Arial"/>
                <w:b/>
                <w:bCs/>
              </w:rPr>
            </w:pPr>
            <w:r w:rsidRPr="0028649A">
              <w:rPr>
                <w:rFonts w:ascii="Arial" w:hAnsi="Arial" w:cs="Arial"/>
                <w:b/>
                <w:bCs/>
              </w:rPr>
              <w:t xml:space="preserve">Grupo: Administrativo </w:t>
            </w:r>
            <w:r>
              <w:rPr>
                <w:rFonts w:ascii="Arial" w:hAnsi="Arial" w:cs="Arial"/>
                <w:b/>
                <w:bCs/>
              </w:rPr>
              <w:t>Superior</w:t>
            </w:r>
            <w:r w:rsidRPr="0028649A">
              <w:rPr>
                <w:rFonts w:ascii="Arial" w:hAnsi="Arial" w:cs="Arial"/>
                <w:b/>
                <w:bCs/>
              </w:rPr>
              <w:t xml:space="preserve"> - </w:t>
            </w:r>
            <w:r>
              <w:rPr>
                <w:rFonts w:ascii="Arial" w:hAnsi="Arial" w:cs="Arial"/>
                <w:b/>
                <w:bCs/>
              </w:rPr>
              <w:t>GAS</w:t>
            </w:r>
          </w:p>
        </w:tc>
      </w:tr>
      <w:tr w:rsidR="001B02C7" w:rsidRPr="0028649A" w:rsidTr="00F77102">
        <w:tc>
          <w:tcPr>
            <w:tcW w:w="8494" w:type="dxa"/>
          </w:tcPr>
          <w:p w:rsidR="001B02C7" w:rsidRPr="0028649A" w:rsidRDefault="001B02C7" w:rsidP="001B02C7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Carga Horária Semanal – 40 (quarenta</w:t>
            </w:r>
            <w:r w:rsidRPr="0028649A">
              <w:rPr>
                <w:rFonts w:ascii="Arial" w:hAnsi="Arial" w:cs="Arial"/>
                <w:b/>
                <w:bCs/>
              </w:rPr>
              <w:t>) horas</w:t>
            </w:r>
          </w:p>
        </w:tc>
      </w:tr>
      <w:tr w:rsidR="001B02C7" w:rsidRPr="0028649A" w:rsidTr="00F77102">
        <w:tc>
          <w:tcPr>
            <w:tcW w:w="8494" w:type="dxa"/>
          </w:tcPr>
          <w:p w:rsidR="001B02C7" w:rsidRPr="0028649A" w:rsidRDefault="001B02C7" w:rsidP="00F77102">
            <w:pPr>
              <w:jc w:val="both"/>
              <w:rPr>
                <w:rFonts w:ascii="Arial" w:hAnsi="Arial" w:cs="Arial"/>
                <w:b/>
                <w:bCs/>
              </w:rPr>
            </w:pPr>
            <w:r w:rsidRPr="0028649A">
              <w:rPr>
                <w:rFonts w:ascii="Arial" w:hAnsi="Arial" w:cs="Arial"/>
                <w:b/>
                <w:bCs/>
              </w:rPr>
              <w:t xml:space="preserve">Escolaridade Exigida: </w:t>
            </w:r>
            <w:r w:rsidRPr="001B02C7">
              <w:rPr>
                <w:rFonts w:ascii="Arial" w:eastAsiaTheme="minorHAnsi" w:hAnsi="Arial" w:cs="Arial"/>
                <w:b/>
                <w:color w:val="040000"/>
                <w:lang w:eastAsia="en-US"/>
              </w:rPr>
              <w:t>Curso superior de engenharia e registro no conselho de classe</w:t>
            </w:r>
            <w:r w:rsidRPr="001B02C7">
              <w:rPr>
                <w:rFonts w:ascii="Arial" w:hAnsi="Arial" w:cs="Arial"/>
                <w:b/>
                <w:bCs/>
              </w:rPr>
              <w:t>.</w:t>
            </w:r>
            <w:r w:rsidRPr="0028649A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1B02C7" w:rsidRPr="0028649A" w:rsidTr="00F77102">
        <w:tc>
          <w:tcPr>
            <w:tcW w:w="8494" w:type="dxa"/>
          </w:tcPr>
          <w:p w:rsidR="001B02C7" w:rsidRPr="0028649A" w:rsidRDefault="001B02C7" w:rsidP="00F77102">
            <w:pPr>
              <w:jc w:val="center"/>
              <w:rPr>
                <w:rFonts w:ascii="Arial" w:hAnsi="Arial" w:cs="Arial"/>
                <w:b/>
                <w:bCs/>
              </w:rPr>
            </w:pPr>
            <w:r w:rsidRPr="0028649A">
              <w:rPr>
                <w:rFonts w:ascii="Arial" w:hAnsi="Arial" w:cs="Arial"/>
                <w:b/>
                <w:bCs/>
              </w:rPr>
              <w:t>Descrição das Atribuições do Cargo</w:t>
            </w:r>
          </w:p>
        </w:tc>
      </w:tr>
      <w:tr w:rsidR="001B02C7" w:rsidRPr="0028649A" w:rsidTr="00F77102">
        <w:tc>
          <w:tcPr>
            <w:tcW w:w="8494" w:type="dxa"/>
          </w:tcPr>
          <w:p w:rsidR="001B02C7" w:rsidRPr="00DA5538" w:rsidRDefault="001B02C7" w:rsidP="001B02C7">
            <w:pPr>
              <w:pStyle w:val="SemEspaamento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DA5538">
              <w:rPr>
                <w:rFonts w:ascii="Arial" w:eastAsiaTheme="minorHAnsi" w:hAnsi="Arial" w:cs="Arial"/>
                <w:color w:val="040000"/>
                <w:lang w:eastAsia="en-US"/>
              </w:rPr>
              <w:t>1. Elaborar, coordenar, reformular, acompanhar e/ou fiscalizar projetos, preparando plantas e especificações técnicas e estéticas da obra, indicando tipo e qualidade de materiais e equipamentos, indicando a mão-de-obra necessária e efetuando cálculos dos custos, para possibilitar a construção, reforma e/ou manutenção de estradas, pontes, serviços de urbanismo, obras de controle à erosão, edificações e outros.</w:t>
            </w:r>
          </w:p>
          <w:p w:rsidR="001B02C7" w:rsidRPr="00DA5538" w:rsidRDefault="001B02C7" w:rsidP="001B02C7">
            <w:pPr>
              <w:pStyle w:val="SemEspaamento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:rsidR="001B02C7" w:rsidRPr="00DA5538" w:rsidRDefault="001B02C7" w:rsidP="001B02C7">
            <w:pPr>
              <w:pStyle w:val="SemEspaamento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DA5538">
              <w:rPr>
                <w:rFonts w:ascii="Arial" w:eastAsiaTheme="minorHAnsi" w:hAnsi="Arial" w:cs="Arial"/>
                <w:color w:val="040000"/>
                <w:lang w:eastAsia="en-US"/>
              </w:rPr>
              <w:t xml:space="preserve">2. Desenvolver estudos geodésicos, caracterizando os sistemas existentes na geologia e os materiais de solos, para a localização e prospecção de minerais necessários à construção de estradas. </w:t>
            </w:r>
          </w:p>
          <w:p w:rsidR="001B02C7" w:rsidRPr="00DA5538" w:rsidRDefault="001B02C7" w:rsidP="001B02C7">
            <w:pPr>
              <w:pStyle w:val="SemEspaamento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:rsidR="001B02C7" w:rsidRPr="00DA5538" w:rsidRDefault="001B02C7" w:rsidP="001B02C7">
            <w:pPr>
              <w:pStyle w:val="SemEspaamento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DA5538">
              <w:rPr>
                <w:rFonts w:ascii="Arial" w:eastAsiaTheme="minorHAnsi" w:hAnsi="Arial" w:cs="Arial"/>
                <w:color w:val="040000"/>
                <w:lang w:eastAsia="en-US"/>
              </w:rPr>
              <w:t xml:space="preserve">3. </w:t>
            </w:r>
            <w:r w:rsidRPr="00DA5538">
              <w:rPr>
                <w:rFonts w:ascii="Arial" w:eastAsiaTheme="minorHAnsi" w:hAnsi="Arial" w:cs="Arial"/>
                <w:color w:val="050000"/>
                <w:lang w:eastAsia="en-US"/>
              </w:rPr>
              <w:t>Orientar, coordenar e supervisionar a execução de estudos, pesquisas, trabalhos de medição, cálculos topográficos e aerofotogramétrico, levantamento de rodovias, sondagens hidrográficas e outros, visando levantar especificações técnicas para elaboração e acompanhamento de projetos.</w:t>
            </w:r>
          </w:p>
          <w:p w:rsidR="001B02C7" w:rsidRPr="00DA5538" w:rsidRDefault="001B02C7" w:rsidP="001B02C7">
            <w:pPr>
              <w:pStyle w:val="SemEspaamento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:rsidR="001B02C7" w:rsidRPr="00DA5538" w:rsidRDefault="001B02C7" w:rsidP="001B02C7">
            <w:pPr>
              <w:pStyle w:val="SemEspaamento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DA5538">
              <w:rPr>
                <w:rFonts w:ascii="Arial" w:eastAsiaTheme="minorHAnsi" w:hAnsi="Arial" w:cs="Arial"/>
                <w:color w:val="040000"/>
                <w:lang w:eastAsia="en-US"/>
              </w:rPr>
              <w:t>4. Efetuar fiscalização de obras executadas por empreiteiras, avaliações de imóveis, projetos de combate à erosão, avaliação da capacidade técnica das empreiteiras, treinamento de subordinados e outros.</w:t>
            </w:r>
          </w:p>
          <w:p w:rsidR="001B02C7" w:rsidRPr="00DA5538" w:rsidRDefault="001B02C7" w:rsidP="001B02C7">
            <w:pPr>
              <w:pStyle w:val="SemEspaamento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:rsidR="001B02C7" w:rsidRPr="00DA5538" w:rsidRDefault="001B02C7" w:rsidP="001B02C7">
            <w:pPr>
              <w:pStyle w:val="SemEspaamento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DA5538">
              <w:rPr>
                <w:rFonts w:ascii="Arial" w:eastAsiaTheme="minorHAnsi" w:hAnsi="Arial" w:cs="Arial"/>
                <w:color w:val="040000"/>
                <w:lang w:eastAsia="en-US"/>
              </w:rPr>
              <w:t>5. Orientar a compra, distribuição, manutenção e reparo de equipamentos utilizados em obras.</w:t>
            </w:r>
          </w:p>
          <w:p w:rsidR="001B02C7" w:rsidRPr="00DA5538" w:rsidRDefault="001B02C7" w:rsidP="001B02C7">
            <w:pPr>
              <w:pStyle w:val="SemEspaamento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:rsidR="001B02C7" w:rsidRDefault="001B02C7" w:rsidP="001B02C7">
            <w:pPr>
              <w:pStyle w:val="SemEspaamento"/>
              <w:jc w:val="both"/>
              <w:rPr>
                <w:rFonts w:ascii="Arial" w:hAnsi="Arial" w:cs="Arial"/>
              </w:rPr>
            </w:pPr>
            <w:r w:rsidRPr="00DA5538">
              <w:rPr>
                <w:rFonts w:ascii="Arial" w:hAnsi="Arial" w:cs="Arial"/>
              </w:rPr>
              <w:t>6. Executar outras atividades correlatas.</w:t>
            </w:r>
          </w:p>
          <w:p w:rsidR="001B02C7" w:rsidRPr="0028649A" w:rsidRDefault="001B02C7" w:rsidP="001B02C7">
            <w:pPr>
              <w:pStyle w:val="SemEspaamento"/>
              <w:jc w:val="both"/>
              <w:rPr>
                <w:rFonts w:ascii="Arial" w:hAnsi="Arial" w:cs="Arial"/>
              </w:rPr>
            </w:pPr>
          </w:p>
        </w:tc>
      </w:tr>
    </w:tbl>
    <w:p w:rsidR="00F36900" w:rsidRDefault="00F36900" w:rsidP="00DA5538">
      <w:pPr>
        <w:pStyle w:val="SemEspaamento"/>
        <w:jc w:val="both"/>
        <w:rPr>
          <w:rFonts w:ascii="Arial" w:hAnsi="Arial" w:cs="Arial"/>
        </w:rPr>
      </w:pPr>
    </w:p>
    <w:p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p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p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p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p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p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p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p w:rsidR="004F6BC4" w:rsidRDefault="004F6BC4" w:rsidP="004F6BC4">
      <w:pPr>
        <w:pStyle w:val="SemEspaamento"/>
        <w:rPr>
          <w:rFonts w:ascii="Arial" w:hAnsi="Arial" w:cs="Arial"/>
        </w:rPr>
      </w:pPr>
    </w:p>
    <w:p w:rsidR="001B02C7" w:rsidRPr="004F6BC4" w:rsidRDefault="000A41A3" w:rsidP="004F6BC4">
      <w:pPr>
        <w:pStyle w:val="SemEspaamen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br/>
      </w:r>
      <w:r w:rsidR="001B02C7" w:rsidRPr="004F6BC4">
        <w:rPr>
          <w:rFonts w:ascii="Arial" w:hAnsi="Arial" w:cs="Arial"/>
          <w:b/>
        </w:rPr>
        <w:t>Mensagem nº 2</w:t>
      </w:r>
      <w:r w:rsidR="00F77102" w:rsidRPr="004F6BC4">
        <w:rPr>
          <w:rFonts w:ascii="Arial" w:hAnsi="Arial" w:cs="Arial"/>
          <w:b/>
        </w:rPr>
        <w:t>6</w:t>
      </w:r>
      <w:r w:rsidR="001B02C7" w:rsidRPr="004F6BC4">
        <w:rPr>
          <w:rFonts w:ascii="Arial" w:hAnsi="Arial" w:cs="Arial"/>
          <w:b/>
        </w:rPr>
        <w:t>/2023</w:t>
      </w:r>
    </w:p>
    <w:p w:rsidR="001B02C7" w:rsidRPr="004F6BC4" w:rsidRDefault="001B02C7" w:rsidP="004F6BC4">
      <w:pPr>
        <w:pStyle w:val="SemEspaamento"/>
        <w:jc w:val="center"/>
        <w:rPr>
          <w:rFonts w:ascii="Arial" w:hAnsi="Arial" w:cs="Arial"/>
          <w:b/>
        </w:rPr>
      </w:pPr>
      <w:r w:rsidRPr="004F6BC4">
        <w:rPr>
          <w:rFonts w:ascii="Arial" w:hAnsi="Arial" w:cs="Arial"/>
          <w:b/>
        </w:rPr>
        <w:t xml:space="preserve">Justificativa ao Projeto de Lei Complementar nº </w:t>
      </w:r>
      <w:r w:rsidR="00F77102" w:rsidRPr="004F6BC4">
        <w:rPr>
          <w:rFonts w:ascii="Arial" w:hAnsi="Arial" w:cs="Arial"/>
          <w:b/>
        </w:rPr>
        <w:t>07</w:t>
      </w:r>
      <w:r w:rsidRPr="004F6BC4">
        <w:rPr>
          <w:rFonts w:ascii="Arial" w:hAnsi="Arial" w:cs="Arial"/>
          <w:b/>
        </w:rPr>
        <w:t>/2023</w:t>
      </w:r>
    </w:p>
    <w:p w:rsidR="001B02C7" w:rsidRPr="00017F14" w:rsidRDefault="001B02C7" w:rsidP="001B02C7">
      <w:pPr>
        <w:pStyle w:val="SemEspaamento"/>
        <w:jc w:val="center"/>
        <w:rPr>
          <w:rFonts w:ascii="Arial" w:hAnsi="Arial" w:cs="Arial"/>
        </w:rPr>
      </w:pPr>
    </w:p>
    <w:p w:rsidR="001B02C7" w:rsidRPr="00017F14" w:rsidRDefault="001B02C7" w:rsidP="001B02C7">
      <w:pPr>
        <w:pStyle w:val="SemEspaamento"/>
        <w:rPr>
          <w:rFonts w:ascii="Arial" w:hAnsi="Arial" w:cs="Arial"/>
          <w:b/>
          <w:bCs/>
        </w:rPr>
      </w:pPr>
      <w:r w:rsidRPr="00017F14">
        <w:rPr>
          <w:rFonts w:ascii="Arial" w:hAnsi="Arial" w:cs="Arial"/>
          <w:b/>
          <w:bCs/>
        </w:rPr>
        <w:t>Excelentíssimo senhor Edinaldo de Jesus Sobral</w:t>
      </w:r>
    </w:p>
    <w:p w:rsidR="001B02C7" w:rsidRDefault="001B02C7" w:rsidP="001B02C7">
      <w:pPr>
        <w:pStyle w:val="SemEspaamento"/>
        <w:rPr>
          <w:rFonts w:ascii="Arial" w:hAnsi="Arial" w:cs="Arial"/>
          <w:b/>
          <w:bCs/>
        </w:rPr>
      </w:pPr>
      <w:r w:rsidRPr="00017F14">
        <w:rPr>
          <w:rFonts w:ascii="Arial" w:hAnsi="Arial" w:cs="Arial"/>
          <w:b/>
          <w:bCs/>
        </w:rPr>
        <w:t>Presidente da Câmara Municipal de Formosa do Oeste/PR</w:t>
      </w:r>
    </w:p>
    <w:p w:rsidR="001B02C7" w:rsidRDefault="001B02C7" w:rsidP="001B02C7">
      <w:pPr>
        <w:pStyle w:val="SemEspaamento"/>
        <w:rPr>
          <w:rFonts w:ascii="Arial" w:hAnsi="Arial" w:cs="Arial"/>
          <w:b/>
          <w:bCs/>
        </w:rPr>
      </w:pPr>
    </w:p>
    <w:p w:rsidR="001B02C7" w:rsidRPr="00017F14" w:rsidRDefault="001B02C7" w:rsidP="001B02C7">
      <w:pPr>
        <w:pStyle w:val="SemEspaamen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Excelentíssimos Vereadores</w:t>
      </w:r>
    </w:p>
    <w:p w:rsidR="006531EB" w:rsidRDefault="006531EB" w:rsidP="006531EB">
      <w:pPr>
        <w:pStyle w:val="SemEspaamento"/>
        <w:ind w:firstLine="709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9B73BE" w:rsidRPr="009B73BE" w:rsidRDefault="001B02C7" w:rsidP="009B73BE">
      <w:pPr>
        <w:pStyle w:val="SemEspaamento"/>
        <w:ind w:firstLine="709"/>
        <w:jc w:val="both"/>
        <w:rPr>
          <w:rFonts w:ascii="Arial" w:hAnsi="Arial" w:cs="Arial"/>
          <w:sz w:val="22"/>
          <w:szCs w:val="22"/>
        </w:rPr>
      </w:pPr>
      <w:r w:rsidRPr="009B73BE">
        <w:rPr>
          <w:rFonts w:ascii="Arial" w:hAnsi="Arial" w:cs="Arial"/>
          <w:sz w:val="22"/>
          <w:szCs w:val="22"/>
        </w:rPr>
        <w:t>Submetemos a apreciação desta respeitável Casa de Leis, n</w:t>
      </w:r>
      <w:r w:rsidRPr="009B73BE">
        <w:rPr>
          <w:rStyle w:val="CorpodetextoChar"/>
          <w:rFonts w:ascii="Arial" w:eastAsiaTheme="minorHAnsi" w:hAnsi="Arial" w:cs="Arial"/>
          <w:sz w:val="22"/>
          <w:szCs w:val="22"/>
          <w:lang w:val="pt-BR" w:eastAsia="pt-BR" w:bidi="ar-SA"/>
        </w:rPr>
        <w:t xml:space="preserve">os termos do art. 27, da Lei Orgânica do Município de Formosa do Oeste, </w:t>
      </w:r>
      <w:r w:rsidRPr="009B73BE">
        <w:rPr>
          <w:rStyle w:val="CorpodetextoChar"/>
          <w:rFonts w:ascii="Arial" w:eastAsiaTheme="minorHAnsi" w:hAnsi="Arial" w:cs="Arial"/>
          <w:b/>
          <w:sz w:val="22"/>
          <w:szCs w:val="22"/>
          <w:u w:val="single"/>
          <w:lang w:val="pt-BR" w:eastAsia="pt-BR" w:bidi="ar-SA"/>
        </w:rPr>
        <w:t>em regime de urgência e votação em um só turno para apreciação o Projeto de Lei Complementar nº 0</w:t>
      </w:r>
      <w:r w:rsidR="00F77102" w:rsidRPr="009B73BE">
        <w:rPr>
          <w:rStyle w:val="CorpodetextoChar"/>
          <w:rFonts w:ascii="Arial" w:eastAsiaTheme="minorHAnsi" w:hAnsi="Arial" w:cs="Arial"/>
          <w:b/>
          <w:sz w:val="22"/>
          <w:szCs w:val="22"/>
          <w:u w:val="single"/>
          <w:lang w:val="pt-BR" w:eastAsia="pt-BR" w:bidi="ar-SA"/>
        </w:rPr>
        <w:t>7</w:t>
      </w:r>
      <w:r w:rsidRPr="009B73BE">
        <w:rPr>
          <w:rStyle w:val="CorpodetextoChar"/>
          <w:rFonts w:ascii="Arial" w:eastAsiaTheme="minorHAnsi" w:hAnsi="Arial" w:cs="Arial"/>
          <w:b/>
          <w:sz w:val="22"/>
          <w:szCs w:val="22"/>
          <w:u w:val="single"/>
          <w:lang w:val="pt-BR" w:eastAsia="pt-BR" w:bidi="ar-SA"/>
        </w:rPr>
        <w:t>/2023</w:t>
      </w:r>
      <w:r w:rsidRPr="009B73BE">
        <w:rPr>
          <w:rStyle w:val="CorpodetextoChar"/>
          <w:rFonts w:ascii="Arial" w:eastAsiaTheme="minorHAnsi" w:hAnsi="Arial" w:cs="Arial"/>
          <w:sz w:val="22"/>
          <w:szCs w:val="22"/>
          <w:lang w:val="pt-BR" w:eastAsia="pt-BR" w:bidi="ar-SA"/>
        </w:rPr>
        <w:t xml:space="preserve"> </w:t>
      </w:r>
      <w:r w:rsidR="009B73BE">
        <w:rPr>
          <w:rStyle w:val="CorpodetextoChar"/>
          <w:rFonts w:ascii="Arial" w:eastAsiaTheme="minorHAnsi" w:hAnsi="Arial" w:cs="Arial"/>
          <w:sz w:val="22"/>
          <w:szCs w:val="22"/>
          <w:lang w:val="pt-BR" w:eastAsia="pt-BR" w:bidi="ar-SA"/>
        </w:rPr>
        <w:t>que “</w:t>
      </w:r>
      <w:r w:rsidR="009B73BE" w:rsidRPr="009B73BE">
        <w:rPr>
          <w:rFonts w:ascii="Arial" w:hAnsi="Arial" w:cs="Arial"/>
          <w:sz w:val="22"/>
          <w:szCs w:val="22"/>
        </w:rPr>
        <w:t>Cria vaga de Engenheiro Civil no quadro de vagas temporárias, para atender à necessidade de contratação temporária de excepcional interesse público, nos termos da Lei Complementar nº 36, de 28 de abril de 2018, e dá outras providências</w:t>
      </w:r>
      <w:r w:rsidR="009B73BE">
        <w:rPr>
          <w:rFonts w:ascii="Arial" w:hAnsi="Arial" w:cs="Arial"/>
          <w:sz w:val="22"/>
          <w:szCs w:val="22"/>
        </w:rPr>
        <w:t>”</w:t>
      </w:r>
      <w:r w:rsidR="009B73BE" w:rsidRPr="009B73BE">
        <w:rPr>
          <w:rFonts w:ascii="Arial" w:hAnsi="Arial" w:cs="Arial"/>
          <w:sz w:val="22"/>
          <w:szCs w:val="22"/>
        </w:rPr>
        <w:t xml:space="preserve">. </w:t>
      </w:r>
    </w:p>
    <w:p w:rsidR="006531EB" w:rsidRPr="009B73BE" w:rsidRDefault="006531EB" w:rsidP="009B73BE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  <w:lang w:val="pt-BR" w:eastAsia="pt-BR" w:bidi="ar-SA"/>
        </w:rPr>
      </w:pPr>
    </w:p>
    <w:p w:rsidR="00E13D84" w:rsidRPr="006531EB" w:rsidRDefault="001B02C7" w:rsidP="006531EB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  <w:r w:rsidRPr="006531EB">
        <w:rPr>
          <w:rStyle w:val="CorpodetextoChar"/>
          <w:rFonts w:ascii="Arial" w:eastAsiaTheme="minorHAnsi" w:hAnsi="Arial" w:cs="Arial"/>
          <w:sz w:val="22"/>
          <w:szCs w:val="22"/>
        </w:rPr>
        <w:t xml:space="preserve">Nobres vereadores, </w:t>
      </w:r>
      <w:r w:rsidR="00E13D84" w:rsidRPr="006531EB">
        <w:rPr>
          <w:rStyle w:val="CorpodetextoChar"/>
          <w:rFonts w:ascii="Arial" w:eastAsiaTheme="minorHAnsi" w:hAnsi="Arial" w:cs="Arial"/>
          <w:sz w:val="22"/>
          <w:szCs w:val="22"/>
        </w:rPr>
        <w:t>tal iniciativa se revela como uma resposta necessária diante das demandas específicas e transitórias que emergem em diversos setores da administração pública. Nosso município, em crescente e notório desenvolvimento nos últimos anos, enfrenta desafios constantes na infraestrutura e na gestão de seus recursos urbanos e rurais. A presença de engenheiros civis é crucial para planejar, projetar, coordenar e supervisionar a execução de obras e serviços que impactam diretamente na qualidade de vida da população. No entanto, as demandas podem variar em intensidade e urgência, e é nesse contexto que esta proposta de criação de vaga temporária se mostra pertinente.</w:t>
      </w:r>
    </w:p>
    <w:p w:rsidR="00E13D84" w:rsidRPr="006531EB" w:rsidRDefault="00E13D84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E13D84" w:rsidRPr="006531EB" w:rsidRDefault="00E13D84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Não obstante, foi encaminhado ao gabinete o memorando nº </w:t>
      </w:r>
      <w:r w:rsidR="00B640AB">
        <w:rPr>
          <w:rFonts w:ascii="Arial" w:hAnsi="Arial" w:cs="Arial"/>
          <w:bCs/>
          <w:color w:val="000000"/>
          <w:sz w:val="22"/>
          <w:szCs w:val="22"/>
        </w:rPr>
        <w:t>3.631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>/2023, em que a Chefe da</w:t>
      </w:r>
      <w:r w:rsidR="004F6BC4">
        <w:rPr>
          <w:rFonts w:ascii="Arial" w:hAnsi="Arial" w:cs="Arial"/>
          <w:bCs/>
          <w:color w:val="000000"/>
          <w:sz w:val="22"/>
          <w:szCs w:val="22"/>
        </w:rPr>
        <w:t xml:space="preserve"> Divisão de Obras e Engenharia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 requereu a contratação de um Engenheiro Civil para auxiliar o setor com as demandas de projetos, orçamentos e fiscalizações das obras em andamento e que serão licitadas em breve. A Chefe da Divisão justificou a solicitação com a informação de que de acordo com a demanda, corpo técnico existente e tempo para conclusão de todos os serviços previstos, a contratação de um profissional (engenheiro civil) auxiliaria a finalização de todos os projetos no prazo previsto. O referido memorando segue anexo à esta mensagem justificativa, onde constam todos os projetos que necessitam ser finalizados. </w:t>
      </w:r>
    </w:p>
    <w:p w:rsidR="006531EB" w:rsidRDefault="006531EB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4F6BC4" w:rsidRDefault="00E13D84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531EB">
        <w:rPr>
          <w:rFonts w:ascii="Arial" w:hAnsi="Arial" w:cs="Arial"/>
          <w:bCs/>
          <w:color w:val="000000"/>
          <w:sz w:val="22"/>
          <w:szCs w:val="22"/>
        </w:rPr>
        <w:t>Em razão de tal solicitação, este Executivo Municipal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analisou a demanda e via </w:t>
      </w:r>
      <w:r w:rsidR="00F77102" w:rsidRPr="006531EB">
        <w:rPr>
          <w:rFonts w:ascii="Arial" w:hAnsi="Arial" w:cs="Arial"/>
          <w:bCs/>
          <w:color w:val="000000"/>
          <w:sz w:val="22"/>
          <w:szCs w:val="22"/>
        </w:rPr>
        <w:t>Lei Complementar nº 82/2023 criou mais uma vaga de provimento efetivo de Engenheiro Civil no quadro de servidores d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o município de Formosa do Oeste, totalizando 02 (duas) vagas no quadro. Tal 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 xml:space="preserve">criação de mais uma vaga do cargo de Engenheiro Civil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>foi motivada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 xml:space="preserve"> na razão de que o município possui várias demandas na área da infraestrutura, tendo em vista a alta demanda dos trabalhos do setor de engenharia, como a elaboração de projetos que demandam até mesmo semanas de dedicação para sua finalização, medição e fiscalização das obras públicas em andamento, vistorias </w:t>
      </w:r>
      <w:r w:rsidR="001B02C7" w:rsidRPr="006531EB">
        <w:rPr>
          <w:rFonts w:ascii="Arial" w:hAnsi="Arial" w:cs="Arial"/>
          <w:bCs/>
          <w:i/>
          <w:color w:val="000000"/>
          <w:sz w:val="22"/>
          <w:szCs w:val="22"/>
        </w:rPr>
        <w:t>in loco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>, compreensão da legislação para aprovação de projetos, análise de orçamentos, sendo que no momento o quadro de servidores conta com apenas um profissional, que acaba por segregar muitas funções, de modo que a vaga de mais um engenheiro civil no quadro geral possibilita uma maior flexibilidade e agilidade nas demandas do setor de obras do município.</w:t>
      </w:r>
    </w:p>
    <w:p w:rsidR="00371056" w:rsidRPr="006531EB" w:rsidRDefault="00E13D84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531EB">
        <w:rPr>
          <w:rFonts w:ascii="Arial" w:hAnsi="Arial" w:cs="Arial"/>
          <w:bCs/>
          <w:color w:val="000000"/>
          <w:sz w:val="22"/>
          <w:szCs w:val="22"/>
        </w:rPr>
        <w:lastRenderedPageBreak/>
        <w:t>Além disso, a contratação temporária se alinha com princípios de eficiên</w:t>
      </w:r>
      <w:r w:rsidR="00B640AB">
        <w:rPr>
          <w:rFonts w:ascii="Arial" w:hAnsi="Arial" w:cs="Arial"/>
          <w:bCs/>
          <w:color w:val="000000"/>
          <w:sz w:val="22"/>
          <w:szCs w:val="22"/>
        </w:rPr>
        <w:t>cia e economicidade, uma vez que a grande demanda de projetos exigiria até mesmo a contratação via processo licitatório de elaboração dos mesmos, como já foi feito neste exercício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. Tal flexibilidade no quadro de pessoal garante que a administração pública possa alocar recursos de maneira estratégica, direcionando profissionais para áreas de maior </w:t>
      </w:r>
      <w:r w:rsidR="006531EB">
        <w:rPr>
          <w:rFonts w:ascii="Arial" w:hAnsi="Arial" w:cs="Arial"/>
          <w:bCs/>
          <w:color w:val="000000"/>
          <w:sz w:val="22"/>
          <w:szCs w:val="22"/>
        </w:rPr>
        <w:t>necessidade no momento adequado</w:t>
      </w:r>
      <w:r w:rsidR="00B640AB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371056" w:rsidRPr="006531EB" w:rsidRDefault="00371056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4F6BC4" w:rsidRDefault="006531EB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531EB">
        <w:rPr>
          <w:rFonts w:ascii="Arial" w:hAnsi="Arial" w:cs="Arial"/>
          <w:bCs/>
          <w:color w:val="000000"/>
          <w:sz w:val="22"/>
          <w:szCs w:val="22"/>
        </w:rPr>
        <w:t>É sabido que a ausência de servidores em setores críticos da administração pública pode comprometer a prestação de serviços essenciais à população, especialmente em projetos de infraestrutura</w:t>
      </w:r>
      <w:r>
        <w:rPr>
          <w:rFonts w:ascii="Arial" w:hAnsi="Arial" w:cs="Arial"/>
          <w:bCs/>
          <w:color w:val="000000"/>
          <w:sz w:val="22"/>
          <w:szCs w:val="22"/>
        </w:rPr>
        <w:t>. Nesse sentido, a criação de mais uma vaga temporária de Engenheiro Civil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 surge como uma solução ágil para atender a essas necessidades imediatas, prevenindo impactos negativos na qualidade dos serviços prestados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e nas obras que serão entregues à população</w:t>
      </w:r>
      <w:r w:rsidR="004F6BC4">
        <w:rPr>
          <w:rFonts w:ascii="Arial" w:hAnsi="Arial" w:cs="Arial"/>
          <w:bCs/>
          <w:color w:val="000000"/>
          <w:sz w:val="22"/>
          <w:szCs w:val="22"/>
        </w:rPr>
        <w:t>, sendo que algumas obras são de convênios e precisam ser finalizadas até o prazo final, de modo que o município consiga alocar todos os recursos no prazo legal.</w:t>
      </w:r>
    </w:p>
    <w:p w:rsidR="004F6BC4" w:rsidRDefault="004F6BC4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4F6BC4" w:rsidRPr="006531EB" w:rsidRDefault="006531EB" w:rsidP="000A41A3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 A limitação temporal dessa vaga, vinculada à abertura subsequente de concurso público no exercício de 2024, atende</w:t>
      </w:r>
      <w:r w:rsidR="009B73BE">
        <w:rPr>
          <w:rFonts w:ascii="Arial" w:hAnsi="Arial" w:cs="Arial"/>
          <w:bCs/>
          <w:color w:val="000000"/>
          <w:sz w:val="22"/>
          <w:szCs w:val="22"/>
        </w:rPr>
        <w:t xml:space="preserve"> aos princípios da legalidade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, moralidade, publicidade e eficiência, fundamentais para a administração pública. A temporariedade se revela como um instrumento necessário para garantir a continuidade dos serviços sem que se perpetuem contratações precárias, assegurando a </w:t>
      </w:r>
      <w:r w:rsidR="000A41A3">
        <w:rPr>
          <w:rFonts w:ascii="Arial" w:hAnsi="Arial" w:cs="Arial"/>
          <w:bCs/>
          <w:color w:val="000000"/>
          <w:sz w:val="22"/>
          <w:szCs w:val="22"/>
        </w:rPr>
        <w:t xml:space="preserve">eficiência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>nos p</w:t>
      </w:r>
      <w:r w:rsidR="000A41A3">
        <w:rPr>
          <w:rFonts w:ascii="Arial" w:hAnsi="Arial" w:cs="Arial"/>
          <w:bCs/>
          <w:color w:val="000000"/>
          <w:sz w:val="22"/>
          <w:szCs w:val="22"/>
        </w:rPr>
        <w:t xml:space="preserve">rocessos de seleção de pessoal.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>O município pretende realizar concurso público para o cargo de Engenheiro Civil ainda no primeiro semestre do exercício de 2024, sendo que esta contratação temporária</w:t>
      </w:r>
      <w:r w:rsidR="004F6BC4">
        <w:rPr>
          <w:rFonts w:ascii="Arial" w:hAnsi="Arial" w:cs="Arial"/>
          <w:bCs/>
          <w:color w:val="000000"/>
          <w:sz w:val="22"/>
          <w:szCs w:val="22"/>
        </w:rPr>
        <w:t xml:space="preserve"> perdurará apenas até o prazo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que os aprovados no referido concurso público </w:t>
      </w:r>
      <w:r w:rsidR="004F6BC4">
        <w:rPr>
          <w:rFonts w:ascii="Arial" w:hAnsi="Arial" w:cs="Arial"/>
          <w:bCs/>
          <w:color w:val="000000"/>
          <w:sz w:val="22"/>
          <w:szCs w:val="22"/>
        </w:rPr>
        <w:t>forem nomeados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>.</w:t>
      </w:r>
      <w:r w:rsidR="00B640AB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B640AB" w:rsidRPr="00B640AB">
        <w:rPr>
          <w:rFonts w:ascii="Arial" w:hAnsi="Arial" w:cs="Arial"/>
          <w:bCs/>
          <w:color w:val="000000"/>
          <w:sz w:val="22"/>
          <w:szCs w:val="22"/>
        </w:rPr>
        <w:t>Além disso, a criação dessa</w:t>
      </w:r>
      <w:r w:rsidR="00B640AB">
        <w:rPr>
          <w:rFonts w:ascii="Arial" w:hAnsi="Arial" w:cs="Arial"/>
          <w:bCs/>
          <w:color w:val="000000"/>
          <w:sz w:val="22"/>
          <w:szCs w:val="22"/>
        </w:rPr>
        <w:t xml:space="preserve"> vaga temporária</w:t>
      </w:r>
      <w:r w:rsidR="00B640AB" w:rsidRPr="00B640AB">
        <w:rPr>
          <w:rFonts w:ascii="Arial" w:hAnsi="Arial" w:cs="Arial"/>
          <w:bCs/>
          <w:color w:val="000000"/>
          <w:sz w:val="22"/>
          <w:szCs w:val="22"/>
        </w:rPr>
        <w:t xml:space="preserve"> oferece a oportunidade de avaliar a real necessidade de</w:t>
      </w:r>
      <w:r w:rsidR="00B640AB">
        <w:rPr>
          <w:rFonts w:ascii="Arial" w:hAnsi="Arial" w:cs="Arial"/>
          <w:bCs/>
          <w:color w:val="000000"/>
          <w:sz w:val="22"/>
          <w:szCs w:val="22"/>
        </w:rPr>
        <w:t xml:space="preserve"> mais um profissional no setor de engenharia</w:t>
      </w:r>
      <w:r w:rsidR="00B640AB" w:rsidRPr="00B640AB">
        <w:rPr>
          <w:rFonts w:ascii="Arial" w:hAnsi="Arial" w:cs="Arial"/>
          <w:bCs/>
          <w:color w:val="000000"/>
          <w:sz w:val="22"/>
          <w:szCs w:val="22"/>
        </w:rPr>
        <w:t>, permitindo um planejamento mais eficaz para a realização de concursos públicos. Isso possibilita uma alocação mais precisa de recursos e esforços na estruturação de processos seletivos que se adequem às demandas reais da administração.</w:t>
      </w:r>
      <w:r w:rsidR="004F6BC4">
        <w:rPr>
          <w:rFonts w:ascii="Arial" w:hAnsi="Arial" w:cs="Arial"/>
          <w:bCs/>
          <w:color w:val="000000"/>
          <w:sz w:val="22"/>
          <w:szCs w:val="22"/>
        </w:rPr>
        <w:t xml:space="preserve"> Ainda, o município possui PSS – Processo Seletivo Simplificado – vigente, com candidatos aprovados, o que tornaria ágil a contratação e agilidade na finalização dos projetos que serão benéficos à população.</w:t>
      </w:r>
    </w:p>
    <w:p w:rsidR="006531EB" w:rsidRDefault="006531EB" w:rsidP="006531EB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</w:p>
    <w:p w:rsidR="001B02C7" w:rsidRDefault="001B02C7" w:rsidP="006531EB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  <w:r w:rsidRPr="006531EB">
        <w:rPr>
          <w:rStyle w:val="CorpodetextoChar"/>
          <w:rFonts w:ascii="Arial" w:eastAsiaTheme="minorHAnsi" w:hAnsi="Arial" w:cs="Arial"/>
          <w:sz w:val="22"/>
          <w:szCs w:val="22"/>
        </w:rPr>
        <w:t xml:space="preserve">Encaminha-se também, o anexo que contém o impacto financeiro orçamentário </w:t>
      </w:r>
      <w:r>
        <w:rPr>
          <w:rStyle w:val="CorpodetextoChar"/>
          <w:rFonts w:ascii="Arial" w:eastAsiaTheme="minorHAnsi" w:hAnsi="Arial" w:cs="Arial"/>
          <w:sz w:val="22"/>
          <w:szCs w:val="22"/>
        </w:rPr>
        <w:t>do</w:t>
      </w:r>
      <w:r w:rsidR="00F77102">
        <w:rPr>
          <w:rStyle w:val="CorpodetextoChar"/>
          <w:rFonts w:ascii="Arial" w:eastAsiaTheme="minorHAnsi" w:hAnsi="Arial" w:cs="Arial"/>
          <w:sz w:val="22"/>
          <w:szCs w:val="22"/>
        </w:rPr>
        <w:t xml:space="preserve"> cargo temporário ora criado </w:t>
      </w:r>
      <w:r w:rsidR="004F6BC4">
        <w:rPr>
          <w:rStyle w:val="CorpodetextoChar"/>
          <w:rFonts w:ascii="Arial" w:eastAsiaTheme="minorHAnsi" w:hAnsi="Arial" w:cs="Arial"/>
          <w:sz w:val="22"/>
          <w:szCs w:val="22"/>
        </w:rPr>
        <w:t>e da vaga ampliada</w:t>
      </w:r>
      <w:r>
        <w:rPr>
          <w:rStyle w:val="CorpodetextoChar"/>
          <w:rFonts w:ascii="Arial" w:eastAsiaTheme="minorHAnsi" w:hAnsi="Arial" w:cs="Arial"/>
          <w:sz w:val="22"/>
          <w:szCs w:val="22"/>
        </w:rPr>
        <w:t>, comprovando que o município possui condições de contratação de pessoal, sem ultrapassar os limites determinados pela Lei de Responsabilidade Fiscal.</w:t>
      </w:r>
    </w:p>
    <w:p w:rsidR="006531EB" w:rsidRDefault="006531EB" w:rsidP="001B02C7">
      <w:pPr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1B02C7" w:rsidRPr="004F6BC4" w:rsidRDefault="001B02C7" w:rsidP="001B02C7">
      <w:pPr>
        <w:ind w:firstLine="709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>Diante do exposto solicitamos análise dos nobres vereadores para possível aprovação do Projeto de Lei Complementar nº 0</w:t>
      </w:r>
      <w:r w:rsidR="004F6BC4"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>7</w:t>
      </w: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>/2023, em regime de urgência.</w:t>
      </w:r>
    </w:p>
    <w:p w:rsidR="001B02C7" w:rsidRPr="004F6BC4" w:rsidRDefault="001B02C7" w:rsidP="001B02C7">
      <w:pPr>
        <w:ind w:firstLine="709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1B02C7" w:rsidRPr="004F6BC4" w:rsidRDefault="001B02C7" w:rsidP="001B02C7">
      <w:pPr>
        <w:ind w:firstLine="709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>Renovo os protestos de estima, consideração e respeito.</w:t>
      </w:r>
    </w:p>
    <w:p w:rsidR="001B02C7" w:rsidRDefault="001B02C7" w:rsidP="001B02C7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:rsidR="001B02C7" w:rsidRPr="004F6BC4" w:rsidRDefault="001B02C7" w:rsidP="001B02C7">
      <w:pPr>
        <w:jc w:val="center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>Formosa do Oeste, 12 de dezembro de 2023.</w:t>
      </w:r>
    </w:p>
    <w:p w:rsidR="001B02C7" w:rsidRPr="004F6BC4" w:rsidRDefault="001B02C7" w:rsidP="001B02C7">
      <w:pPr>
        <w:ind w:firstLine="709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1B02C7" w:rsidRPr="004F6BC4" w:rsidRDefault="001B02C7" w:rsidP="001B02C7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1B02C7" w:rsidRPr="004F6BC4" w:rsidRDefault="001B02C7" w:rsidP="001B02C7">
      <w:pPr>
        <w:pStyle w:val="SemEspaamento"/>
        <w:jc w:val="center"/>
        <w:rPr>
          <w:rFonts w:ascii="Arial" w:hAnsi="Arial" w:cs="Arial"/>
          <w:b/>
          <w:bCs/>
          <w:sz w:val="22"/>
          <w:szCs w:val="22"/>
        </w:rPr>
      </w:pPr>
      <w:r w:rsidRPr="004F6BC4">
        <w:rPr>
          <w:rFonts w:ascii="Arial" w:hAnsi="Arial" w:cs="Arial"/>
          <w:b/>
          <w:bCs/>
          <w:sz w:val="22"/>
          <w:szCs w:val="22"/>
        </w:rPr>
        <w:t>LUIZ ANTONIO DOMINGOS DE AGUIAR</w:t>
      </w:r>
    </w:p>
    <w:p w:rsidR="001B02C7" w:rsidRPr="004F6BC4" w:rsidRDefault="001B02C7" w:rsidP="001B02C7">
      <w:pPr>
        <w:pStyle w:val="SemEspaamento"/>
        <w:jc w:val="center"/>
        <w:rPr>
          <w:sz w:val="22"/>
          <w:szCs w:val="22"/>
        </w:rPr>
      </w:pPr>
      <w:r w:rsidRPr="004F6BC4">
        <w:rPr>
          <w:rFonts w:ascii="Arial" w:hAnsi="Arial" w:cs="Arial"/>
          <w:b/>
          <w:bCs/>
          <w:sz w:val="22"/>
          <w:szCs w:val="22"/>
        </w:rPr>
        <w:t>Prefeito Municipal</w:t>
      </w:r>
    </w:p>
    <w:p w:rsidR="001B02C7" w:rsidRPr="000A41A3" w:rsidRDefault="000A41A3" w:rsidP="000A41A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proofErr w:type="gramStart"/>
      <w:r>
        <w:rPr>
          <w:rFonts w:ascii="Arial" w:hAnsi="Arial" w:cs="Arial"/>
          <w:sz w:val="22"/>
          <w:szCs w:val="22"/>
        </w:rPr>
        <w:t>assinado</w:t>
      </w:r>
      <w:proofErr w:type="gramEnd"/>
      <w:r>
        <w:rPr>
          <w:rFonts w:ascii="Arial" w:hAnsi="Arial" w:cs="Arial"/>
          <w:sz w:val="22"/>
          <w:szCs w:val="22"/>
        </w:rPr>
        <w:t xml:space="preserve"> digitalmente)</w:t>
      </w:r>
    </w:p>
    <w:sectPr w:rsidR="001B02C7" w:rsidRPr="000A41A3" w:rsidSect="004F6BC4">
      <w:headerReference w:type="default" r:id="rId7"/>
      <w:footerReference w:type="default" r:id="rId8"/>
      <w:pgSz w:w="12240" w:h="15840"/>
      <w:pgMar w:top="1843" w:right="14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717" w:rsidRDefault="00223717" w:rsidP="00E32CBF">
      <w:r>
        <w:separator/>
      </w:r>
    </w:p>
  </w:endnote>
  <w:endnote w:type="continuationSeparator" w:id="0">
    <w:p w:rsidR="00223717" w:rsidRDefault="00223717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9021230"/>
      <w:docPartObj>
        <w:docPartGallery w:val="Page Numbers (Bottom of Page)"/>
        <w:docPartUnique/>
      </w:docPartObj>
    </w:sdtPr>
    <w:sdtContent>
      <w:p w:rsidR="004F6BC4" w:rsidRDefault="004F6BC4" w:rsidP="003468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4C1F">
          <w:rPr>
            <w:noProof/>
          </w:rPr>
          <w:t>4</w:t>
        </w:r>
        <w:r>
          <w:fldChar w:fldCharType="end"/>
        </w:r>
      </w:p>
    </w:sdtContent>
  </w:sdt>
  <w:p w:rsidR="004F6BC4" w:rsidRDefault="004F6B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717" w:rsidRDefault="00223717" w:rsidP="00E32CBF">
      <w:r>
        <w:separator/>
      </w:r>
    </w:p>
  </w:footnote>
  <w:footnote w:type="continuationSeparator" w:id="0">
    <w:p w:rsidR="00223717" w:rsidRDefault="00223717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BC4" w:rsidRDefault="004F6BC4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6BC4" w:rsidRDefault="004F6BC4">
    <w:pPr>
      <w:pStyle w:val="Cabealho"/>
    </w:pPr>
  </w:p>
  <w:p w:rsidR="004F6BC4" w:rsidRPr="00747D99" w:rsidRDefault="004F6BC4" w:rsidP="00747D99">
    <w:pPr>
      <w:pStyle w:val="Cabealh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6C98188"/>
    <w:multiLevelType w:val="multilevel"/>
    <w:tmpl w:val="93B4CA3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DA8A0433"/>
    <w:multiLevelType w:val="multilevel"/>
    <w:tmpl w:val="EF96FD62"/>
    <w:lvl w:ilvl="0">
      <w:start w:val="8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8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8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8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8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8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8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4572968"/>
    <w:multiLevelType w:val="multilevel"/>
    <w:tmpl w:val="83BE8488"/>
    <w:lvl w:ilvl="0">
      <w:start w:val="1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A31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ED4169"/>
    <w:multiLevelType w:val="multilevel"/>
    <w:tmpl w:val="18CA571C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3"/>
        <w:w w:val="100"/>
        <w:sz w:val="22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CE6280"/>
    <w:multiLevelType w:val="multilevel"/>
    <w:tmpl w:val="2DF2109A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A5829"/>
    <w:multiLevelType w:val="multilevel"/>
    <w:tmpl w:val="E7AC4F44"/>
    <w:lvl w:ilvl="0">
      <w:start w:val="9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6E854DF"/>
    <w:multiLevelType w:val="hybridMultilevel"/>
    <w:tmpl w:val="CD0CD520"/>
    <w:lvl w:ilvl="0" w:tplc="E6B2EC2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2DA13618"/>
    <w:multiLevelType w:val="multilevel"/>
    <w:tmpl w:val="D1322A4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1293524"/>
    <w:multiLevelType w:val="multilevel"/>
    <w:tmpl w:val="EB0845C0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51A61C6"/>
    <w:multiLevelType w:val="multilevel"/>
    <w:tmpl w:val="64B4B39C"/>
    <w:lvl w:ilvl="0">
      <w:start w:val="2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435C6F67"/>
    <w:multiLevelType w:val="multilevel"/>
    <w:tmpl w:val="3350124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1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5115F58"/>
    <w:multiLevelType w:val="multilevel"/>
    <w:tmpl w:val="E724FD90"/>
    <w:lvl w:ilvl="0">
      <w:start w:val="4"/>
      <w:numFmt w:val="decimal"/>
      <w:lvlText w:val="%1.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B9B467C"/>
    <w:multiLevelType w:val="multilevel"/>
    <w:tmpl w:val="7AA4675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1B83C72"/>
    <w:multiLevelType w:val="multilevel"/>
    <w:tmpl w:val="33C4665E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B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C6261CF"/>
    <w:multiLevelType w:val="multilevel"/>
    <w:tmpl w:val="0B58781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-4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0F25F67"/>
    <w:multiLevelType w:val="multilevel"/>
    <w:tmpl w:val="9F3C2E4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C"/>
        <w:spacing w:val="-2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B893CE0"/>
    <w:multiLevelType w:val="hybridMultilevel"/>
    <w:tmpl w:val="82AC921E"/>
    <w:lvl w:ilvl="0" w:tplc="23C81C3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10690E"/>
    <w:multiLevelType w:val="multilevel"/>
    <w:tmpl w:val="2B98E488"/>
    <w:lvl w:ilvl="0">
      <w:start w:val="42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4546CF"/>
    <w:multiLevelType w:val="multilevel"/>
    <w:tmpl w:val="612687A6"/>
    <w:lvl w:ilvl="0">
      <w:start w:val="34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5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  <w:lvlOverride w:ilvl="0">
      <w:startOverride w:val="7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15"/>
  </w:num>
  <w:num w:numId="10">
    <w:abstractNumId w:val="16"/>
  </w:num>
  <w:num w:numId="11">
    <w:abstractNumId w:val="18"/>
  </w:num>
  <w:num w:numId="12">
    <w:abstractNumId w:val="3"/>
  </w:num>
  <w:num w:numId="13">
    <w:abstractNumId w:val="21"/>
  </w:num>
  <w:num w:numId="14">
    <w:abstractNumId w:val="13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4"/>
  </w:num>
  <w:num w:numId="20">
    <w:abstractNumId w:val="6"/>
  </w:num>
  <w:num w:numId="21">
    <w:abstractNumId w:val="5"/>
  </w:num>
  <w:num w:numId="22">
    <w:abstractNumId w:val="9"/>
  </w:num>
  <w:num w:numId="23">
    <w:abstractNumId w:val="7"/>
  </w:num>
  <w:num w:numId="24">
    <w:abstractNumId w:val="10"/>
  </w:num>
  <w:num w:numId="25">
    <w:abstractNumId w:val="8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12C6B"/>
    <w:rsid w:val="00026D9F"/>
    <w:rsid w:val="00047750"/>
    <w:rsid w:val="000759AE"/>
    <w:rsid w:val="00091107"/>
    <w:rsid w:val="000A41A3"/>
    <w:rsid w:val="000D5114"/>
    <w:rsid w:val="000D67EE"/>
    <w:rsid w:val="0010577C"/>
    <w:rsid w:val="00142C0B"/>
    <w:rsid w:val="0015070E"/>
    <w:rsid w:val="001A1607"/>
    <w:rsid w:val="001B02C7"/>
    <w:rsid w:val="001B4F54"/>
    <w:rsid w:val="001D69F7"/>
    <w:rsid w:val="001E2249"/>
    <w:rsid w:val="001F34C4"/>
    <w:rsid w:val="0022315B"/>
    <w:rsid w:val="00223717"/>
    <w:rsid w:val="002366B3"/>
    <w:rsid w:val="0023721E"/>
    <w:rsid w:val="00237BF4"/>
    <w:rsid w:val="00250340"/>
    <w:rsid w:val="002746E5"/>
    <w:rsid w:val="002962AC"/>
    <w:rsid w:val="002B0336"/>
    <w:rsid w:val="002C6EFC"/>
    <w:rsid w:val="002D0EEF"/>
    <w:rsid w:val="002D66C2"/>
    <w:rsid w:val="002E66F7"/>
    <w:rsid w:val="002F62E7"/>
    <w:rsid w:val="00320A5B"/>
    <w:rsid w:val="003244EF"/>
    <w:rsid w:val="003344C9"/>
    <w:rsid w:val="0034688A"/>
    <w:rsid w:val="003520AC"/>
    <w:rsid w:val="00371056"/>
    <w:rsid w:val="00376E84"/>
    <w:rsid w:val="003D286F"/>
    <w:rsid w:val="003E1F16"/>
    <w:rsid w:val="003F1F37"/>
    <w:rsid w:val="00414A10"/>
    <w:rsid w:val="00435BC8"/>
    <w:rsid w:val="004370D3"/>
    <w:rsid w:val="004413CD"/>
    <w:rsid w:val="00466B14"/>
    <w:rsid w:val="004838CF"/>
    <w:rsid w:val="004A7F3D"/>
    <w:rsid w:val="004C27D0"/>
    <w:rsid w:val="004D1C39"/>
    <w:rsid w:val="004D7394"/>
    <w:rsid w:val="004F0138"/>
    <w:rsid w:val="004F5317"/>
    <w:rsid w:val="004F6BC4"/>
    <w:rsid w:val="00510D62"/>
    <w:rsid w:val="0051110C"/>
    <w:rsid w:val="00514D8D"/>
    <w:rsid w:val="00522632"/>
    <w:rsid w:val="00546B06"/>
    <w:rsid w:val="00571E05"/>
    <w:rsid w:val="0059506B"/>
    <w:rsid w:val="005959F0"/>
    <w:rsid w:val="005A783A"/>
    <w:rsid w:val="005C23AA"/>
    <w:rsid w:val="005C67E5"/>
    <w:rsid w:val="005C7A4D"/>
    <w:rsid w:val="005D6DFC"/>
    <w:rsid w:val="006031EC"/>
    <w:rsid w:val="00617620"/>
    <w:rsid w:val="0062484E"/>
    <w:rsid w:val="00626294"/>
    <w:rsid w:val="00645206"/>
    <w:rsid w:val="006531EB"/>
    <w:rsid w:val="006A6736"/>
    <w:rsid w:val="0070009F"/>
    <w:rsid w:val="00704ED5"/>
    <w:rsid w:val="007116EA"/>
    <w:rsid w:val="00722D6E"/>
    <w:rsid w:val="007264C2"/>
    <w:rsid w:val="00747D99"/>
    <w:rsid w:val="00750331"/>
    <w:rsid w:val="00761937"/>
    <w:rsid w:val="00767A65"/>
    <w:rsid w:val="007856FF"/>
    <w:rsid w:val="007A50B2"/>
    <w:rsid w:val="007B3E28"/>
    <w:rsid w:val="007F3878"/>
    <w:rsid w:val="007F70E4"/>
    <w:rsid w:val="00805B8C"/>
    <w:rsid w:val="00815D24"/>
    <w:rsid w:val="00830EAF"/>
    <w:rsid w:val="008335F2"/>
    <w:rsid w:val="008526AB"/>
    <w:rsid w:val="00862260"/>
    <w:rsid w:val="00863292"/>
    <w:rsid w:val="0088565D"/>
    <w:rsid w:val="008C7BD7"/>
    <w:rsid w:val="008D305D"/>
    <w:rsid w:val="008F35A0"/>
    <w:rsid w:val="008F470C"/>
    <w:rsid w:val="00912E4C"/>
    <w:rsid w:val="00914524"/>
    <w:rsid w:val="00916EBF"/>
    <w:rsid w:val="009326B0"/>
    <w:rsid w:val="009439F6"/>
    <w:rsid w:val="009441BB"/>
    <w:rsid w:val="00950B42"/>
    <w:rsid w:val="00967DEA"/>
    <w:rsid w:val="00995980"/>
    <w:rsid w:val="009A485B"/>
    <w:rsid w:val="009B73BE"/>
    <w:rsid w:val="009E7BE4"/>
    <w:rsid w:val="00A15969"/>
    <w:rsid w:val="00A1785A"/>
    <w:rsid w:val="00A21302"/>
    <w:rsid w:val="00A33F32"/>
    <w:rsid w:val="00A452A9"/>
    <w:rsid w:val="00A51C73"/>
    <w:rsid w:val="00A602DF"/>
    <w:rsid w:val="00A716F8"/>
    <w:rsid w:val="00A83166"/>
    <w:rsid w:val="00A909D1"/>
    <w:rsid w:val="00AC120A"/>
    <w:rsid w:val="00AD0BF6"/>
    <w:rsid w:val="00AE6937"/>
    <w:rsid w:val="00AF7FBB"/>
    <w:rsid w:val="00B05807"/>
    <w:rsid w:val="00B23D7D"/>
    <w:rsid w:val="00B30601"/>
    <w:rsid w:val="00B44581"/>
    <w:rsid w:val="00B50503"/>
    <w:rsid w:val="00B53082"/>
    <w:rsid w:val="00B640AB"/>
    <w:rsid w:val="00B7230F"/>
    <w:rsid w:val="00B960F7"/>
    <w:rsid w:val="00B97E50"/>
    <w:rsid w:val="00BA4EA2"/>
    <w:rsid w:val="00BB514A"/>
    <w:rsid w:val="00BC7F83"/>
    <w:rsid w:val="00C169BC"/>
    <w:rsid w:val="00C22166"/>
    <w:rsid w:val="00C24241"/>
    <w:rsid w:val="00C252A6"/>
    <w:rsid w:val="00C31549"/>
    <w:rsid w:val="00C33355"/>
    <w:rsid w:val="00C43450"/>
    <w:rsid w:val="00C70190"/>
    <w:rsid w:val="00C9666D"/>
    <w:rsid w:val="00CA4C1F"/>
    <w:rsid w:val="00CB6B6F"/>
    <w:rsid w:val="00CD15FA"/>
    <w:rsid w:val="00CE4F92"/>
    <w:rsid w:val="00CE6FDA"/>
    <w:rsid w:val="00CE710F"/>
    <w:rsid w:val="00D1650D"/>
    <w:rsid w:val="00D168A0"/>
    <w:rsid w:val="00D2337B"/>
    <w:rsid w:val="00D26B9C"/>
    <w:rsid w:val="00D35C59"/>
    <w:rsid w:val="00D76C79"/>
    <w:rsid w:val="00D82751"/>
    <w:rsid w:val="00DA5538"/>
    <w:rsid w:val="00DA7DCA"/>
    <w:rsid w:val="00DC01E2"/>
    <w:rsid w:val="00E13D84"/>
    <w:rsid w:val="00E200DB"/>
    <w:rsid w:val="00E25A19"/>
    <w:rsid w:val="00E32CBF"/>
    <w:rsid w:val="00E5796C"/>
    <w:rsid w:val="00E77151"/>
    <w:rsid w:val="00E813FD"/>
    <w:rsid w:val="00E83E3D"/>
    <w:rsid w:val="00E906BA"/>
    <w:rsid w:val="00E93AA4"/>
    <w:rsid w:val="00EE49E7"/>
    <w:rsid w:val="00EF642E"/>
    <w:rsid w:val="00F21DCD"/>
    <w:rsid w:val="00F3625A"/>
    <w:rsid w:val="00F36900"/>
    <w:rsid w:val="00F36B0D"/>
    <w:rsid w:val="00F44E08"/>
    <w:rsid w:val="00F506CC"/>
    <w:rsid w:val="00F528BF"/>
    <w:rsid w:val="00F655A9"/>
    <w:rsid w:val="00F67A57"/>
    <w:rsid w:val="00F77102"/>
    <w:rsid w:val="00F832F7"/>
    <w:rsid w:val="00F83421"/>
    <w:rsid w:val="00F865AC"/>
    <w:rsid w:val="00F87CC0"/>
    <w:rsid w:val="00FB1774"/>
    <w:rsid w:val="00FE760B"/>
    <w:rsid w:val="00FF0E24"/>
    <w:rsid w:val="00FF3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B4F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F5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42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A5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B02C7"/>
    <w:rPr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B02C7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6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1374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AIO</dc:creator>
  <cp:lastModifiedBy>User</cp:lastModifiedBy>
  <cp:revision>8</cp:revision>
  <cp:lastPrinted>2023-12-12T17:53:00Z</cp:lastPrinted>
  <dcterms:created xsi:type="dcterms:W3CDTF">2023-12-12T17:49:00Z</dcterms:created>
  <dcterms:modified xsi:type="dcterms:W3CDTF">2023-12-12T17:55:00Z</dcterms:modified>
</cp:coreProperties>
</file>