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47B0235" w:rsidR="009B3DFB" w:rsidRPr="001A3635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1A3635">
        <w:rPr>
          <w:rFonts w:ascii="Arial" w:hAnsi="Arial" w:cs="Arial"/>
        </w:rPr>
        <w:tab/>
      </w:r>
      <w:r w:rsidR="009B3DFB" w:rsidRPr="001A3635">
        <w:rPr>
          <w:rFonts w:ascii="Arial" w:hAnsi="Arial" w:cs="Arial"/>
        </w:rPr>
        <w:br/>
      </w:r>
      <w:r w:rsidR="009B3DFB" w:rsidRPr="001A3635">
        <w:rPr>
          <w:rFonts w:ascii="Arial" w:hAnsi="Arial" w:cs="Arial"/>
          <w:b/>
          <w:bCs/>
        </w:rPr>
        <w:t>INDICAÇÃO Nº</w:t>
      </w:r>
      <w:r w:rsidR="004522C3" w:rsidRPr="001A3635">
        <w:rPr>
          <w:rFonts w:ascii="Arial" w:hAnsi="Arial" w:cs="Arial"/>
          <w:b/>
          <w:bCs/>
        </w:rPr>
        <w:t xml:space="preserve"> </w:t>
      </w:r>
      <w:r w:rsidR="007D6EB7">
        <w:rPr>
          <w:rFonts w:ascii="Arial" w:hAnsi="Arial" w:cs="Arial"/>
          <w:b/>
          <w:bCs/>
        </w:rPr>
        <w:t>633</w:t>
      </w:r>
      <w:r w:rsidR="009B3DFB" w:rsidRPr="001A3635">
        <w:rPr>
          <w:rFonts w:ascii="Arial" w:hAnsi="Arial" w:cs="Arial"/>
          <w:b/>
          <w:bCs/>
        </w:rPr>
        <w:t>/202</w:t>
      </w:r>
      <w:r w:rsidR="000D134C" w:rsidRPr="001A3635">
        <w:rPr>
          <w:rFonts w:ascii="Arial" w:hAnsi="Arial" w:cs="Arial"/>
          <w:b/>
          <w:bCs/>
        </w:rPr>
        <w:t>5</w:t>
      </w:r>
    </w:p>
    <w:p w14:paraId="1DDDE0A3" w14:textId="2FEEDFE0" w:rsidR="001A3635" w:rsidRPr="001A3635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1A3635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1A3635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 w:rsidRPr="001A3635">
        <w:rPr>
          <w:rFonts w:ascii="Arial" w:hAnsi="Arial" w:cs="Arial"/>
          <w:b/>
          <w:sz w:val="22"/>
          <w:szCs w:val="22"/>
          <w:lang w:val="pt-BR"/>
        </w:rPr>
        <w:t>–</w:t>
      </w:r>
      <w:r w:rsidRPr="001A3635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 w:rsidRPr="001A3635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53A498C6" w14:textId="70A092E9" w:rsidR="003B228D" w:rsidRPr="001A3635" w:rsidRDefault="001A3635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1A3635">
        <w:rPr>
          <w:rFonts w:ascii="Arial" w:hAnsi="Arial" w:cs="Arial"/>
          <w:b/>
          <w:sz w:val="22"/>
          <w:szCs w:val="22"/>
          <w:lang w:val="pt-BR"/>
        </w:rPr>
        <w:t xml:space="preserve">GABIENTE VEREADORA MARA FORNAZARI URBANO – PT </w:t>
      </w:r>
      <w:r w:rsidR="00AC622D" w:rsidRPr="001A3635">
        <w:rPr>
          <w:rFonts w:ascii="Arial" w:hAnsi="Arial" w:cs="Arial"/>
          <w:b/>
          <w:sz w:val="22"/>
          <w:szCs w:val="22"/>
          <w:lang w:val="pt-BR"/>
        </w:rPr>
        <w:tab/>
      </w:r>
    </w:p>
    <w:p w14:paraId="0793F9B0" w14:textId="34F1FAA0" w:rsidR="00605877" w:rsidRPr="001A3635" w:rsidRDefault="001A3635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17ED69" wp14:editId="4C6F84B6">
            <wp:simplePos x="0" y="0"/>
            <wp:positionH relativeFrom="column">
              <wp:posOffset>4110990</wp:posOffset>
            </wp:positionH>
            <wp:positionV relativeFrom="paragraph">
              <wp:posOffset>103505</wp:posOffset>
            </wp:positionV>
            <wp:extent cx="1571625" cy="63754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637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9A1" w:rsidRPr="001A3635">
        <w:rPr>
          <w:rFonts w:ascii="Arial" w:hAnsi="Arial" w:cs="Arial"/>
          <w:b/>
          <w:sz w:val="22"/>
          <w:szCs w:val="22"/>
          <w:lang w:val="pt-BR"/>
        </w:rPr>
        <w:tab/>
      </w:r>
      <w:r w:rsidR="00EE2584" w:rsidRPr="001A3635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62997A34" w:rsidR="009B3DFB" w:rsidRPr="001A3635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A3635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A3635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A3635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A3635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1A3635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A3635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A3635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A3635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A3635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A3635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A363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A3635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78E9FD8" w:rsidR="00605877" w:rsidRPr="001A3635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1A3635">
        <w:rPr>
          <w:rFonts w:ascii="Arial" w:hAnsi="Arial" w:cs="Arial"/>
          <w:color w:val="000000"/>
        </w:rPr>
        <w:t>O</w:t>
      </w:r>
      <w:r w:rsidR="001A3635" w:rsidRPr="001A3635">
        <w:rPr>
          <w:rFonts w:ascii="Arial" w:hAnsi="Arial" w:cs="Arial"/>
          <w:color w:val="000000"/>
        </w:rPr>
        <w:t>s</w:t>
      </w:r>
      <w:r w:rsidRPr="001A3635">
        <w:rPr>
          <w:rFonts w:ascii="Arial" w:hAnsi="Arial" w:cs="Arial"/>
          <w:color w:val="000000"/>
        </w:rPr>
        <w:t xml:space="preserve"> Vereador</w:t>
      </w:r>
      <w:r w:rsidR="001A3635" w:rsidRPr="001A3635">
        <w:rPr>
          <w:rFonts w:ascii="Arial" w:hAnsi="Arial" w:cs="Arial"/>
          <w:color w:val="000000"/>
        </w:rPr>
        <w:t>es</w:t>
      </w:r>
      <w:r w:rsidR="00605877" w:rsidRPr="001A3635">
        <w:rPr>
          <w:rFonts w:ascii="Arial" w:hAnsi="Arial" w:cs="Arial"/>
          <w:color w:val="000000"/>
        </w:rPr>
        <w:t xml:space="preserve"> </w:t>
      </w:r>
      <w:r w:rsidRPr="001A3635">
        <w:rPr>
          <w:rFonts w:ascii="Arial" w:hAnsi="Arial" w:cs="Arial"/>
          <w:color w:val="000000"/>
        </w:rPr>
        <w:t>que a presente subscreve</w:t>
      </w:r>
      <w:r w:rsidR="001A3635" w:rsidRPr="001A3635">
        <w:rPr>
          <w:rFonts w:ascii="Arial" w:hAnsi="Arial" w:cs="Arial"/>
          <w:color w:val="000000"/>
        </w:rPr>
        <w:t>m</w:t>
      </w:r>
      <w:r w:rsidRPr="001A3635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1A3635">
        <w:rPr>
          <w:rFonts w:ascii="Arial" w:hAnsi="Arial" w:cs="Arial"/>
          <w:b/>
          <w:color w:val="000000"/>
          <w:u w:val="single"/>
        </w:rPr>
        <w:t>INDICAR</w:t>
      </w:r>
      <w:r w:rsidRPr="001A3635">
        <w:rPr>
          <w:rFonts w:ascii="Arial" w:hAnsi="Arial" w:cs="Arial"/>
          <w:color w:val="000000"/>
        </w:rPr>
        <w:t xml:space="preserve">, </w:t>
      </w:r>
      <w:r w:rsidR="00DD4172" w:rsidRPr="001A3635">
        <w:rPr>
          <w:rFonts w:ascii="Arial" w:hAnsi="Arial" w:cs="Arial"/>
        </w:rPr>
        <w:t xml:space="preserve">ao Executivo Municipal, </w:t>
      </w:r>
      <w:r w:rsidR="001A3635" w:rsidRPr="001A3635">
        <w:rPr>
          <w:rFonts w:ascii="Arial" w:hAnsi="Arial" w:cs="Arial"/>
        </w:rPr>
        <w:t xml:space="preserve">a criação do </w:t>
      </w:r>
      <w:r w:rsidR="001A3635" w:rsidRPr="001A3635">
        <w:rPr>
          <w:rStyle w:val="Forte"/>
          <w:rFonts w:ascii="Arial" w:hAnsi="Arial" w:cs="Arial"/>
        </w:rPr>
        <w:t>Programa IPTU Verde</w:t>
      </w:r>
      <w:r w:rsidR="001A3635" w:rsidRPr="001A3635">
        <w:rPr>
          <w:rFonts w:ascii="Arial" w:hAnsi="Arial" w:cs="Arial"/>
        </w:rPr>
        <w:t>, com o objetivo de garantir a transição energética, estimular práticas sustentáveis e conceder descontos no IPTU para imóveis residenciais, comerciais e institucionais que adotem energia solar e outras medidas ambientais.</w:t>
      </w:r>
    </w:p>
    <w:p w14:paraId="67E85EE0" w14:textId="77777777" w:rsidR="00FF7822" w:rsidRPr="001A3635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1A3635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1A3635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Pr="001A3635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29277919" w14:textId="77777777" w:rsidR="001A3635" w:rsidRPr="001A3635" w:rsidRDefault="001A3635" w:rsidP="001A36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A3635">
        <w:rPr>
          <w:rFonts w:ascii="Arial" w:eastAsia="Times New Roman" w:hAnsi="Arial" w:cs="Arial"/>
          <w:lang w:eastAsia="pt-BR"/>
        </w:rPr>
        <w:t>O programa tem como finalidade incentivar a população a adotar práticas que contribuam para a preservação ambiental e para o uso consciente dos recursos naturais. A transição energética, por meio da instalação de sistemas de energia solar, bem como a adoção de outras medidas de sustentabilidade, como captação de água da chuva, utilização de telhados verdes, sistemas de compostagem, arborização adequada, entre outros, traz benefícios diretos ao meio ambiente e à comunidade local.</w:t>
      </w:r>
    </w:p>
    <w:p w14:paraId="6A5D6A7A" w14:textId="77777777" w:rsidR="001A3635" w:rsidRPr="001A3635" w:rsidRDefault="001A3635" w:rsidP="001A36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A3635">
        <w:rPr>
          <w:rFonts w:ascii="Arial" w:eastAsia="Times New Roman" w:hAnsi="Arial" w:cs="Arial"/>
          <w:lang w:eastAsia="pt-BR"/>
        </w:rPr>
        <w:t>Além de reduzir o impacto ambiental e estimular a inovação, o programa se torna uma ferramenta importante de política pública, alinhada às tendências de desenvolvimento sustentável e às metas globais de redução de emissão de carbono. A concessão de descontos no IPTU como forma de incentivo pode gerar um ciclo virtuoso, no qual o município fortalece sua imagem de cidade sustentável, melhora a qualidade de vida da população e atrai investimentos responsáveis.</w:t>
      </w:r>
    </w:p>
    <w:p w14:paraId="1CCAC594" w14:textId="77777777" w:rsidR="001A3635" w:rsidRPr="001A3635" w:rsidRDefault="001A3635" w:rsidP="001A36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A3635">
        <w:rPr>
          <w:rFonts w:ascii="Arial" w:eastAsia="Times New Roman" w:hAnsi="Arial" w:cs="Arial"/>
          <w:lang w:eastAsia="pt-BR"/>
        </w:rPr>
        <w:t>Assim, considerando a relevância da iniciativa e seu impacto positivo no futuro da cidade, contamos com o apoio dos nobres pares para o encaminhamento da presente indicação.</w:t>
      </w:r>
    </w:p>
    <w:p w14:paraId="5CFCC2ED" w14:textId="755B77B8" w:rsidR="002E65FC" w:rsidRDefault="009B3DF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A3635">
        <w:rPr>
          <w:rFonts w:ascii="Arial" w:hAnsi="Arial" w:cs="Arial"/>
          <w:color w:val="000000"/>
        </w:rPr>
        <w:t>Sala das Sessões da Câmara Municipal de Vereadores de Francisco Beltrão</w:t>
      </w:r>
      <w:r w:rsidR="00DD4172" w:rsidRPr="001A3635">
        <w:rPr>
          <w:rFonts w:ascii="Arial" w:hAnsi="Arial" w:cs="Arial"/>
          <w:color w:val="000000"/>
        </w:rPr>
        <w:t xml:space="preserve"> </w:t>
      </w:r>
      <w:r w:rsidR="001A3635">
        <w:rPr>
          <w:rFonts w:ascii="Arial" w:hAnsi="Arial" w:cs="Arial"/>
          <w:color w:val="000000"/>
        </w:rPr>
        <w:t>23</w:t>
      </w:r>
      <w:r w:rsidR="00AC622D" w:rsidRPr="001A3635">
        <w:rPr>
          <w:rFonts w:ascii="Arial" w:hAnsi="Arial" w:cs="Arial"/>
          <w:color w:val="000000"/>
        </w:rPr>
        <w:t xml:space="preserve"> de setembro</w:t>
      </w:r>
      <w:r w:rsidR="00B05412" w:rsidRPr="001A3635">
        <w:rPr>
          <w:rFonts w:ascii="Arial" w:hAnsi="Arial" w:cs="Arial"/>
          <w:color w:val="000000"/>
        </w:rPr>
        <w:t xml:space="preserve"> </w:t>
      </w:r>
      <w:r w:rsidRPr="001A3635">
        <w:rPr>
          <w:rFonts w:ascii="Arial" w:hAnsi="Arial" w:cs="Arial"/>
          <w:color w:val="000000"/>
        </w:rPr>
        <w:t>de 2025.</w:t>
      </w:r>
    </w:p>
    <w:p w14:paraId="510CC98D" w14:textId="77777777" w:rsidR="001A3635" w:rsidRPr="001A3635" w:rsidRDefault="001A3635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785D8FFC" w:rsidR="009B3DFB" w:rsidRPr="001A3635" w:rsidRDefault="002E65FC" w:rsidP="001A3635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A3635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 w:rsidRPr="001A3635"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1A3635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</w:t>
      </w:r>
      <w:r w:rsidR="00605877" w:rsidRPr="001A3635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1A3635">
        <w:rPr>
          <w:rFonts w:ascii="Arial" w:hAnsi="Arial" w:cs="Arial"/>
          <w:b/>
          <w:bCs/>
          <w:color w:val="000000"/>
          <w:sz w:val="22"/>
          <w:szCs w:val="22"/>
        </w:rPr>
        <w:t xml:space="preserve"> MARA FORNAZARI URBANO</w:t>
      </w:r>
    </w:p>
    <w:p w14:paraId="1F6D5E42" w14:textId="23667E63" w:rsidR="00227023" w:rsidRPr="001A3635" w:rsidRDefault="001A3635" w:rsidP="001A3635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</w:t>
      </w:r>
      <w:r w:rsidR="002E65FC" w:rsidRPr="001A3635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605877" w:rsidRPr="001A3635">
        <w:rPr>
          <w:rFonts w:ascii="Arial" w:hAnsi="Arial" w:cs="Arial"/>
          <w:b/>
          <w:bCs/>
          <w:color w:val="000000"/>
          <w:sz w:val="22"/>
          <w:szCs w:val="22"/>
        </w:rPr>
        <w:t>R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VEREADORA</w:t>
      </w:r>
    </w:p>
    <w:sectPr w:rsidR="00227023" w:rsidRPr="001A363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D6EB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D6EB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D6EB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7004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A3635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605877"/>
    <w:rsid w:val="00616DA6"/>
    <w:rsid w:val="006432D5"/>
    <w:rsid w:val="006C412B"/>
    <w:rsid w:val="00776958"/>
    <w:rsid w:val="007C39A1"/>
    <w:rsid w:val="007D6EB7"/>
    <w:rsid w:val="008F7CFF"/>
    <w:rsid w:val="009326C8"/>
    <w:rsid w:val="009B3DFB"/>
    <w:rsid w:val="009B7E77"/>
    <w:rsid w:val="00A13B57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2025-09-16T11:48:00Z</cp:lastPrinted>
  <dcterms:created xsi:type="dcterms:W3CDTF">2025-09-23T19:23:00Z</dcterms:created>
  <dcterms:modified xsi:type="dcterms:W3CDTF">2025-10-14T11:01:00Z</dcterms:modified>
</cp:coreProperties>
</file>