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E1FA9" w:rsidRPr="007E1FA9" w:rsidTr="007E1FA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E1FA9" w:rsidRPr="007E1FA9" w:rsidRDefault="007E1FA9" w:rsidP="007E1F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E1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603/1976</w:t>
            </w:r>
          </w:p>
          <w:p w:rsidR="007E1FA9" w:rsidRPr="007E1FA9" w:rsidRDefault="007E1FA9" w:rsidP="007E1FA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E1FA9" w:rsidRPr="007E1FA9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E1FA9" w:rsidRPr="007E1FA9" w:rsidRDefault="007E1FA9" w:rsidP="007E1F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E1FA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direito de perpetuidade de terreno no Cemitério Municipal de Bicas.</w:t>
                  </w:r>
                </w:p>
              </w:tc>
            </w:tr>
          </w:tbl>
          <w:p w:rsidR="007E1FA9" w:rsidRPr="007E1FA9" w:rsidRDefault="007E1FA9" w:rsidP="007E1FA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E1FA9" w:rsidRPr="007E1FA9" w:rsidRDefault="007E1FA9" w:rsidP="007E1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vereadores, aprovou e eu, Prefeito Municipal, sanciono a seguinte Lei:</w:t>
            </w:r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Governo do município de Bicas, no sentido de uma homenagem perpétua, autorizado a considerar como jazigo perpétuo o terreno onde se encontra sepultado o saudoso vereador Sinval Gomes de Paiva.</w:t>
            </w:r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A certidão de perpetuidade do terreno será expedida em nome da família do extinto.</w:t>
            </w:r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3º- Revogadas as disposições em </w:t>
            </w:r>
            <w:proofErr w:type="gramStart"/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contrário,</w:t>
            </w:r>
            <w:proofErr w:type="gramEnd"/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esta lei entrará em vigor na data de sua publicação.</w:t>
            </w:r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03 de julho de 1976.</w:t>
            </w:r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7E1FA9" w:rsidRPr="007E1FA9" w:rsidTr="007E1FA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E1FA9" w:rsidRPr="007E1FA9" w:rsidRDefault="007E1FA9" w:rsidP="007E1F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E1FA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1FA9"/>
    <w:rsid w:val="000867E8"/>
    <w:rsid w:val="00212837"/>
    <w:rsid w:val="002E517D"/>
    <w:rsid w:val="0033453C"/>
    <w:rsid w:val="005F778C"/>
    <w:rsid w:val="00666870"/>
    <w:rsid w:val="007E1FA9"/>
    <w:rsid w:val="00A67EB1"/>
    <w:rsid w:val="00F63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E1FA9"/>
    <w:rPr>
      <w:b/>
      <w:bCs/>
    </w:rPr>
  </w:style>
  <w:style w:type="character" w:customStyle="1" w:styleId="apple-converted-space">
    <w:name w:val="apple-converted-space"/>
    <w:basedOn w:val="Fontepargpadro"/>
    <w:rsid w:val="007E1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5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582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2015-01-26T13:47:00Z</dcterms:created>
  <dcterms:modified xsi:type="dcterms:W3CDTF">2015-01-26T13:47:00Z</dcterms:modified>
</cp:coreProperties>
</file>