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A8027" w14:textId="364ED8D4" w:rsidR="00C32A4D" w:rsidRDefault="00553AFE" w:rsidP="00380B44">
      <w:pPr>
        <w:tabs>
          <w:tab w:val="left" w:pos="3360"/>
        </w:tabs>
        <w:jc w:val="both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 xml:space="preserve">Projeto de Lei </w:t>
      </w:r>
      <w:r w:rsidR="00380B44">
        <w:rPr>
          <w:rFonts w:ascii="Bitstream Vera Sans" w:hAnsi="Bitstream Vera Sans"/>
          <w:b/>
          <w:color w:val="333333"/>
        </w:rPr>
        <w:t>029</w:t>
      </w:r>
      <w:r w:rsidR="00490A32">
        <w:rPr>
          <w:rFonts w:ascii="Bitstream Vera Sans" w:hAnsi="Bitstream Vera Sans"/>
          <w:b/>
          <w:color w:val="333333"/>
        </w:rPr>
        <w:t>/202</w:t>
      </w:r>
      <w:r w:rsidR="002B1122">
        <w:rPr>
          <w:rFonts w:ascii="Bitstream Vera Sans" w:hAnsi="Bitstream Vera Sans"/>
          <w:b/>
          <w:color w:val="333333"/>
        </w:rPr>
        <w:t>5</w:t>
      </w:r>
    </w:p>
    <w:p w14:paraId="26B31BC1" w14:textId="77777777" w:rsidR="00946806" w:rsidRDefault="00946806" w:rsidP="00380B44">
      <w:pPr>
        <w:tabs>
          <w:tab w:val="left" w:pos="3360"/>
        </w:tabs>
        <w:jc w:val="both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Autor</w:t>
      </w:r>
      <w:r w:rsidR="002B1122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>:</w:t>
      </w:r>
      <w:r w:rsidR="00490A32">
        <w:rPr>
          <w:rFonts w:ascii="Bitstream Vera Sans" w:hAnsi="Bitstream Vera Sans"/>
          <w:b/>
          <w:color w:val="333333"/>
        </w:rPr>
        <w:t xml:space="preserve"> Ver. Munique Marinho</w:t>
      </w:r>
    </w:p>
    <w:p w14:paraId="403C8ECF" w14:textId="77777777" w:rsidR="00982D40" w:rsidRDefault="00982D40" w:rsidP="00380B44">
      <w:pPr>
        <w:ind w:left="4320"/>
        <w:jc w:val="both"/>
        <w:rPr>
          <w:rFonts w:ascii="Arial" w:hAnsi="Arial" w:cs="Arial"/>
          <w:b/>
          <w:sz w:val="20"/>
          <w:szCs w:val="20"/>
        </w:rPr>
      </w:pPr>
    </w:p>
    <w:p w14:paraId="6E3F70EA" w14:textId="77777777" w:rsidR="00982D40" w:rsidRDefault="00982D40" w:rsidP="00380B44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12DBB96C" w14:textId="2086C3FF" w:rsidR="00982D40" w:rsidRDefault="00380B44" w:rsidP="00380B44">
      <w:pPr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1BD15" wp14:editId="47158B1D">
                <wp:simplePos x="0" y="0"/>
                <wp:positionH relativeFrom="column">
                  <wp:posOffset>3797935</wp:posOffset>
                </wp:positionH>
                <wp:positionV relativeFrom="paragraph">
                  <wp:posOffset>13970</wp:posOffset>
                </wp:positionV>
                <wp:extent cx="3200400" cy="1352550"/>
                <wp:effectExtent l="0" t="0" r="0" b="0"/>
                <wp:wrapNone/>
                <wp:docPr id="67534213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94C872" w14:textId="77777777" w:rsidR="00F015B3" w:rsidRPr="00ED13F0" w:rsidRDefault="00ED13F0" w:rsidP="00380B44">
                            <w:pPr>
                              <w:jc w:val="both"/>
                            </w:pPr>
                            <w:r w:rsidRPr="00ED13F0">
                              <w:rPr>
                                <w:b/>
                                <w:bCs/>
                              </w:rPr>
                              <w:t>DISPÕE SOBRE MEDIDAS DE PREVENÇÃO E CONSCIENTIZAÇÃO SOBRE EXPOSIÇÃO DE CRIANÇAS E ADOLESCENTES À ADULTIZAÇÃO E EROTIZAÇÃO INFA</w:t>
                            </w:r>
                            <w:r w:rsidR="00AA4AD3">
                              <w:rPr>
                                <w:b/>
                                <w:bCs/>
                              </w:rPr>
                              <w:t>NTIL NO MUNICÍPIO DE CONDE</w:t>
                            </w:r>
                            <w:r w:rsidRPr="00ED13F0">
                              <w:rPr>
                                <w:b/>
                                <w:bCs/>
                              </w:rPr>
                              <w:t xml:space="preserve"> E DÁ OUTRAS PROVIDÊNCIAS</w:t>
                            </w:r>
                            <w:r w:rsidR="00AA4AD3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1BD15" id="Retângulo 1" o:spid="_x0000_s1026" style="position:absolute;left:0;text-align:left;margin-left:299.05pt;margin-top:1.1pt;width:252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" fillcolor="white [3201]" strokecolor="#70ad47 [3209]" strokeweight="1pt">
                <v:path arrowok="t"/>
                <v:textbox>
                  <w:txbxContent>
                    <w:p w14:paraId="7494C872" w14:textId="77777777" w:rsidR="00F015B3" w:rsidRPr="00ED13F0" w:rsidRDefault="00ED13F0" w:rsidP="00380B44">
                      <w:pPr>
                        <w:jc w:val="both"/>
                      </w:pPr>
                      <w:r w:rsidRPr="00ED13F0">
                        <w:rPr>
                          <w:b/>
                          <w:bCs/>
                        </w:rPr>
                        <w:t>DISPÕE SOBRE MEDIDAS DE PREVENÇÃO E CONSCIENTIZAÇÃO SOBRE EXPOSIÇÃO DE CRIANÇAS E ADOLESCENTES À ADULTIZAÇÃO E EROTIZAÇÃO INFA</w:t>
                      </w:r>
                      <w:r w:rsidR="00AA4AD3">
                        <w:rPr>
                          <w:b/>
                          <w:bCs/>
                        </w:rPr>
                        <w:t>NTIL NO MUNICÍPIO DE CONDE</w:t>
                      </w:r>
                      <w:r w:rsidRPr="00ED13F0">
                        <w:rPr>
                          <w:b/>
                          <w:bCs/>
                        </w:rPr>
                        <w:t xml:space="preserve"> E DÁ OUTRAS PROVIDÊNCIAS</w:t>
                      </w:r>
                      <w:r w:rsidR="00AA4AD3"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126513D1" w14:textId="77777777" w:rsidR="00CB7EFF" w:rsidRDefault="00CB7EFF" w:rsidP="00380B44">
      <w:pPr>
        <w:jc w:val="both"/>
        <w:rPr>
          <w:rFonts w:ascii="Arial" w:hAnsi="Arial" w:cs="Arial"/>
          <w:sz w:val="20"/>
          <w:szCs w:val="20"/>
        </w:rPr>
      </w:pPr>
    </w:p>
    <w:p w14:paraId="4AB5F983" w14:textId="77777777" w:rsidR="00982D40" w:rsidRDefault="00982D40" w:rsidP="00380B44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42320675" w14:textId="77777777" w:rsidR="00982D40" w:rsidRDefault="00982D40" w:rsidP="00380B44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142E979D" w14:textId="77777777" w:rsidR="00982D40" w:rsidRDefault="00982D40" w:rsidP="00380B44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5A7B2518" w14:textId="77777777" w:rsidR="00982D40" w:rsidRDefault="00982D40" w:rsidP="00380B44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414AF95D" w14:textId="77777777" w:rsidR="00982D40" w:rsidRDefault="00982D40" w:rsidP="00380B44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744D30FC" w14:textId="77777777" w:rsidR="00982D40" w:rsidRDefault="00982D40" w:rsidP="00380B44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505D2955" w14:textId="77777777" w:rsidR="00491D2D" w:rsidRDefault="00491D2D" w:rsidP="00380B44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21079066" w14:textId="77777777" w:rsidR="00946806" w:rsidRDefault="00982D40" w:rsidP="00380B44">
      <w:pPr>
        <w:ind w:firstLine="1418"/>
        <w:jc w:val="both"/>
      </w:pPr>
      <w:r>
        <w:t xml:space="preserve">                                             </w:t>
      </w:r>
    </w:p>
    <w:p w14:paraId="3A3B6FD3" w14:textId="77777777" w:rsidR="00946806" w:rsidRDefault="00946806" w:rsidP="00380B44">
      <w:pPr>
        <w:ind w:firstLine="1418"/>
        <w:jc w:val="both"/>
      </w:pPr>
    </w:p>
    <w:p w14:paraId="153DB22B" w14:textId="2E5E2228" w:rsidR="00982D40" w:rsidRDefault="00982D40" w:rsidP="00380B44">
      <w:pPr>
        <w:ind w:left="426" w:firstLine="1418"/>
        <w:jc w:val="both"/>
      </w:pPr>
      <w:r>
        <w:t xml:space="preserve"> </w:t>
      </w:r>
      <w:r w:rsidR="00491D2D">
        <w:t>A VEREADORA</w:t>
      </w:r>
      <w:r w:rsidR="000B198A">
        <w:t xml:space="preserve"> </w:t>
      </w:r>
      <w:r>
        <w:t>com assento nesta casa, que da forma regimental a este subscreve, submete à votação do Plenário a seguin</w:t>
      </w:r>
      <w:r w:rsidR="00946806">
        <w:t>te propositura de Projeto de</w:t>
      </w:r>
      <w:r w:rsidR="000A1BBA">
        <w:t xml:space="preserve"> Lei</w:t>
      </w:r>
      <w:r w:rsidR="00946806">
        <w:t xml:space="preserve"> </w:t>
      </w:r>
      <w:r w:rsidR="00380B44">
        <w:t>029</w:t>
      </w:r>
      <w:r w:rsidR="00754F8D">
        <w:t>/</w:t>
      </w:r>
      <w:r w:rsidR="00491D2D">
        <w:t>202</w:t>
      </w:r>
      <w:r w:rsidR="007948D6">
        <w:t>5</w:t>
      </w:r>
      <w:r>
        <w:t xml:space="preserve"> nos termos abaixo:</w:t>
      </w:r>
    </w:p>
    <w:p w14:paraId="7AE8DE27" w14:textId="77777777" w:rsidR="00774B5E" w:rsidRDefault="00774B5E" w:rsidP="00380B44">
      <w:pPr>
        <w:pStyle w:val="Default"/>
        <w:jc w:val="both"/>
        <w:rPr>
          <w:color w:val="auto"/>
        </w:rPr>
      </w:pPr>
    </w:p>
    <w:p w14:paraId="529F89C2" w14:textId="77777777" w:rsidR="00553AFE" w:rsidRDefault="00553AFE" w:rsidP="00380B44">
      <w:pPr>
        <w:ind w:left="426" w:firstLine="567"/>
        <w:jc w:val="both"/>
        <w:rPr>
          <w:rFonts w:ascii="Garamond" w:hAnsi="Garamond"/>
          <w:sz w:val="26"/>
          <w:szCs w:val="26"/>
        </w:rPr>
      </w:pPr>
    </w:p>
    <w:p w14:paraId="4D74C09A" w14:textId="77777777" w:rsidR="00986DA7" w:rsidRDefault="00986DA7" w:rsidP="00380B44">
      <w:pPr>
        <w:jc w:val="both"/>
      </w:pPr>
    </w:p>
    <w:p w14:paraId="130DA7B8" w14:textId="77777777" w:rsidR="00986DA7" w:rsidRDefault="00986DA7" w:rsidP="00380B44">
      <w:pPr>
        <w:jc w:val="both"/>
      </w:pPr>
    </w:p>
    <w:p w14:paraId="0DE7F42C" w14:textId="77777777" w:rsidR="00AA4AD3" w:rsidRDefault="00AA4AD3" w:rsidP="00380B44">
      <w:pPr>
        <w:ind w:left="426" w:firstLine="567"/>
        <w:jc w:val="both"/>
      </w:pPr>
      <w:r>
        <w:t>Art. 1º. Esta Lei estabelece medidas para prevenir, identificar, combater, conscientizar e punir práticas de adultização e erotização precoce, disseminação de pornografia infantil e atos de pedofilia, realizados ou facilitados por meio de redes sociais, aplicativos, plataformas de vídeo, de streaming e demais provedores de aplicação de internet.</w:t>
      </w:r>
    </w:p>
    <w:p w14:paraId="168EE38D" w14:textId="77777777" w:rsidR="00AA4AD3" w:rsidRDefault="00AA4AD3" w:rsidP="00380B44">
      <w:pPr>
        <w:ind w:left="426" w:firstLine="567"/>
        <w:jc w:val="both"/>
      </w:pPr>
    </w:p>
    <w:p w14:paraId="02BC481B" w14:textId="77777777" w:rsidR="00AA4AD3" w:rsidRDefault="00AA4AD3" w:rsidP="00380B44">
      <w:pPr>
        <w:ind w:left="426" w:firstLine="567"/>
        <w:jc w:val="both"/>
      </w:pPr>
      <w:r>
        <w:t>Parágrafo primeiro. Fica instituído, nos termos desta Lei, campanha de prevenção e conscientização da exposição de crianças e adolescentes à adultização e erotização infantil no município de Conde.</w:t>
      </w:r>
    </w:p>
    <w:p w14:paraId="0C26E9E9" w14:textId="77777777" w:rsidR="00AA4AD3" w:rsidRDefault="00AA4AD3" w:rsidP="00380B44">
      <w:pPr>
        <w:ind w:left="426" w:firstLine="567"/>
        <w:jc w:val="both"/>
      </w:pPr>
    </w:p>
    <w:p w14:paraId="4BE848AB" w14:textId="77777777" w:rsidR="001779B0" w:rsidRDefault="00AA4AD3" w:rsidP="00380B44">
      <w:pPr>
        <w:ind w:left="426" w:firstLine="567"/>
        <w:jc w:val="both"/>
      </w:pPr>
      <w:r>
        <w:t>Parágrafo segundo. Para os fins desta Lei, considera-se:</w:t>
      </w:r>
    </w:p>
    <w:p w14:paraId="29389B5C" w14:textId="77777777" w:rsidR="007948D6" w:rsidRDefault="007948D6" w:rsidP="00380B44">
      <w:pPr>
        <w:ind w:left="426" w:firstLine="567"/>
        <w:jc w:val="both"/>
      </w:pPr>
    </w:p>
    <w:p w14:paraId="7BACDB68" w14:textId="77777777" w:rsidR="00AA4AD3" w:rsidRDefault="00AA4AD3" w:rsidP="00380B44">
      <w:pPr>
        <w:ind w:left="708" w:firstLine="282"/>
        <w:jc w:val="both"/>
      </w:pPr>
      <w:r>
        <w:t>I</w:t>
      </w:r>
      <w:r w:rsidRPr="00AA4AD3">
        <w:t xml:space="preserve"> - 'erotização infantil' - 'sexualização precoce': a prática de exposição prematura de conteúdos, estímulos e comportamentos a indivíduos que ainda não têm maturidade suficiente para compreensão e elaboração de tais ações.</w:t>
      </w:r>
    </w:p>
    <w:p w14:paraId="316A0D75" w14:textId="77777777" w:rsidR="00AA4AD3" w:rsidRDefault="00AA4AD3" w:rsidP="00380B44">
      <w:pPr>
        <w:ind w:left="708" w:firstLine="282"/>
        <w:jc w:val="both"/>
      </w:pPr>
    </w:p>
    <w:p w14:paraId="4C9311E7" w14:textId="77777777" w:rsidR="00AA4AD3" w:rsidRDefault="00AA4AD3" w:rsidP="00380B44">
      <w:pPr>
        <w:ind w:left="708" w:firstLine="282"/>
        <w:jc w:val="both"/>
      </w:pPr>
      <w:r>
        <w:t xml:space="preserve">II - adultização precoce: a exposição ou o incentivo à criança ou adolescente a adotar comportamentos, vestimentas, linguagens ou posturas que sexualizem ou erotizem sua imagem ou conduta, notadamente em ambientes digitais, comprometendo desenvolvimento psicossocial e sua dignidade. </w:t>
      </w:r>
    </w:p>
    <w:p w14:paraId="4122A0F0" w14:textId="77777777" w:rsidR="00AA4AD3" w:rsidRDefault="00AA4AD3" w:rsidP="00380B44">
      <w:pPr>
        <w:ind w:left="708" w:firstLine="282"/>
        <w:jc w:val="both"/>
      </w:pPr>
    </w:p>
    <w:p w14:paraId="6884DEBE" w14:textId="77777777" w:rsidR="00AA4AD3" w:rsidRDefault="00AA4AD3" w:rsidP="00380B44">
      <w:pPr>
        <w:ind w:left="708" w:firstLine="282"/>
        <w:jc w:val="both"/>
      </w:pPr>
      <w:r>
        <w:t>III - Pornografia infantil: qualquer representação de atividade sexual envolvendo criança ou adolescente, real ou simulada, incluindo a produção, reprodução, direção, fotografia, filmagem, montagem, divulgação, aquisição, posse, armazenamento ou o tráfico de material que explore sexualmente a criança ou adolescente, bem como a utilização de imagens manipuladas digitalmente (deepfake) ou geradas por inteligência artificial que simulem a participação de menores.</w:t>
      </w:r>
    </w:p>
    <w:p w14:paraId="4C620AC5" w14:textId="77777777" w:rsidR="00AA4AD3" w:rsidRDefault="00AA4AD3" w:rsidP="00380B44">
      <w:pPr>
        <w:ind w:left="708" w:firstLine="282"/>
        <w:jc w:val="both"/>
      </w:pPr>
      <w:r>
        <w:lastRenderedPageBreak/>
        <w:t>IV - Pedofilia em ambiente digital: a prática de aliciamento, assédio, coerção, exploração, armazenamento, compartilhamento ou difusão de material de pornografia infantil ou de conteúdo sexualizado de crianças e adolescentes, realizada total ou parcialmente por meio de provedores de aplicação de internet, incluindo redes sociais e aplicativos.</w:t>
      </w:r>
    </w:p>
    <w:p w14:paraId="6844090C" w14:textId="77777777" w:rsidR="00AA4AD3" w:rsidRDefault="00AA4AD3" w:rsidP="00380B44">
      <w:pPr>
        <w:ind w:left="708" w:firstLine="282"/>
        <w:jc w:val="both"/>
      </w:pPr>
    </w:p>
    <w:p w14:paraId="151BF744" w14:textId="77777777" w:rsidR="00AA4AD3" w:rsidRDefault="00AA4AD3" w:rsidP="00380B44">
      <w:pPr>
        <w:ind w:left="708" w:firstLine="282"/>
        <w:jc w:val="both"/>
      </w:pPr>
      <w:r>
        <w:t>Parágrafo terceiro. A campanha instituída por esta Lei consiste na divulgação de medidas à população através de ações educativas e campanhas de conscientização com atividades de sensibilização sobre o tema desta Lei, envolvendo órgãos públicos, instituições de ensino, organizações da sociedade civil e meios de comunicação.</w:t>
      </w:r>
    </w:p>
    <w:p w14:paraId="6CE9A060" w14:textId="77777777" w:rsidR="00AA4AD3" w:rsidRDefault="00AA4AD3" w:rsidP="00380B44">
      <w:pPr>
        <w:ind w:left="708" w:firstLine="282"/>
        <w:jc w:val="both"/>
      </w:pPr>
    </w:p>
    <w:p w14:paraId="59BA7750" w14:textId="77777777" w:rsidR="00AA4AD3" w:rsidRDefault="00AA4AD3" w:rsidP="00380B44">
      <w:pPr>
        <w:ind w:left="708" w:firstLine="282"/>
        <w:jc w:val="both"/>
      </w:pPr>
      <w:r>
        <w:t>Parágrafo quarto. As atividades ações educativas, poderão ser desenvolvidas pelas secretarias responsáveis no âmbito virtual, por meio dos canais oficiais, como o web site, aplicativos e redes sociais.</w:t>
      </w:r>
    </w:p>
    <w:p w14:paraId="61801C64" w14:textId="77777777" w:rsidR="00AA4AD3" w:rsidRDefault="00AA4AD3" w:rsidP="00380B44">
      <w:pPr>
        <w:ind w:left="708" w:firstLine="282"/>
        <w:jc w:val="both"/>
      </w:pPr>
    </w:p>
    <w:p w14:paraId="0ACE0A7D" w14:textId="77777777" w:rsidR="00AA4AD3" w:rsidRDefault="00AA4AD3" w:rsidP="00380B44">
      <w:pPr>
        <w:ind w:left="708" w:firstLine="282"/>
        <w:jc w:val="both"/>
      </w:pPr>
      <w:r>
        <w:t>Art. 2°. A Secretaria Municipal de Educação, ao critério do poder executivo, poderá desenvolver em conjunto com o Conselho Tutelar, ações e atividades que abordem o tema.</w:t>
      </w:r>
    </w:p>
    <w:p w14:paraId="1D750EF1" w14:textId="77777777" w:rsidR="00AA4AD3" w:rsidRDefault="00AA4AD3" w:rsidP="00380B44">
      <w:pPr>
        <w:ind w:left="708" w:firstLine="282"/>
        <w:jc w:val="both"/>
      </w:pPr>
    </w:p>
    <w:p w14:paraId="2ECAE980" w14:textId="77777777" w:rsidR="00AA4AD3" w:rsidRDefault="00AA4AD3" w:rsidP="00380B44">
      <w:pPr>
        <w:ind w:left="708" w:firstLine="282"/>
        <w:jc w:val="both"/>
      </w:pPr>
      <w:r>
        <w:t>Art. 3º. Esta Lei veda:</w:t>
      </w:r>
    </w:p>
    <w:p w14:paraId="396CA4F3" w14:textId="77777777" w:rsidR="00AA4AD3" w:rsidRDefault="00AA4AD3" w:rsidP="00380B44">
      <w:pPr>
        <w:ind w:left="708" w:firstLine="282"/>
        <w:jc w:val="both"/>
      </w:pPr>
    </w:p>
    <w:p w14:paraId="1800C2C4" w14:textId="77777777" w:rsidR="00AA4AD3" w:rsidRDefault="00AA4AD3" w:rsidP="00380B44">
      <w:pPr>
        <w:ind w:left="708" w:firstLine="282"/>
        <w:jc w:val="both"/>
      </w:pPr>
      <w:r>
        <w:t xml:space="preserve">I - A veiculação, em eventos públicos ou particulares, em peças teatrais, apresentações artísticas, publicidades ou atividades culturais, de conteúdos que caracterizem sexualização infantil ou adultização de menores; </w:t>
      </w:r>
    </w:p>
    <w:p w14:paraId="703C8D6D" w14:textId="77777777" w:rsidR="00AA4AD3" w:rsidRDefault="00AA4AD3" w:rsidP="00380B44">
      <w:pPr>
        <w:ind w:left="708" w:firstLine="282"/>
        <w:jc w:val="both"/>
      </w:pPr>
      <w:r>
        <w:t>II - A exposição de crianças e adolescentes em figurinos, coreografias, falas ou contextos que sugiram conotação sexual;</w:t>
      </w:r>
    </w:p>
    <w:p w14:paraId="5E0A7F97" w14:textId="77777777" w:rsidR="00AA4AD3" w:rsidRDefault="00AA4AD3" w:rsidP="00380B44">
      <w:pPr>
        <w:ind w:left="708" w:firstLine="282"/>
        <w:jc w:val="both"/>
      </w:pPr>
    </w:p>
    <w:p w14:paraId="53CD9A66" w14:textId="77777777" w:rsidR="00AA4AD3" w:rsidRDefault="00AA4AD3" w:rsidP="00380B44">
      <w:pPr>
        <w:ind w:left="708" w:firstLine="282"/>
        <w:jc w:val="both"/>
      </w:pPr>
      <w:r>
        <w:t>III - A promoção de concursos, desfiles ou apresentações que incentivem padrões estéticos ou comportamentais sexualizados para menores;</w:t>
      </w:r>
    </w:p>
    <w:p w14:paraId="11A90D08" w14:textId="77777777" w:rsidR="00AA4AD3" w:rsidRDefault="00AA4AD3" w:rsidP="00380B44">
      <w:pPr>
        <w:ind w:left="708" w:firstLine="282"/>
        <w:jc w:val="both"/>
      </w:pPr>
    </w:p>
    <w:p w14:paraId="1D659472" w14:textId="77777777" w:rsidR="00AA4AD3" w:rsidRDefault="00AA4AD3" w:rsidP="00380B44">
      <w:pPr>
        <w:ind w:left="708" w:firstLine="282"/>
        <w:jc w:val="both"/>
      </w:pPr>
      <w:r>
        <w:t>IV - A exibição ou distribuição de qualquer conteúdo com apologia à pornografia infantil, seja em formato físico, digital ou audiovisual.</w:t>
      </w:r>
    </w:p>
    <w:p w14:paraId="5CFC9727" w14:textId="77777777" w:rsidR="00AA4AD3" w:rsidRDefault="00AA4AD3" w:rsidP="00380B44">
      <w:pPr>
        <w:ind w:left="708" w:firstLine="282"/>
        <w:jc w:val="both"/>
      </w:pPr>
    </w:p>
    <w:p w14:paraId="613FA6C8" w14:textId="77777777" w:rsidR="00AA4AD3" w:rsidRDefault="00AA4AD3" w:rsidP="00380B44">
      <w:pPr>
        <w:ind w:left="708" w:firstLine="282"/>
        <w:jc w:val="both"/>
      </w:pPr>
      <w:r>
        <w:t>Parágrafo único. A implantação/objetivo/execução do Projeto poderá seguir a forma adiante:</w:t>
      </w:r>
    </w:p>
    <w:p w14:paraId="61EE2AE9" w14:textId="77777777" w:rsidR="00AA4AD3" w:rsidRDefault="00AA4AD3" w:rsidP="00380B44">
      <w:pPr>
        <w:ind w:left="708" w:firstLine="282"/>
        <w:jc w:val="both"/>
      </w:pPr>
    </w:p>
    <w:p w14:paraId="08F107D6" w14:textId="7DF5A6FF" w:rsidR="00AA4AD3" w:rsidRDefault="00AA4AD3" w:rsidP="00380B44">
      <w:pPr>
        <w:ind w:left="708" w:firstLine="282"/>
        <w:jc w:val="both"/>
      </w:pPr>
      <w:r>
        <w:t xml:space="preserve">I - ser exposto nas escolas da rede pública, bem como na rede privada de ensino, com ações que tratem da 'erotização infantil' - 'sexualização precoce' e suas </w:t>
      </w:r>
      <w:r w:rsidR="00380B44">
        <w:t>consequências</w:t>
      </w:r>
      <w:r>
        <w:t>;</w:t>
      </w:r>
    </w:p>
    <w:p w14:paraId="21C65265" w14:textId="77777777" w:rsidR="00AA4AD3" w:rsidRDefault="00AA4AD3" w:rsidP="00380B44">
      <w:pPr>
        <w:ind w:left="708" w:firstLine="282"/>
        <w:jc w:val="both"/>
      </w:pPr>
    </w:p>
    <w:p w14:paraId="5053A244" w14:textId="77777777" w:rsidR="00AA4AD3" w:rsidRDefault="00AA4AD3" w:rsidP="00380B44">
      <w:pPr>
        <w:ind w:left="708" w:firstLine="282"/>
        <w:jc w:val="both"/>
      </w:pPr>
      <w:r>
        <w:t>II -  o aperfeiçoamento de programas, projetos e ações, de forma integrada entre secretarias e autarquias municipais responsáveis pela matéria tratada no presente Projeto de Lei;</w:t>
      </w:r>
    </w:p>
    <w:p w14:paraId="3384DFAC" w14:textId="77777777" w:rsidR="00AA4AD3" w:rsidRDefault="00AA4AD3" w:rsidP="00380B44">
      <w:pPr>
        <w:ind w:left="708" w:firstLine="282"/>
        <w:jc w:val="both"/>
      </w:pPr>
    </w:p>
    <w:p w14:paraId="0B85A294" w14:textId="77777777" w:rsidR="00AA4AD3" w:rsidRDefault="00AA4AD3" w:rsidP="00380B44">
      <w:pPr>
        <w:ind w:left="708" w:firstLine="282"/>
        <w:jc w:val="both"/>
      </w:pPr>
      <w:r>
        <w:t>III- capacitar docentes e equipe pedagógica para a implementação das ações de discussão, prevenção e orientação sobre erotização infantil para que possam lidar com as situações cotidianas sobre o assunto;</w:t>
      </w:r>
    </w:p>
    <w:p w14:paraId="20BABA1F" w14:textId="77777777" w:rsidR="00AA4AD3" w:rsidRDefault="00AA4AD3" w:rsidP="00380B44">
      <w:pPr>
        <w:ind w:left="708" w:firstLine="282"/>
        <w:jc w:val="both"/>
      </w:pPr>
    </w:p>
    <w:p w14:paraId="3682ED23" w14:textId="77777777" w:rsidR="00AA4AD3" w:rsidRDefault="00AA4AD3" w:rsidP="00380B44">
      <w:pPr>
        <w:ind w:left="708" w:firstLine="282"/>
        <w:jc w:val="both"/>
      </w:pPr>
      <w:r>
        <w:lastRenderedPageBreak/>
        <w:t>IV - prevenir e combater a prática da erotização infantil - (sexualização precoce) no comportamento e aprendizado social das crianças;</w:t>
      </w:r>
    </w:p>
    <w:p w14:paraId="57D02231" w14:textId="77777777" w:rsidR="00AA4AD3" w:rsidRDefault="00AA4AD3" w:rsidP="00380B44">
      <w:pPr>
        <w:ind w:left="708" w:firstLine="282"/>
        <w:jc w:val="both"/>
      </w:pPr>
    </w:p>
    <w:p w14:paraId="66BCA0C4" w14:textId="77777777" w:rsidR="00AA4AD3" w:rsidRDefault="00AA4AD3" w:rsidP="00380B44">
      <w:pPr>
        <w:ind w:left="708" w:firstLine="282"/>
        <w:jc w:val="both"/>
      </w:pPr>
      <w:r>
        <w:t>V- orientar os envolvidos em situação de erotização precoce, visando à recuperação da atuação comportamental, o pleno desenvolvimento e a convivência harmônica no ambiente social;</w:t>
      </w:r>
    </w:p>
    <w:p w14:paraId="6D707FC7" w14:textId="77777777" w:rsidR="00AA4AD3" w:rsidRDefault="00AA4AD3" w:rsidP="00380B44">
      <w:pPr>
        <w:ind w:left="709" w:firstLine="282"/>
        <w:jc w:val="both"/>
      </w:pPr>
    </w:p>
    <w:p w14:paraId="0FE2E9CF" w14:textId="77777777" w:rsidR="00AA4AD3" w:rsidRDefault="00AA4AD3" w:rsidP="00380B44">
      <w:pPr>
        <w:ind w:left="142" w:firstLine="708"/>
        <w:jc w:val="both"/>
      </w:pPr>
      <w:r>
        <w:t xml:space="preserve"> VI - envolver a família no processo de construção da cultura do combate à erotização</w:t>
      </w:r>
    </w:p>
    <w:p w14:paraId="0F306F10" w14:textId="77777777" w:rsidR="00AA4AD3" w:rsidRDefault="00AA4AD3" w:rsidP="00380B44">
      <w:pPr>
        <w:ind w:left="708" w:firstLine="282"/>
        <w:jc w:val="both"/>
      </w:pPr>
    </w:p>
    <w:p w14:paraId="50216984" w14:textId="77777777" w:rsidR="00AA4AD3" w:rsidRDefault="00AA4AD3" w:rsidP="00380B44">
      <w:pPr>
        <w:ind w:left="708" w:firstLine="282"/>
        <w:jc w:val="both"/>
      </w:pPr>
      <w:r>
        <w:t>Art. 4°. Ficará a cargo do Poder Público em conjunto com o Conselho Tutelar, definir o canal de recebimento de denúncias sobre a exposição de crianças e adolescentes à adultização e erotizacão infantil no município, garantindo o sigilo e a proteção dos</w:t>
      </w:r>
      <w:r w:rsidR="0067351D">
        <w:t xml:space="preserve"> denunciantes.</w:t>
      </w:r>
    </w:p>
    <w:p w14:paraId="2CD9C957" w14:textId="77777777" w:rsidR="0067351D" w:rsidRDefault="0067351D" w:rsidP="00380B44">
      <w:pPr>
        <w:ind w:left="708" w:firstLine="282"/>
        <w:jc w:val="both"/>
      </w:pPr>
    </w:p>
    <w:p w14:paraId="3A0DE706" w14:textId="77777777" w:rsidR="0067351D" w:rsidRDefault="0067351D" w:rsidP="00380B44">
      <w:pPr>
        <w:ind w:left="708" w:firstLine="282"/>
        <w:jc w:val="both"/>
      </w:pPr>
      <w:r>
        <w:t>Parágrafo primeiro. A fiscalização do cumprimento desta Lei poderá ser exercida, de forma integrada, por órgãos e entidades municipais competentes, incluindo a Guarda Civil Municipal, Secretarias Municipais ligadas diretamente ao tema abordado nesta Lei, como a Secretaria Municipal da Educação, Secretaria Municipal da Cultura, Conselho Municipal dos Direitos da Criança e do Adolescente, e Conselhos Tutelares, sem prejuízo de cooperação com órgãos estaduais, federais e municipais.</w:t>
      </w:r>
    </w:p>
    <w:p w14:paraId="4264918B" w14:textId="77777777" w:rsidR="0067351D" w:rsidRDefault="0067351D" w:rsidP="00380B44">
      <w:pPr>
        <w:ind w:left="708" w:firstLine="282"/>
        <w:jc w:val="both"/>
      </w:pPr>
    </w:p>
    <w:p w14:paraId="27305C76" w14:textId="77777777" w:rsidR="0067351D" w:rsidRDefault="0067351D" w:rsidP="00380B44">
      <w:pPr>
        <w:ind w:left="708" w:firstLine="282"/>
        <w:jc w:val="both"/>
      </w:pPr>
      <w:r>
        <w:t>Parágrafo segundo. Os órgãos competentes poderão:</w:t>
      </w:r>
    </w:p>
    <w:p w14:paraId="0557E1FA" w14:textId="77777777" w:rsidR="0067351D" w:rsidRDefault="0067351D" w:rsidP="00380B44">
      <w:pPr>
        <w:ind w:left="708" w:firstLine="282"/>
        <w:jc w:val="both"/>
      </w:pPr>
    </w:p>
    <w:p w14:paraId="1784F5C3" w14:textId="77777777" w:rsidR="0067351D" w:rsidRDefault="0067351D" w:rsidP="00380B44">
      <w:pPr>
        <w:ind w:left="708" w:firstLine="282"/>
        <w:jc w:val="both"/>
      </w:pPr>
      <w:r>
        <w:t>I- Notificar e autuar estabelecimentos, produtores e responsáveis por eventos;</w:t>
      </w:r>
    </w:p>
    <w:p w14:paraId="62D4E752" w14:textId="77777777" w:rsidR="0067351D" w:rsidRDefault="0067351D" w:rsidP="00380B44">
      <w:pPr>
        <w:ind w:left="708" w:firstLine="282"/>
        <w:jc w:val="both"/>
      </w:pPr>
    </w:p>
    <w:p w14:paraId="1CBB1872" w14:textId="77777777" w:rsidR="0067351D" w:rsidRDefault="0067351D" w:rsidP="00380B44">
      <w:pPr>
        <w:ind w:left="708" w:firstLine="282"/>
        <w:jc w:val="both"/>
      </w:pPr>
      <w:r>
        <w:t>II - Determinar a suspensão imediata de apresentações ou conteúdos irregulares;</w:t>
      </w:r>
    </w:p>
    <w:p w14:paraId="50A59738" w14:textId="77777777" w:rsidR="0067351D" w:rsidRDefault="0067351D" w:rsidP="00380B44">
      <w:pPr>
        <w:ind w:left="708" w:firstLine="282"/>
        <w:jc w:val="both"/>
      </w:pPr>
    </w:p>
    <w:p w14:paraId="7BA715F5" w14:textId="77777777" w:rsidR="0067351D" w:rsidRDefault="0067351D" w:rsidP="00380B44">
      <w:pPr>
        <w:ind w:left="708" w:firstLine="282"/>
        <w:jc w:val="both"/>
      </w:pPr>
      <w:r>
        <w:t>III Encaminhar ao Ministério Público casos que configurem crime previsto no Estatuto da Criança e do Adolescente (ECA).</w:t>
      </w:r>
    </w:p>
    <w:p w14:paraId="5402574E" w14:textId="77777777" w:rsidR="0067351D" w:rsidRDefault="0067351D" w:rsidP="00380B44">
      <w:pPr>
        <w:ind w:left="708" w:firstLine="282"/>
        <w:jc w:val="both"/>
      </w:pPr>
    </w:p>
    <w:p w14:paraId="78DC3C8D" w14:textId="77777777" w:rsidR="0067351D" w:rsidRDefault="0067351D" w:rsidP="00380B44">
      <w:pPr>
        <w:ind w:left="708" w:firstLine="282"/>
        <w:jc w:val="both"/>
      </w:pPr>
      <w:r>
        <w:t>Parágrafo terceiro. O descumprimento desta Lei sujeitará o infrator às seguintes penalidades, sem prejuízo das sanções penais cabíveis:</w:t>
      </w:r>
    </w:p>
    <w:p w14:paraId="340BD8AC" w14:textId="77777777" w:rsidR="0067351D" w:rsidRDefault="0067351D" w:rsidP="00380B44">
      <w:pPr>
        <w:jc w:val="both"/>
      </w:pPr>
    </w:p>
    <w:p w14:paraId="4584043E" w14:textId="77777777" w:rsidR="0067351D" w:rsidRDefault="0067351D" w:rsidP="00380B44">
      <w:pPr>
        <w:ind w:left="708" w:firstLine="282"/>
        <w:jc w:val="both"/>
      </w:pPr>
      <w:r>
        <w:t>1- Advertência;</w:t>
      </w:r>
    </w:p>
    <w:p w14:paraId="74A39C7B" w14:textId="77777777" w:rsidR="0067351D" w:rsidRDefault="0067351D" w:rsidP="00380B44">
      <w:pPr>
        <w:ind w:left="708" w:firstLine="282"/>
        <w:jc w:val="both"/>
      </w:pPr>
    </w:p>
    <w:p w14:paraId="43B71258" w14:textId="77777777" w:rsidR="0067351D" w:rsidRDefault="0067351D" w:rsidP="00380B44">
      <w:pPr>
        <w:ind w:left="708" w:firstLine="282"/>
        <w:jc w:val="both"/>
      </w:pPr>
      <w:r>
        <w:t>II- Multa de 2 (dois) a 20 (vinte) salários mínimos vigentes;</w:t>
      </w:r>
    </w:p>
    <w:p w14:paraId="614796F4" w14:textId="77777777" w:rsidR="0067351D" w:rsidRDefault="0067351D" w:rsidP="00380B44">
      <w:pPr>
        <w:ind w:left="708" w:firstLine="282"/>
        <w:jc w:val="both"/>
      </w:pPr>
    </w:p>
    <w:p w14:paraId="1276F871" w14:textId="77777777" w:rsidR="0067351D" w:rsidRDefault="0067351D" w:rsidP="00380B44">
      <w:pPr>
        <w:ind w:left="708" w:firstLine="282"/>
        <w:jc w:val="both"/>
      </w:pPr>
      <w:r>
        <w:t>III - Suspensão do evento ou atividade;</w:t>
      </w:r>
    </w:p>
    <w:p w14:paraId="7925CCCE" w14:textId="77777777" w:rsidR="0067351D" w:rsidRDefault="0067351D" w:rsidP="00380B44">
      <w:pPr>
        <w:ind w:left="708" w:firstLine="282"/>
        <w:jc w:val="both"/>
      </w:pPr>
    </w:p>
    <w:p w14:paraId="3A2EFF29" w14:textId="77777777" w:rsidR="0067351D" w:rsidRDefault="0067351D" w:rsidP="00380B44">
      <w:pPr>
        <w:ind w:left="708" w:firstLine="282"/>
        <w:jc w:val="both"/>
      </w:pPr>
      <w:r>
        <w:t>IV - Cassação de alvará ou licença de funcionamento, em caso de reincidência.</w:t>
      </w:r>
    </w:p>
    <w:p w14:paraId="37FF9958" w14:textId="77777777" w:rsidR="0067351D" w:rsidRDefault="0067351D" w:rsidP="00380B44">
      <w:pPr>
        <w:jc w:val="both"/>
      </w:pPr>
    </w:p>
    <w:p w14:paraId="63AA8974" w14:textId="77777777" w:rsidR="0067351D" w:rsidRDefault="0067351D" w:rsidP="00380B44">
      <w:pPr>
        <w:ind w:left="708" w:firstLine="282"/>
        <w:jc w:val="both"/>
      </w:pPr>
      <w:r>
        <w:t>Art. 5º. Será facultado ao Município, celebrar convênios e parcerias com a Uni Estados e entidades da Sociedade Civil, visando à consecução dos objetivos desta Lei.</w:t>
      </w:r>
    </w:p>
    <w:p w14:paraId="206801BB" w14:textId="77777777" w:rsidR="0067351D" w:rsidRDefault="0067351D" w:rsidP="00380B44">
      <w:pPr>
        <w:ind w:left="708" w:firstLine="282"/>
        <w:jc w:val="both"/>
      </w:pPr>
    </w:p>
    <w:p w14:paraId="51172D90" w14:textId="77777777" w:rsidR="0067351D" w:rsidRDefault="0067351D" w:rsidP="00380B44">
      <w:pPr>
        <w:ind w:left="708" w:firstLine="282"/>
        <w:jc w:val="both"/>
      </w:pPr>
      <w:r>
        <w:lastRenderedPageBreak/>
        <w:t>Art. 6°. O Poder Executivo Municipal regulamentará esta Lei, no que coube estabelecendo os termos necessários a sua execução.</w:t>
      </w:r>
    </w:p>
    <w:p w14:paraId="013BC3DC" w14:textId="77777777" w:rsidR="0067351D" w:rsidRDefault="0067351D" w:rsidP="00380B44">
      <w:pPr>
        <w:ind w:left="708" w:firstLine="282"/>
        <w:jc w:val="both"/>
      </w:pPr>
    </w:p>
    <w:p w14:paraId="6CD57A87" w14:textId="77777777" w:rsidR="0067351D" w:rsidRDefault="0067351D" w:rsidP="00380B44">
      <w:pPr>
        <w:ind w:left="708" w:firstLine="282"/>
        <w:jc w:val="both"/>
      </w:pPr>
      <w:r>
        <w:t>Art. 7°. Esta lei entra em vigor na data de sua publicação.</w:t>
      </w:r>
    </w:p>
    <w:p w14:paraId="54CA824E" w14:textId="77777777" w:rsidR="007948D6" w:rsidRDefault="007948D6" w:rsidP="00380B44">
      <w:pPr>
        <w:ind w:left="426" w:firstLine="567"/>
        <w:jc w:val="both"/>
      </w:pPr>
    </w:p>
    <w:p w14:paraId="77F5DA0D" w14:textId="77777777" w:rsidR="001779B0" w:rsidRDefault="001779B0" w:rsidP="00380B44">
      <w:pPr>
        <w:ind w:left="426" w:firstLine="567"/>
        <w:jc w:val="both"/>
      </w:pPr>
    </w:p>
    <w:p w14:paraId="2DBB1E42" w14:textId="77777777" w:rsidR="001779B0" w:rsidRDefault="001779B0" w:rsidP="00380B44">
      <w:pPr>
        <w:ind w:left="426" w:firstLine="567"/>
        <w:jc w:val="both"/>
      </w:pPr>
    </w:p>
    <w:p w14:paraId="7E84956D" w14:textId="77777777" w:rsidR="001779B0" w:rsidRDefault="001779B0" w:rsidP="00380B44">
      <w:pPr>
        <w:ind w:left="426" w:firstLine="567"/>
        <w:jc w:val="both"/>
      </w:pPr>
    </w:p>
    <w:p w14:paraId="3F65736E" w14:textId="77777777" w:rsidR="001779B0" w:rsidRDefault="001779B0" w:rsidP="00380B44">
      <w:pPr>
        <w:ind w:left="426" w:firstLine="567"/>
        <w:jc w:val="both"/>
      </w:pPr>
    </w:p>
    <w:p w14:paraId="320A0E1D" w14:textId="77777777" w:rsidR="00946806" w:rsidRDefault="00B77B9C" w:rsidP="00380B44">
      <w:pPr>
        <w:ind w:left="426" w:firstLine="567"/>
        <w:jc w:val="both"/>
      </w:pPr>
      <w:r>
        <w:t>Sala das Sessões</w:t>
      </w:r>
      <w:r w:rsidR="00946806">
        <w:t xml:space="preserve">, </w:t>
      </w:r>
      <w:r w:rsidR="0067351D">
        <w:t>18</w:t>
      </w:r>
      <w:r w:rsidR="007948D6">
        <w:t xml:space="preserve"> de </w:t>
      </w:r>
      <w:r w:rsidR="0067351D">
        <w:t>agosto</w:t>
      </w:r>
      <w:r w:rsidR="007948D6">
        <w:t xml:space="preserve"> de 2025</w:t>
      </w:r>
      <w:r w:rsidR="00946806">
        <w:t>.</w:t>
      </w:r>
    </w:p>
    <w:p w14:paraId="46CC4F7E" w14:textId="77777777" w:rsidR="00946806" w:rsidRDefault="00946806" w:rsidP="00380B44">
      <w:pPr>
        <w:ind w:left="426" w:firstLine="567"/>
        <w:jc w:val="both"/>
      </w:pPr>
    </w:p>
    <w:p w14:paraId="27127043" w14:textId="77777777" w:rsidR="00946806" w:rsidRDefault="00946806" w:rsidP="00380B44">
      <w:pPr>
        <w:ind w:left="426" w:firstLine="567"/>
        <w:jc w:val="both"/>
      </w:pPr>
    </w:p>
    <w:p w14:paraId="09698BDE" w14:textId="77777777" w:rsidR="00946806" w:rsidRDefault="00946806" w:rsidP="00380B44">
      <w:pPr>
        <w:jc w:val="both"/>
      </w:pPr>
    </w:p>
    <w:p w14:paraId="312768BD" w14:textId="77777777" w:rsidR="00946806" w:rsidRDefault="00946806" w:rsidP="00380B44">
      <w:pPr>
        <w:ind w:left="426" w:firstLine="567"/>
        <w:jc w:val="both"/>
      </w:pPr>
    </w:p>
    <w:p w14:paraId="4FE9F120" w14:textId="77777777" w:rsidR="00946806" w:rsidRDefault="00946806" w:rsidP="00380B44">
      <w:pPr>
        <w:ind w:left="426" w:firstLine="567"/>
        <w:jc w:val="center"/>
      </w:pPr>
    </w:p>
    <w:p w14:paraId="5CD449FD" w14:textId="77777777" w:rsidR="00946806" w:rsidRPr="00270F16" w:rsidRDefault="00490A32" w:rsidP="00380B44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5727684B" w14:textId="77777777" w:rsidR="00946806" w:rsidRPr="00646442" w:rsidRDefault="00946806" w:rsidP="00380B44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490A32">
        <w:rPr>
          <w:rFonts w:ascii="Bitstream Vera Sans" w:hAnsi="Bitstream Vera Sans"/>
          <w:b/>
          <w:color w:val="333333"/>
        </w:rPr>
        <w:t>a</w:t>
      </w:r>
      <w:r>
        <w:rPr>
          <w:rFonts w:ascii="Arial" w:hAnsi="Arial" w:cs="Arial"/>
          <w:sz w:val="18"/>
          <w:szCs w:val="18"/>
        </w:rPr>
        <w:br w:type="page"/>
      </w:r>
    </w:p>
    <w:p w14:paraId="1DD8E8FA" w14:textId="0A9CF181" w:rsidR="00946806" w:rsidRPr="00380B44" w:rsidRDefault="00946806" w:rsidP="00380B44">
      <w:pPr>
        <w:jc w:val="both"/>
      </w:pPr>
      <w:r w:rsidRPr="00380B44">
        <w:lastRenderedPageBreak/>
        <w:t xml:space="preserve">Projeto de Lei </w:t>
      </w:r>
      <w:r w:rsidR="00380B44" w:rsidRPr="00380B44">
        <w:t>029</w:t>
      </w:r>
      <w:r w:rsidR="00FF55EA" w:rsidRPr="00380B44">
        <w:t>/202</w:t>
      </w:r>
      <w:r w:rsidR="004B32E2" w:rsidRPr="00380B44">
        <w:t>5</w:t>
      </w:r>
    </w:p>
    <w:p w14:paraId="256E8F98" w14:textId="77777777" w:rsidR="00946806" w:rsidRDefault="00946806" w:rsidP="00380B44">
      <w:pPr>
        <w:jc w:val="both"/>
        <w:rPr>
          <w:rFonts w:ascii="Arial" w:hAnsi="Arial" w:cs="Arial"/>
          <w:sz w:val="18"/>
          <w:szCs w:val="18"/>
        </w:rPr>
      </w:pPr>
    </w:p>
    <w:p w14:paraId="1D878CB8" w14:textId="77777777" w:rsidR="00946806" w:rsidRDefault="00946806" w:rsidP="00380B44">
      <w:pPr>
        <w:jc w:val="both"/>
      </w:pPr>
      <w:r>
        <w:t>Nome do autor:</w:t>
      </w:r>
      <w:r w:rsidR="00FF55EA">
        <w:t xml:space="preserve"> Ver. Munique Marinho</w:t>
      </w:r>
    </w:p>
    <w:p w14:paraId="742E21CB" w14:textId="77777777" w:rsidR="00946806" w:rsidRDefault="00946806" w:rsidP="00380B44">
      <w:pPr>
        <w:tabs>
          <w:tab w:val="left" w:pos="1410"/>
        </w:tabs>
        <w:jc w:val="both"/>
      </w:pPr>
    </w:p>
    <w:p w14:paraId="28D3565E" w14:textId="77777777" w:rsidR="00DB05DF" w:rsidRDefault="00DB05DF" w:rsidP="00380B44">
      <w:pPr>
        <w:tabs>
          <w:tab w:val="left" w:pos="1410"/>
        </w:tabs>
        <w:jc w:val="both"/>
      </w:pPr>
    </w:p>
    <w:p w14:paraId="4EA52419" w14:textId="77777777" w:rsidR="00946806" w:rsidRDefault="00946806" w:rsidP="00380B44">
      <w:pPr>
        <w:jc w:val="both"/>
      </w:pPr>
    </w:p>
    <w:p w14:paraId="3066A5A7" w14:textId="77777777" w:rsidR="00946806" w:rsidRDefault="00946806" w:rsidP="00380B44">
      <w:pPr>
        <w:jc w:val="center"/>
        <w:rPr>
          <w:b/>
        </w:rPr>
      </w:pPr>
      <w:r w:rsidRPr="00B31B66">
        <w:rPr>
          <w:b/>
        </w:rPr>
        <w:t>JUSTIFICATIVA</w:t>
      </w:r>
    </w:p>
    <w:p w14:paraId="6CEDD7F3" w14:textId="77777777" w:rsidR="001779B0" w:rsidRDefault="001779B0" w:rsidP="00380B44">
      <w:pPr>
        <w:jc w:val="both"/>
      </w:pPr>
    </w:p>
    <w:p w14:paraId="7B826EC6" w14:textId="77777777" w:rsidR="0067351D" w:rsidRPr="0067351D" w:rsidRDefault="0067351D" w:rsidP="00380B44">
      <w:pPr>
        <w:jc w:val="both"/>
        <w:rPr>
          <w:rStyle w:val="Forte"/>
          <w:b w:val="0"/>
        </w:rPr>
      </w:pPr>
      <w:r w:rsidRPr="0067351D">
        <w:rPr>
          <w:rStyle w:val="Forte"/>
          <w:b w:val="0"/>
        </w:rPr>
        <w:t>A Constituição Federal e o Estatuto da Criança e do Adolescente tratam sobre o dever de todos na proteção das crianças e adolescentes no que tange à ameaça ou a violação dos seus direitos.</w:t>
      </w:r>
    </w:p>
    <w:p w14:paraId="55E0988A" w14:textId="77777777" w:rsidR="0067351D" w:rsidRPr="0067351D" w:rsidRDefault="0067351D" w:rsidP="00380B44">
      <w:pPr>
        <w:jc w:val="both"/>
        <w:rPr>
          <w:rStyle w:val="Forte"/>
          <w:b w:val="0"/>
        </w:rPr>
      </w:pPr>
    </w:p>
    <w:p w14:paraId="2448D4A7" w14:textId="77777777" w:rsidR="0067351D" w:rsidRPr="0067351D" w:rsidRDefault="0067351D" w:rsidP="00380B44">
      <w:pPr>
        <w:jc w:val="both"/>
        <w:rPr>
          <w:rStyle w:val="Forte"/>
          <w:b w:val="0"/>
        </w:rPr>
      </w:pPr>
      <w:r w:rsidRPr="0067351D">
        <w:rPr>
          <w:rStyle w:val="Forte"/>
          <w:b w:val="0"/>
        </w:rPr>
        <w:t>Ocorre que tem se tornado comum em apresentações, publicidades e nas mídias realizadas por crianças e adolescentes, o uso de músicas com conotação sexual acompanhada de danças com movimentos eróticos e sensuais.</w:t>
      </w:r>
    </w:p>
    <w:p w14:paraId="1912E170" w14:textId="77777777" w:rsidR="0067351D" w:rsidRPr="0067351D" w:rsidRDefault="0067351D" w:rsidP="00380B44">
      <w:pPr>
        <w:jc w:val="both"/>
        <w:rPr>
          <w:rStyle w:val="Forte"/>
          <w:b w:val="0"/>
        </w:rPr>
      </w:pPr>
    </w:p>
    <w:p w14:paraId="045F4634" w14:textId="77777777" w:rsidR="0067351D" w:rsidRPr="0067351D" w:rsidRDefault="0067351D" w:rsidP="00380B44">
      <w:pPr>
        <w:jc w:val="both"/>
        <w:rPr>
          <w:rStyle w:val="Forte"/>
          <w:b w:val="0"/>
        </w:rPr>
      </w:pPr>
      <w:r w:rsidRPr="0067351D">
        <w:rPr>
          <w:rStyle w:val="Forte"/>
          <w:b w:val="0"/>
        </w:rPr>
        <w:t>Cabe considerar que determinadas atitudes e - até mesmo - publicidades transmitem para as crianças mensagens de autoridade que ditam como ela deve ser.</w:t>
      </w:r>
    </w:p>
    <w:p w14:paraId="5614FB6D" w14:textId="77777777" w:rsidR="0067351D" w:rsidRPr="0067351D" w:rsidRDefault="0067351D" w:rsidP="00380B44">
      <w:pPr>
        <w:jc w:val="both"/>
        <w:rPr>
          <w:rStyle w:val="Forte"/>
          <w:b w:val="0"/>
        </w:rPr>
      </w:pPr>
    </w:p>
    <w:p w14:paraId="7DFE69D3" w14:textId="77777777" w:rsidR="0067351D" w:rsidRPr="0067351D" w:rsidRDefault="0067351D" w:rsidP="00380B44">
      <w:pPr>
        <w:jc w:val="both"/>
        <w:rPr>
          <w:rStyle w:val="Forte"/>
          <w:b w:val="0"/>
        </w:rPr>
      </w:pPr>
      <w:r w:rsidRPr="0067351D">
        <w:rPr>
          <w:rStyle w:val="Forte"/>
          <w:b w:val="0"/>
        </w:rPr>
        <w:t>O objetivo deste Projeto de Lei é a proteção da integridade e o desenvolvimento saudável desses indivíduos, contudo, tais praticas podem expor os jovens a conteúdos inadequados para suas faixas etárias, contribuindo para a sexualização precoce, o aumento da vulnerabilidade a abusos e a deturpação dos valores morais.</w:t>
      </w:r>
    </w:p>
    <w:p w14:paraId="242EACB4" w14:textId="77777777" w:rsidR="0067351D" w:rsidRPr="0067351D" w:rsidRDefault="0067351D" w:rsidP="00380B44">
      <w:pPr>
        <w:jc w:val="both"/>
        <w:rPr>
          <w:rStyle w:val="Forte"/>
          <w:b w:val="0"/>
        </w:rPr>
      </w:pPr>
    </w:p>
    <w:p w14:paraId="2DA44258" w14:textId="77777777" w:rsidR="0067351D" w:rsidRPr="0067351D" w:rsidRDefault="0067351D" w:rsidP="00380B44">
      <w:pPr>
        <w:jc w:val="both"/>
        <w:rPr>
          <w:rStyle w:val="Forte"/>
          <w:b w:val="0"/>
        </w:rPr>
      </w:pPr>
      <w:r w:rsidRPr="0067351D">
        <w:rPr>
          <w:rStyle w:val="Forte"/>
          <w:b w:val="0"/>
        </w:rPr>
        <w:t>Salienta-se, que o projeto tem a intenção de preservar a inocencia e proteger a integridade física, emocional e psicológica desses indivíduos em fase de desenvolvimento, buscando garantir um ambiente saudável e seguro para as crianças e adolescentes, conforme dispõe a Constituição Federal em seu art. 227.</w:t>
      </w:r>
    </w:p>
    <w:p w14:paraId="1191F25A" w14:textId="77777777" w:rsidR="0067351D" w:rsidRPr="0067351D" w:rsidRDefault="0067351D" w:rsidP="00380B44">
      <w:pPr>
        <w:jc w:val="both"/>
        <w:rPr>
          <w:rStyle w:val="Forte"/>
          <w:b w:val="0"/>
        </w:rPr>
      </w:pPr>
    </w:p>
    <w:p w14:paraId="270B2C01" w14:textId="77777777" w:rsidR="004B32E2" w:rsidRPr="0067351D" w:rsidRDefault="0067351D" w:rsidP="00380B44">
      <w:pPr>
        <w:jc w:val="both"/>
        <w:rPr>
          <w:b/>
        </w:rPr>
      </w:pPr>
      <w:r w:rsidRPr="0067351D">
        <w:rPr>
          <w:rStyle w:val="Forte"/>
          <w:b w:val="0"/>
        </w:rPr>
        <w:t>O presente projeto de lei é uma oportunidade de implementar uma política pública de maneira simplificada com o objetivo de promover a conscientização da população sobre os efeitos nocivos da exposição de nossas crianças e adolescentes à erotização precoce.</w:t>
      </w:r>
    </w:p>
    <w:p w14:paraId="72A3FCE0" w14:textId="77777777" w:rsidR="004B32E2" w:rsidRDefault="004B32E2" w:rsidP="00380B44">
      <w:pPr>
        <w:jc w:val="both"/>
      </w:pPr>
    </w:p>
    <w:p w14:paraId="18290767" w14:textId="77777777" w:rsidR="00946806" w:rsidRDefault="00946806" w:rsidP="00380B44">
      <w:pPr>
        <w:jc w:val="both"/>
        <w:rPr>
          <w:color w:val="333333"/>
        </w:rPr>
      </w:pPr>
      <w:r w:rsidRPr="00303DE2">
        <w:t>S</w:t>
      </w:r>
      <w:r>
        <w:t xml:space="preserve">ala das Sessões, </w:t>
      </w:r>
      <w:r w:rsidR="0067351D">
        <w:t>18</w:t>
      </w:r>
      <w:r w:rsidR="000F2C07">
        <w:t xml:space="preserve"> de </w:t>
      </w:r>
      <w:r w:rsidR="0067351D">
        <w:t>Agosto</w:t>
      </w:r>
      <w:r w:rsidR="000F2C07">
        <w:t xml:space="preserve"> de 2025</w:t>
      </w:r>
    </w:p>
    <w:p w14:paraId="790DAECA" w14:textId="77777777" w:rsidR="00946806" w:rsidRPr="00303DE2" w:rsidRDefault="00946806" w:rsidP="00380B44">
      <w:pPr>
        <w:jc w:val="both"/>
        <w:rPr>
          <w:color w:val="333333"/>
        </w:rPr>
      </w:pPr>
    </w:p>
    <w:p w14:paraId="1CF77A50" w14:textId="77777777" w:rsidR="00946806" w:rsidRPr="00D15DEF" w:rsidRDefault="00553AFE" w:rsidP="00380B44">
      <w:pPr>
        <w:jc w:val="both"/>
        <w:rPr>
          <w:rFonts w:ascii="Bitstream Vera Sans" w:hAnsi="Bitstream Vera Sans"/>
          <w:color w:val="333333"/>
        </w:rPr>
      </w:pPr>
      <w:r>
        <w:rPr>
          <w:rFonts w:ascii="Bitstream Vera Sans" w:hAnsi="Bitstream Vera Sans"/>
          <w:color w:val="333333"/>
        </w:rPr>
        <w:t xml:space="preserve">                               </w:t>
      </w:r>
    </w:p>
    <w:p w14:paraId="5D1C1D83" w14:textId="77777777" w:rsidR="00946806" w:rsidRPr="00270F16" w:rsidRDefault="00946806" w:rsidP="00380B44">
      <w:pPr>
        <w:jc w:val="both"/>
        <w:rPr>
          <w:rFonts w:ascii="Bitstream Vera Sans" w:hAnsi="Bitstream Vera Sans"/>
          <w:b/>
          <w:color w:val="333333"/>
        </w:rPr>
      </w:pPr>
    </w:p>
    <w:p w14:paraId="1AA50B40" w14:textId="77777777" w:rsidR="00946806" w:rsidRPr="00270F16" w:rsidRDefault="00FF55EA" w:rsidP="00380B44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48AD55DD" w14:textId="7531603B" w:rsidR="00946806" w:rsidRPr="000207A6" w:rsidRDefault="00946806" w:rsidP="00380B44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FF55EA">
        <w:rPr>
          <w:rFonts w:ascii="Bitstream Vera Sans" w:hAnsi="Bitstream Vera Sans"/>
          <w:b/>
          <w:color w:val="333333"/>
        </w:rPr>
        <w:t>a</w:t>
      </w:r>
    </w:p>
    <w:p w14:paraId="3CC3E14B" w14:textId="77777777" w:rsidR="00946806" w:rsidRPr="00B31B66" w:rsidRDefault="00946806" w:rsidP="00380B44">
      <w:pPr>
        <w:jc w:val="center"/>
      </w:pPr>
    </w:p>
    <w:p w14:paraId="41A6C433" w14:textId="77777777" w:rsidR="008C2E71" w:rsidRPr="00FB00EA" w:rsidRDefault="008C2E71" w:rsidP="00380B44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sectPr w:rsidR="008C2E71" w:rsidRPr="00FB00EA" w:rsidSect="00701AEC">
      <w:headerReference w:type="default" r:id="rId8"/>
      <w:footerReference w:type="default" r:id="rId9"/>
      <w:pgSz w:w="12242" w:h="15842" w:code="1"/>
      <w:pgMar w:top="15" w:right="567" w:bottom="1134" w:left="709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E7DCC" w14:textId="77777777" w:rsidR="00BB67C7" w:rsidRDefault="00BB67C7">
      <w:r>
        <w:separator/>
      </w:r>
    </w:p>
  </w:endnote>
  <w:endnote w:type="continuationSeparator" w:id="0">
    <w:p w14:paraId="10301CDA" w14:textId="77777777" w:rsidR="00BB67C7" w:rsidRDefault="00BB6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61ABA" w14:textId="77777777" w:rsidR="00DB4AEB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348C45DD" w14:textId="77777777" w:rsidR="00DB4AEB" w:rsidRPr="0063646F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  <w:p w14:paraId="0460F62C" w14:textId="77777777" w:rsidR="00DB4AEB" w:rsidRDefault="00DB4A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F9F53" w14:textId="77777777" w:rsidR="00BB67C7" w:rsidRDefault="00BB67C7">
      <w:r>
        <w:separator/>
      </w:r>
    </w:p>
  </w:footnote>
  <w:footnote w:type="continuationSeparator" w:id="0">
    <w:p w14:paraId="7969F46E" w14:textId="77777777" w:rsidR="00BB67C7" w:rsidRDefault="00BB6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FDD63" w14:textId="77777777" w:rsidR="00DB4AEB" w:rsidRDefault="005057BA" w:rsidP="0063646F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114300" distR="114300" simplePos="0" relativeHeight="251657728" behindDoc="1" locked="0" layoutInCell="1" allowOverlap="1" wp14:anchorId="7E2825EC" wp14:editId="6543C977">
          <wp:simplePos x="0" y="0"/>
          <wp:positionH relativeFrom="column">
            <wp:posOffset>2940685</wp:posOffset>
          </wp:positionH>
          <wp:positionV relativeFrom="paragraph">
            <wp:posOffset>-136525</wp:posOffset>
          </wp:positionV>
          <wp:extent cx="990600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9D12A7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27E17BE4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105AB0E6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02411D95" w14:textId="77777777" w:rsidR="00DB4AEB" w:rsidRDefault="00DB4AEB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17188F2F" w14:textId="77777777" w:rsidR="00DB4AEB" w:rsidRDefault="00DB4AEB" w:rsidP="002B1EEA">
    <w:pPr>
      <w:pStyle w:val="Cabealho"/>
      <w:rPr>
        <w:rFonts w:ascii="Book Antiqua" w:hAnsi="Book Antiqua"/>
        <w:sz w:val="18"/>
        <w:szCs w:val="18"/>
      </w:rPr>
    </w:pPr>
  </w:p>
  <w:p w14:paraId="2439BE71" w14:textId="77777777" w:rsidR="00DB4AEB" w:rsidRPr="008A65E9" w:rsidRDefault="00DB4AEB" w:rsidP="0063646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564BC0A7" w14:textId="77777777" w:rsidR="00DB4AEB" w:rsidRPr="008A65E9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332AAB13" w14:textId="77777777" w:rsidR="00DB4AEB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  <w:p w14:paraId="06F1BAAB" w14:textId="77777777" w:rsidR="00490A32" w:rsidRPr="008A65E9" w:rsidRDefault="00490A32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DA VEREADORA MUNIQUE MARINHO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3584D"/>
    <w:multiLevelType w:val="multilevel"/>
    <w:tmpl w:val="8968F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907B0"/>
    <w:multiLevelType w:val="multilevel"/>
    <w:tmpl w:val="272AE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B441D4"/>
    <w:multiLevelType w:val="hybridMultilevel"/>
    <w:tmpl w:val="53204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A2F49"/>
    <w:multiLevelType w:val="hybridMultilevel"/>
    <w:tmpl w:val="54F6D40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EF5315"/>
    <w:multiLevelType w:val="hybridMultilevel"/>
    <w:tmpl w:val="A5D434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D2F9E"/>
    <w:multiLevelType w:val="hybridMultilevel"/>
    <w:tmpl w:val="B608DC60"/>
    <w:lvl w:ilvl="0" w:tplc="E7D6A12A">
      <w:start w:val="1"/>
      <w:numFmt w:val="upperRoman"/>
      <w:lvlText w:val="%1-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40"/>
    <w:rsid w:val="00006144"/>
    <w:rsid w:val="00017417"/>
    <w:rsid w:val="00032BE5"/>
    <w:rsid w:val="00037341"/>
    <w:rsid w:val="00055959"/>
    <w:rsid w:val="00057456"/>
    <w:rsid w:val="00063F3B"/>
    <w:rsid w:val="000641F2"/>
    <w:rsid w:val="00076613"/>
    <w:rsid w:val="000A1A4E"/>
    <w:rsid w:val="000A1BBA"/>
    <w:rsid w:val="000A63C2"/>
    <w:rsid w:val="000B198A"/>
    <w:rsid w:val="000B4EC7"/>
    <w:rsid w:val="000B6BFC"/>
    <w:rsid w:val="000E2D7E"/>
    <w:rsid w:val="000F2C07"/>
    <w:rsid w:val="0011569B"/>
    <w:rsid w:val="00116AA9"/>
    <w:rsid w:val="00134FAA"/>
    <w:rsid w:val="0013728E"/>
    <w:rsid w:val="00142EFD"/>
    <w:rsid w:val="0014510D"/>
    <w:rsid w:val="00150EDA"/>
    <w:rsid w:val="001546D1"/>
    <w:rsid w:val="00156356"/>
    <w:rsid w:val="0016081E"/>
    <w:rsid w:val="0016494D"/>
    <w:rsid w:val="00176D89"/>
    <w:rsid w:val="001779B0"/>
    <w:rsid w:val="00177A19"/>
    <w:rsid w:val="00186FA7"/>
    <w:rsid w:val="00191345"/>
    <w:rsid w:val="001A33CE"/>
    <w:rsid w:val="001B4B31"/>
    <w:rsid w:val="001C471F"/>
    <w:rsid w:val="001D4209"/>
    <w:rsid w:val="001E4F5E"/>
    <w:rsid w:val="001E7E18"/>
    <w:rsid w:val="002018F7"/>
    <w:rsid w:val="00203C37"/>
    <w:rsid w:val="00204280"/>
    <w:rsid w:val="00207455"/>
    <w:rsid w:val="0021298F"/>
    <w:rsid w:val="002132D8"/>
    <w:rsid w:val="00216B6D"/>
    <w:rsid w:val="002170E4"/>
    <w:rsid w:val="0024024C"/>
    <w:rsid w:val="00246F2B"/>
    <w:rsid w:val="00247DCA"/>
    <w:rsid w:val="00266568"/>
    <w:rsid w:val="00266BFC"/>
    <w:rsid w:val="0027021F"/>
    <w:rsid w:val="00270643"/>
    <w:rsid w:val="0027398C"/>
    <w:rsid w:val="002741A4"/>
    <w:rsid w:val="00294EF1"/>
    <w:rsid w:val="002A1220"/>
    <w:rsid w:val="002A792C"/>
    <w:rsid w:val="002B0A96"/>
    <w:rsid w:val="002B1007"/>
    <w:rsid w:val="002B1122"/>
    <w:rsid w:val="002B14A4"/>
    <w:rsid w:val="002B1EEA"/>
    <w:rsid w:val="002B27DF"/>
    <w:rsid w:val="002B2F02"/>
    <w:rsid w:val="002C4A7B"/>
    <w:rsid w:val="002E1E30"/>
    <w:rsid w:val="002E3987"/>
    <w:rsid w:val="002F0F25"/>
    <w:rsid w:val="00305636"/>
    <w:rsid w:val="00307779"/>
    <w:rsid w:val="003219A3"/>
    <w:rsid w:val="00341E9A"/>
    <w:rsid w:val="00343E81"/>
    <w:rsid w:val="00345EF2"/>
    <w:rsid w:val="00354CE4"/>
    <w:rsid w:val="00355C66"/>
    <w:rsid w:val="00362CD6"/>
    <w:rsid w:val="00370B01"/>
    <w:rsid w:val="00371860"/>
    <w:rsid w:val="003778A0"/>
    <w:rsid w:val="00380B44"/>
    <w:rsid w:val="003827C2"/>
    <w:rsid w:val="0038332E"/>
    <w:rsid w:val="00385527"/>
    <w:rsid w:val="003A4F28"/>
    <w:rsid w:val="003B3B76"/>
    <w:rsid w:val="003C1C84"/>
    <w:rsid w:val="003C3907"/>
    <w:rsid w:val="003F34D7"/>
    <w:rsid w:val="003F688F"/>
    <w:rsid w:val="00403E68"/>
    <w:rsid w:val="00405543"/>
    <w:rsid w:val="004071B4"/>
    <w:rsid w:val="004117D0"/>
    <w:rsid w:val="00411D03"/>
    <w:rsid w:val="00414CB3"/>
    <w:rsid w:val="004332A0"/>
    <w:rsid w:val="004406E5"/>
    <w:rsid w:val="004566BD"/>
    <w:rsid w:val="00456D7C"/>
    <w:rsid w:val="00457FA7"/>
    <w:rsid w:val="00462D77"/>
    <w:rsid w:val="00466523"/>
    <w:rsid w:val="004733BE"/>
    <w:rsid w:val="00475F58"/>
    <w:rsid w:val="00483D5D"/>
    <w:rsid w:val="00485FED"/>
    <w:rsid w:val="00490A32"/>
    <w:rsid w:val="00491D2D"/>
    <w:rsid w:val="004A1561"/>
    <w:rsid w:val="004A1C93"/>
    <w:rsid w:val="004A50C6"/>
    <w:rsid w:val="004B32E2"/>
    <w:rsid w:val="004B4F9C"/>
    <w:rsid w:val="004B5F67"/>
    <w:rsid w:val="004C3275"/>
    <w:rsid w:val="004C7A7C"/>
    <w:rsid w:val="004E3D8E"/>
    <w:rsid w:val="004E77CA"/>
    <w:rsid w:val="004F089B"/>
    <w:rsid w:val="00503ADE"/>
    <w:rsid w:val="005057BA"/>
    <w:rsid w:val="005106ED"/>
    <w:rsid w:val="005132E6"/>
    <w:rsid w:val="00516415"/>
    <w:rsid w:val="0051714F"/>
    <w:rsid w:val="00517597"/>
    <w:rsid w:val="00527430"/>
    <w:rsid w:val="00531D1D"/>
    <w:rsid w:val="00543767"/>
    <w:rsid w:val="005536DA"/>
    <w:rsid w:val="00553AFE"/>
    <w:rsid w:val="00553FDD"/>
    <w:rsid w:val="0055462D"/>
    <w:rsid w:val="00555914"/>
    <w:rsid w:val="00564C70"/>
    <w:rsid w:val="00565774"/>
    <w:rsid w:val="005659E1"/>
    <w:rsid w:val="00574CF5"/>
    <w:rsid w:val="005932AC"/>
    <w:rsid w:val="00593DB1"/>
    <w:rsid w:val="005A044B"/>
    <w:rsid w:val="005A6CFB"/>
    <w:rsid w:val="005B7E40"/>
    <w:rsid w:val="005C5FC2"/>
    <w:rsid w:val="005C7427"/>
    <w:rsid w:val="005D1983"/>
    <w:rsid w:val="005D397A"/>
    <w:rsid w:val="005D5157"/>
    <w:rsid w:val="005E506B"/>
    <w:rsid w:val="005E7B68"/>
    <w:rsid w:val="005F463E"/>
    <w:rsid w:val="005F5222"/>
    <w:rsid w:val="0060578F"/>
    <w:rsid w:val="00607B23"/>
    <w:rsid w:val="00613E82"/>
    <w:rsid w:val="00616A1D"/>
    <w:rsid w:val="00625436"/>
    <w:rsid w:val="0062573D"/>
    <w:rsid w:val="0063515F"/>
    <w:rsid w:val="0063646F"/>
    <w:rsid w:val="00646442"/>
    <w:rsid w:val="006517CB"/>
    <w:rsid w:val="00656EBD"/>
    <w:rsid w:val="006658CE"/>
    <w:rsid w:val="006678BC"/>
    <w:rsid w:val="0067351D"/>
    <w:rsid w:val="00686E13"/>
    <w:rsid w:val="006911FC"/>
    <w:rsid w:val="006A7340"/>
    <w:rsid w:val="006B2C5C"/>
    <w:rsid w:val="006B2FA3"/>
    <w:rsid w:val="006C5493"/>
    <w:rsid w:val="006C78E3"/>
    <w:rsid w:val="006D4B50"/>
    <w:rsid w:val="006E1114"/>
    <w:rsid w:val="006E3FF4"/>
    <w:rsid w:val="006F41C7"/>
    <w:rsid w:val="006F519B"/>
    <w:rsid w:val="006F5E5E"/>
    <w:rsid w:val="006F74AF"/>
    <w:rsid w:val="00700B4F"/>
    <w:rsid w:val="0070186C"/>
    <w:rsid w:val="00701AEC"/>
    <w:rsid w:val="00701B5D"/>
    <w:rsid w:val="00703AF7"/>
    <w:rsid w:val="00704979"/>
    <w:rsid w:val="007101A9"/>
    <w:rsid w:val="0071201B"/>
    <w:rsid w:val="00721E72"/>
    <w:rsid w:val="007251D0"/>
    <w:rsid w:val="007309B0"/>
    <w:rsid w:val="00732916"/>
    <w:rsid w:val="0073553C"/>
    <w:rsid w:val="007407C8"/>
    <w:rsid w:val="007457A8"/>
    <w:rsid w:val="00751171"/>
    <w:rsid w:val="00752C79"/>
    <w:rsid w:val="00754F8D"/>
    <w:rsid w:val="007605A4"/>
    <w:rsid w:val="00764953"/>
    <w:rsid w:val="00767CED"/>
    <w:rsid w:val="00774B5E"/>
    <w:rsid w:val="00783FCC"/>
    <w:rsid w:val="007879CF"/>
    <w:rsid w:val="00791C26"/>
    <w:rsid w:val="007948D6"/>
    <w:rsid w:val="00794B09"/>
    <w:rsid w:val="00797535"/>
    <w:rsid w:val="007A1D8A"/>
    <w:rsid w:val="007B4D7A"/>
    <w:rsid w:val="007B70B7"/>
    <w:rsid w:val="007D3215"/>
    <w:rsid w:val="007D38B1"/>
    <w:rsid w:val="007D7F96"/>
    <w:rsid w:val="007F00A2"/>
    <w:rsid w:val="007F1E96"/>
    <w:rsid w:val="007F6266"/>
    <w:rsid w:val="007F69C2"/>
    <w:rsid w:val="0080433B"/>
    <w:rsid w:val="008104B1"/>
    <w:rsid w:val="00815290"/>
    <w:rsid w:val="00825A4C"/>
    <w:rsid w:val="00826266"/>
    <w:rsid w:val="00827D4D"/>
    <w:rsid w:val="00840B27"/>
    <w:rsid w:val="008445D0"/>
    <w:rsid w:val="00847CBC"/>
    <w:rsid w:val="00853344"/>
    <w:rsid w:val="008568BB"/>
    <w:rsid w:val="00871081"/>
    <w:rsid w:val="008728CF"/>
    <w:rsid w:val="00873545"/>
    <w:rsid w:val="00874A87"/>
    <w:rsid w:val="0088454F"/>
    <w:rsid w:val="0089217D"/>
    <w:rsid w:val="00897E7E"/>
    <w:rsid w:val="008A65E9"/>
    <w:rsid w:val="008B258B"/>
    <w:rsid w:val="008B3291"/>
    <w:rsid w:val="008B4515"/>
    <w:rsid w:val="008C1632"/>
    <w:rsid w:val="008C2941"/>
    <w:rsid w:val="008C2E71"/>
    <w:rsid w:val="008D18D4"/>
    <w:rsid w:val="008F2EA7"/>
    <w:rsid w:val="008F30D9"/>
    <w:rsid w:val="008F32C1"/>
    <w:rsid w:val="008F61B4"/>
    <w:rsid w:val="00910E02"/>
    <w:rsid w:val="00914248"/>
    <w:rsid w:val="00914CA3"/>
    <w:rsid w:val="009154FA"/>
    <w:rsid w:val="00931014"/>
    <w:rsid w:val="00943A0A"/>
    <w:rsid w:val="00946806"/>
    <w:rsid w:val="0094774D"/>
    <w:rsid w:val="00951ECD"/>
    <w:rsid w:val="00955CF7"/>
    <w:rsid w:val="0096153E"/>
    <w:rsid w:val="009646B2"/>
    <w:rsid w:val="0096556B"/>
    <w:rsid w:val="00982D40"/>
    <w:rsid w:val="00986DA7"/>
    <w:rsid w:val="00993B61"/>
    <w:rsid w:val="009941BA"/>
    <w:rsid w:val="009A4F4B"/>
    <w:rsid w:val="009D58C6"/>
    <w:rsid w:val="009D67D3"/>
    <w:rsid w:val="009E3A9D"/>
    <w:rsid w:val="009E6DBF"/>
    <w:rsid w:val="009E77DA"/>
    <w:rsid w:val="009F7D7B"/>
    <w:rsid w:val="00A00C0F"/>
    <w:rsid w:val="00A01FD5"/>
    <w:rsid w:val="00A02908"/>
    <w:rsid w:val="00A178AD"/>
    <w:rsid w:val="00A17E90"/>
    <w:rsid w:val="00A20CD6"/>
    <w:rsid w:val="00A32FE9"/>
    <w:rsid w:val="00A4252C"/>
    <w:rsid w:val="00A43E7C"/>
    <w:rsid w:val="00A535DE"/>
    <w:rsid w:val="00A667E0"/>
    <w:rsid w:val="00AA0873"/>
    <w:rsid w:val="00AA2270"/>
    <w:rsid w:val="00AA4AD3"/>
    <w:rsid w:val="00AB00BF"/>
    <w:rsid w:val="00AB0455"/>
    <w:rsid w:val="00AC7B04"/>
    <w:rsid w:val="00AD541F"/>
    <w:rsid w:val="00AD6BCE"/>
    <w:rsid w:val="00AD78A5"/>
    <w:rsid w:val="00AF268A"/>
    <w:rsid w:val="00AF4F92"/>
    <w:rsid w:val="00B06745"/>
    <w:rsid w:val="00B11095"/>
    <w:rsid w:val="00B147D0"/>
    <w:rsid w:val="00B15CD0"/>
    <w:rsid w:val="00B16B00"/>
    <w:rsid w:val="00B20045"/>
    <w:rsid w:val="00B2348D"/>
    <w:rsid w:val="00B23F2E"/>
    <w:rsid w:val="00B26FAA"/>
    <w:rsid w:val="00B3001F"/>
    <w:rsid w:val="00B35DED"/>
    <w:rsid w:val="00B372FF"/>
    <w:rsid w:val="00B37F9C"/>
    <w:rsid w:val="00B42982"/>
    <w:rsid w:val="00B44D24"/>
    <w:rsid w:val="00B61C50"/>
    <w:rsid w:val="00B6201F"/>
    <w:rsid w:val="00B77B9C"/>
    <w:rsid w:val="00B81A42"/>
    <w:rsid w:val="00B84811"/>
    <w:rsid w:val="00B8508C"/>
    <w:rsid w:val="00B8578D"/>
    <w:rsid w:val="00B90AD1"/>
    <w:rsid w:val="00B913E8"/>
    <w:rsid w:val="00BA1EE9"/>
    <w:rsid w:val="00BA5645"/>
    <w:rsid w:val="00BB3937"/>
    <w:rsid w:val="00BB67C7"/>
    <w:rsid w:val="00BB774A"/>
    <w:rsid w:val="00BC47A7"/>
    <w:rsid w:val="00BC4AB5"/>
    <w:rsid w:val="00BC692D"/>
    <w:rsid w:val="00BD1952"/>
    <w:rsid w:val="00BD4181"/>
    <w:rsid w:val="00BD422B"/>
    <w:rsid w:val="00BD4D08"/>
    <w:rsid w:val="00BD6CE1"/>
    <w:rsid w:val="00BF0666"/>
    <w:rsid w:val="00BF7032"/>
    <w:rsid w:val="00C0451E"/>
    <w:rsid w:val="00C04E58"/>
    <w:rsid w:val="00C105D5"/>
    <w:rsid w:val="00C13350"/>
    <w:rsid w:val="00C147FD"/>
    <w:rsid w:val="00C14EF9"/>
    <w:rsid w:val="00C1563A"/>
    <w:rsid w:val="00C17E8E"/>
    <w:rsid w:val="00C21728"/>
    <w:rsid w:val="00C2216F"/>
    <w:rsid w:val="00C228CE"/>
    <w:rsid w:val="00C273C0"/>
    <w:rsid w:val="00C32A4D"/>
    <w:rsid w:val="00C437C3"/>
    <w:rsid w:val="00C472B6"/>
    <w:rsid w:val="00C54584"/>
    <w:rsid w:val="00C63290"/>
    <w:rsid w:val="00C646E5"/>
    <w:rsid w:val="00C665EA"/>
    <w:rsid w:val="00C9349C"/>
    <w:rsid w:val="00C941AD"/>
    <w:rsid w:val="00CA5625"/>
    <w:rsid w:val="00CA5BD5"/>
    <w:rsid w:val="00CB7EFF"/>
    <w:rsid w:val="00CD3E76"/>
    <w:rsid w:val="00CD4BA7"/>
    <w:rsid w:val="00CD630C"/>
    <w:rsid w:val="00CD6D04"/>
    <w:rsid w:val="00CF2D81"/>
    <w:rsid w:val="00D00229"/>
    <w:rsid w:val="00D00671"/>
    <w:rsid w:val="00D108F8"/>
    <w:rsid w:val="00D14002"/>
    <w:rsid w:val="00D177AE"/>
    <w:rsid w:val="00D21E4E"/>
    <w:rsid w:val="00D24F17"/>
    <w:rsid w:val="00D2577C"/>
    <w:rsid w:val="00D34CB4"/>
    <w:rsid w:val="00D37C58"/>
    <w:rsid w:val="00D404D4"/>
    <w:rsid w:val="00D4254A"/>
    <w:rsid w:val="00D429A4"/>
    <w:rsid w:val="00D437A6"/>
    <w:rsid w:val="00D52583"/>
    <w:rsid w:val="00D52F1F"/>
    <w:rsid w:val="00D54A42"/>
    <w:rsid w:val="00D65D0F"/>
    <w:rsid w:val="00D66740"/>
    <w:rsid w:val="00D669C6"/>
    <w:rsid w:val="00D758C3"/>
    <w:rsid w:val="00D768F6"/>
    <w:rsid w:val="00D8034B"/>
    <w:rsid w:val="00D864ED"/>
    <w:rsid w:val="00D90B4D"/>
    <w:rsid w:val="00DA3F28"/>
    <w:rsid w:val="00DA5688"/>
    <w:rsid w:val="00DA6198"/>
    <w:rsid w:val="00DB05DF"/>
    <w:rsid w:val="00DB4AEB"/>
    <w:rsid w:val="00DB6173"/>
    <w:rsid w:val="00DC2CB1"/>
    <w:rsid w:val="00DD6DE5"/>
    <w:rsid w:val="00DD7592"/>
    <w:rsid w:val="00DE0DD0"/>
    <w:rsid w:val="00DE3AF2"/>
    <w:rsid w:val="00DF71DB"/>
    <w:rsid w:val="00E00294"/>
    <w:rsid w:val="00E12670"/>
    <w:rsid w:val="00E21159"/>
    <w:rsid w:val="00E22843"/>
    <w:rsid w:val="00E24110"/>
    <w:rsid w:val="00E32A9D"/>
    <w:rsid w:val="00E34562"/>
    <w:rsid w:val="00E374A8"/>
    <w:rsid w:val="00E429D8"/>
    <w:rsid w:val="00E44A95"/>
    <w:rsid w:val="00E56638"/>
    <w:rsid w:val="00E61EBB"/>
    <w:rsid w:val="00E653D8"/>
    <w:rsid w:val="00E6789F"/>
    <w:rsid w:val="00E70B6E"/>
    <w:rsid w:val="00E860D1"/>
    <w:rsid w:val="00E9305A"/>
    <w:rsid w:val="00E95CE2"/>
    <w:rsid w:val="00EA0F19"/>
    <w:rsid w:val="00EA54D1"/>
    <w:rsid w:val="00EA6427"/>
    <w:rsid w:val="00EA64FC"/>
    <w:rsid w:val="00EC7EDC"/>
    <w:rsid w:val="00ED13F0"/>
    <w:rsid w:val="00EF4566"/>
    <w:rsid w:val="00F015B3"/>
    <w:rsid w:val="00F0320B"/>
    <w:rsid w:val="00F04B34"/>
    <w:rsid w:val="00F1107C"/>
    <w:rsid w:val="00F11288"/>
    <w:rsid w:val="00F13E92"/>
    <w:rsid w:val="00F2007B"/>
    <w:rsid w:val="00F23CED"/>
    <w:rsid w:val="00F269A9"/>
    <w:rsid w:val="00F443A7"/>
    <w:rsid w:val="00F446DC"/>
    <w:rsid w:val="00F44886"/>
    <w:rsid w:val="00F44C61"/>
    <w:rsid w:val="00F452F5"/>
    <w:rsid w:val="00F50D0F"/>
    <w:rsid w:val="00F5452C"/>
    <w:rsid w:val="00F62B25"/>
    <w:rsid w:val="00F64489"/>
    <w:rsid w:val="00F6664D"/>
    <w:rsid w:val="00F72515"/>
    <w:rsid w:val="00FA08C9"/>
    <w:rsid w:val="00FA1E99"/>
    <w:rsid w:val="00FB00EA"/>
    <w:rsid w:val="00FB35AB"/>
    <w:rsid w:val="00FB6592"/>
    <w:rsid w:val="00FC21F0"/>
    <w:rsid w:val="00FC59AE"/>
    <w:rsid w:val="00FD083E"/>
    <w:rsid w:val="00FD17BB"/>
    <w:rsid w:val="00FD20F8"/>
    <w:rsid w:val="00FD3AC7"/>
    <w:rsid w:val="00FF1633"/>
    <w:rsid w:val="00FF3B66"/>
    <w:rsid w:val="00FF55EA"/>
    <w:rsid w:val="00FF5F16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44E0378B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420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5B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701B5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3646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B2FA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309B0"/>
    <w:pPr>
      <w:ind w:left="708"/>
    </w:pPr>
  </w:style>
  <w:style w:type="character" w:customStyle="1" w:styleId="CabealhoChar">
    <w:name w:val="Cabeçalho Char"/>
    <w:basedOn w:val="Fontepargpadro"/>
    <w:link w:val="Cabealho"/>
    <w:rsid w:val="00C105D5"/>
  </w:style>
  <w:style w:type="character" w:styleId="nfase">
    <w:name w:val="Emphasis"/>
    <w:uiPriority w:val="20"/>
    <w:qFormat/>
    <w:rsid w:val="00616A1D"/>
    <w:rPr>
      <w:i/>
      <w:iCs/>
    </w:rPr>
  </w:style>
  <w:style w:type="paragraph" w:styleId="NormalWeb">
    <w:name w:val="Normal (Web)"/>
    <w:basedOn w:val="Normal"/>
    <w:uiPriority w:val="99"/>
    <w:unhideWhenUsed/>
    <w:rsid w:val="00355C66"/>
    <w:pPr>
      <w:spacing w:before="100" w:beforeAutospacing="1" w:after="100" w:afterAutospacing="1"/>
    </w:pPr>
  </w:style>
  <w:style w:type="paragraph" w:customStyle="1" w:styleId="Default">
    <w:name w:val="Default"/>
    <w:rsid w:val="00774B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0F2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1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1DD19-6125-4DEE-BEF5-CFCCF98D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1265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Carimbos de assinatura</vt:lpstr>
    </vt:vector>
  </TitlesOfParts>
  <Company>Hewlett-Packard Company</Company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Carimbos de assinatura</dc:title>
  <dc:creator>Windows</dc:creator>
  <cp:lastModifiedBy>USUÁRIO</cp:lastModifiedBy>
  <cp:revision>2</cp:revision>
  <cp:lastPrinted>2025-08-18T13:39:00Z</cp:lastPrinted>
  <dcterms:created xsi:type="dcterms:W3CDTF">2025-08-18T13:40:00Z</dcterms:created>
  <dcterms:modified xsi:type="dcterms:W3CDTF">2025-08-18T13:40:00Z</dcterms:modified>
</cp:coreProperties>
</file>