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Remanso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manutenção no bueiro</w:t>
      </w:r>
      <w:r>
        <w:rPr>
          <w:rFonts w:ascii="Lucida Sans Unicode" w:hAnsi="Lucida Sans Unicode" w:cs="Lucida Sans Unicode"/>
          <w:b/>
          <w:bCs/>
        </w:rPr>
        <w:t xml:space="preserve">, passando a Associação do Remanso, que entra em direção a Santa clara.</w:t>
      </w:r>
      <w:r>
        <w:rPr>
          <w:rFonts w:ascii="Lucida Sans Unicode" w:hAnsi="Lucida Sans Unicode" w:cs="Lucida Sans Unicode"/>
          <w:b/>
          <w:bCs/>
          <w:highlight w:val="none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</w:rPr>
        <w:t xml:space="preserve">A pedido dos moradores.</w:t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ab/>
      </w:r>
      <w:r/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spacing w:after="0" w:line="240" w:lineRule="auto"/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Canguçu, 22</w:t>
      </w:r>
      <w:r>
        <w:rPr>
          <w:rFonts w:ascii="Lucida Sans Unicode" w:hAnsi="Lucida Sans Unicode" w:cs="Lucida Sans Unicode"/>
        </w:rPr>
        <w:t xml:space="preserve"> de maio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20</cp:revision>
  <dcterms:created xsi:type="dcterms:W3CDTF">2022-03-31T13:55:00Z</dcterms:created>
  <dcterms:modified xsi:type="dcterms:W3CDTF">2023-05-22T13:00:06Z</dcterms:modified>
</cp:coreProperties>
</file>