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6B4D2" w14:textId="4B416A26" w:rsidR="000207B8" w:rsidRDefault="000207B8" w:rsidP="000207B8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1BEFC9E" wp14:editId="26EE0B86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41A9A" w14:textId="77777777" w:rsidR="000207B8" w:rsidRDefault="000207B8" w:rsidP="000207B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C5D2CFB" w14:textId="77777777" w:rsidR="000207B8" w:rsidRPr="00635815" w:rsidRDefault="000207B8" w:rsidP="000207B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3327/2026</w:t>
                            </w:r>
                          </w:p>
                          <w:p w14:paraId="4D938B60" w14:textId="77777777" w:rsidR="000207B8" w:rsidRPr="00635815" w:rsidRDefault="000207B8" w:rsidP="000207B8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03/03/2026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EFC9E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5641A9A" w14:textId="77777777" w:rsidR="000207B8" w:rsidRDefault="000207B8" w:rsidP="000207B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C5D2CFB" w14:textId="77777777" w:rsidR="000207B8" w:rsidRPr="00635815" w:rsidRDefault="000207B8" w:rsidP="000207B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3327/2026</w:t>
                      </w:r>
                    </w:p>
                    <w:p w14:paraId="4D938B60" w14:textId="77777777" w:rsidR="000207B8" w:rsidRPr="00635815" w:rsidRDefault="000207B8" w:rsidP="000207B8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03/03/2026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1 2 5 6 </w:t>
      </w:r>
      <w:r>
        <w:rPr>
          <w:rFonts w:ascii="Garamond" w:hAnsi="Garamond"/>
          <w:b/>
          <w:sz w:val="26"/>
        </w:rPr>
        <w:t>3</w:t>
      </w:r>
    </w:p>
    <w:p w14:paraId="0963B90E" w14:textId="77777777" w:rsidR="000207B8" w:rsidRPr="009C6C95" w:rsidRDefault="000207B8" w:rsidP="000207B8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2D293D64" w14:textId="77777777" w:rsidR="00516D0E" w:rsidRPr="008C150A" w:rsidRDefault="00516D0E" w:rsidP="00722B5A">
      <w:pPr>
        <w:widowControl w:val="0"/>
        <w:ind w:left="2835" w:right="-1"/>
        <w:rPr>
          <w:rFonts w:ascii="Arial" w:eastAsia="Arial" w:hAnsi="Arial" w:cs="Arial"/>
          <w:sz w:val="16"/>
          <w:szCs w:val="16"/>
        </w:rPr>
      </w:pPr>
    </w:p>
    <w:p w14:paraId="7A20E867" w14:textId="7F39BA64" w:rsidR="00722B5A" w:rsidRDefault="00722B5A" w:rsidP="00722B5A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8B3FE5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2.217.653,29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duzentos e dezessete mil, seiscentos e cinquenta e três reais e vinte e nove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C1F572D" w14:textId="7B0EBA1E" w:rsidR="00516D0E" w:rsidRPr="004403B1" w:rsidRDefault="00516D0E" w:rsidP="00722B5A">
      <w:pPr>
        <w:widowControl w:val="0"/>
        <w:ind w:left="2835" w:right="-1"/>
        <w:rPr>
          <w:rFonts w:ascii="Arial" w:hAnsi="Arial" w:cs="Arial"/>
          <w:sz w:val="18"/>
          <w:szCs w:val="18"/>
        </w:rPr>
      </w:pPr>
    </w:p>
    <w:p w14:paraId="0DAC9EE9" w14:textId="18470F69" w:rsidR="008B3FE5" w:rsidRPr="008B3FE5" w:rsidRDefault="008B3FE5" w:rsidP="008B3FE5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8B3FE5">
        <w:rPr>
          <w:rFonts w:ascii="Arial" w:eastAsia="Arial" w:hAnsi="Arial" w:cs="Arial"/>
          <w:bCs/>
          <w:sz w:val="24"/>
          <w:szCs w:val="24"/>
        </w:rPr>
        <w:t>O</w:t>
      </w:r>
      <w:r w:rsidRPr="008B3FE5">
        <w:rPr>
          <w:rFonts w:ascii="Arial" w:eastAsia="Arial" w:hAnsi="Arial" w:cs="Arial"/>
          <w:b/>
          <w:sz w:val="24"/>
          <w:szCs w:val="24"/>
        </w:rPr>
        <w:t xml:space="preserve"> PREFEITO DO MUNICÍPIO DE CAMPO MOURÃO</w:t>
      </w:r>
      <w:r w:rsidRPr="008B3FE5">
        <w:rPr>
          <w:rFonts w:ascii="Arial" w:eastAsia="Arial" w:hAnsi="Arial" w:cs="Arial"/>
          <w:sz w:val="24"/>
          <w:szCs w:val="24"/>
        </w:rPr>
        <w:t>, Estado do Paraná, com base nos Artigos 41, I, 42 e 43, § 1º, I e § 2º da Lei Federal nº 4.320, de 17 de março de 1964, e na Lei Municipal nº 49</w:t>
      </w:r>
      <w:r>
        <w:rPr>
          <w:rFonts w:ascii="Arial" w:eastAsia="Arial" w:hAnsi="Arial" w:cs="Arial"/>
          <w:sz w:val="24"/>
          <w:szCs w:val="24"/>
        </w:rPr>
        <w:t>92</w:t>
      </w:r>
      <w:r w:rsidRPr="008B3FE5">
        <w:rPr>
          <w:rFonts w:ascii="Arial" w:eastAsia="Arial" w:hAnsi="Arial" w:cs="Arial"/>
          <w:sz w:val="24"/>
          <w:szCs w:val="24"/>
        </w:rPr>
        <w:t>, de 03 de março de 2026, e tendo em vista o contido no Protocolo nº 3</w:t>
      </w:r>
      <w:r>
        <w:rPr>
          <w:rFonts w:ascii="Arial" w:eastAsia="Arial" w:hAnsi="Arial" w:cs="Arial"/>
          <w:sz w:val="24"/>
          <w:szCs w:val="24"/>
        </w:rPr>
        <w:t>316</w:t>
      </w:r>
      <w:r w:rsidRPr="008B3FE5">
        <w:rPr>
          <w:rFonts w:ascii="Arial" w:eastAsia="Arial" w:hAnsi="Arial" w:cs="Arial"/>
          <w:sz w:val="24"/>
          <w:szCs w:val="24"/>
        </w:rPr>
        <w:t>/2026.</w:t>
      </w:r>
    </w:p>
    <w:p w14:paraId="5E0262DE" w14:textId="77777777" w:rsidR="00516D0E" w:rsidRPr="004403B1" w:rsidRDefault="00516D0E" w:rsidP="00722B5A">
      <w:pPr>
        <w:widowControl w:val="0"/>
        <w:ind w:firstLine="1418"/>
        <w:rPr>
          <w:rFonts w:ascii="Arial" w:eastAsia="Arial" w:hAnsi="Arial" w:cs="Arial"/>
          <w:sz w:val="16"/>
          <w:szCs w:val="16"/>
        </w:rPr>
      </w:pPr>
    </w:p>
    <w:p w14:paraId="24FCE557" w14:textId="343A763F" w:rsidR="00722B5A" w:rsidRDefault="008B3FE5" w:rsidP="00722B5A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722B5A" w:rsidRPr="00CD1D65">
        <w:rPr>
          <w:rFonts w:ascii="Garamond" w:hAnsi="Garamond" w:cs="Arial"/>
          <w:b/>
          <w:sz w:val="26"/>
          <w:szCs w:val="26"/>
        </w:rPr>
        <w:t>:</w:t>
      </w:r>
    </w:p>
    <w:p w14:paraId="06816313" w14:textId="77777777" w:rsidR="00516D0E" w:rsidRPr="004403B1" w:rsidRDefault="00516D0E" w:rsidP="00722B5A">
      <w:pPr>
        <w:widowControl w:val="0"/>
        <w:jc w:val="center"/>
        <w:rPr>
          <w:rFonts w:ascii="Garamond" w:hAnsi="Garamond" w:cs="Arial"/>
          <w:b/>
          <w:sz w:val="16"/>
          <w:szCs w:val="16"/>
        </w:rPr>
      </w:pPr>
    </w:p>
    <w:p w14:paraId="6487DA37" w14:textId="41D715C5" w:rsidR="00722B5A" w:rsidRDefault="00722B5A" w:rsidP="00722B5A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</w:t>
      </w:r>
      <w:r w:rsidRPr="00A41046">
        <w:rPr>
          <w:rFonts w:ascii="Arial" w:eastAsia="Arial" w:hAnsi="Arial" w:cs="Arial"/>
          <w:sz w:val="18"/>
          <w:szCs w:val="18"/>
        </w:rPr>
        <w:t>fica</w:t>
      </w:r>
      <w:r w:rsidRPr="00CD1D65">
        <w:rPr>
          <w:rFonts w:ascii="Arial" w:eastAsia="Arial" w:hAnsi="Arial" w:cs="Arial"/>
          <w:sz w:val="24"/>
          <w:szCs w:val="24"/>
        </w:rPr>
        <w:t xml:space="preserve">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2.217.653,29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duzentos e dezessete mil, seiscentos e cinquenta e três reais e vinte e nove centavos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4ACB5F2C" w14:textId="77777777" w:rsidR="00722B5A" w:rsidRPr="00A41046" w:rsidRDefault="00722B5A" w:rsidP="00722B5A">
      <w:pPr>
        <w:widowControl w:val="0"/>
        <w:ind w:firstLine="1418"/>
        <w:rPr>
          <w:rFonts w:ascii="Arial" w:eastAsia="Arial" w:hAnsi="Arial" w:cs="Arial"/>
          <w:sz w:val="6"/>
          <w:szCs w:val="6"/>
        </w:rPr>
      </w:pPr>
    </w:p>
    <w:tbl>
      <w:tblPr>
        <w:tblOverlap w:val="never"/>
        <w:tblW w:w="8732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2666"/>
        <w:gridCol w:w="4677"/>
        <w:gridCol w:w="1389"/>
      </w:tblGrid>
      <w:tr w:rsidR="00722B5A" w14:paraId="17036F99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F0A1A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722B5A" w:rsidRPr="00907A6B" w14:paraId="2F54950D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06A3" w14:textId="77777777" w:rsidR="00722B5A" w:rsidRPr="00907A6B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Meio Ambiente e Bem Estar Animal - SEMA</w:t>
            </w:r>
          </w:p>
        </w:tc>
      </w:tr>
      <w:tr w:rsidR="00722B5A" w:rsidRPr="00907A6B" w14:paraId="3DA70F3D" w14:textId="77777777" w:rsidTr="003648FF">
        <w:trPr>
          <w:trHeight w:val="181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6D4AF" w14:textId="77777777" w:rsidR="00722B5A" w:rsidRDefault="00722B5A" w:rsidP="003648FF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</w:t>
            </w:r>
          </w:p>
        </w:tc>
        <w:tc>
          <w:tcPr>
            <w:tcW w:w="60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29EB" w14:textId="77777777" w:rsidR="00722B5A" w:rsidRPr="00907A6B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sz w:val="16"/>
                <w:szCs w:val="16"/>
              </w:rPr>
              <w:t>Gerência de Meio Ambiente e Licenciamento Ambiental - GEMAL</w:t>
            </w:r>
          </w:p>
        </w:tc>
      </w:tr>
      <w:tr w:rsidR="00722B5A" w:rsidRPr="00907A6B" w14:paraId="3EDCDE61" w14:textId="77777777" w:rsidTr="003648FF">
        <w:trPr>
          <w:trHeight w:val="362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5C18" w14:textId="77777777" w:rsidR="00722B5A" w:rsidRDefault="00722B5A" w:rsidP="003648FF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13.002.0018.0541.0039.1019</w:t>
            </w:r>
          </w:p>
        </w:tc>
        <w:tc>
          <w:tcPr>
            <w:tcW w:w="60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9E2C2" w14:textId="55AC1E51" w:rsidR="00722B5A" w:rsidRPr="00907A6B" w:rsidRDefault="00722B5A" w:rsidP="003648FF"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Projeto:</w:t>
            </w:r>
            <w:r w:rsidR="00A302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907A6B">
              <w:rPr>
                <w:rFonts w:ascii="Arial" w:eastAsia="Arial" w:hAnsi="Arial" w:cs="Arial"/>
                <w:sz w:val="16"/>
                <w:szCs w:val="16"/>
              </w:rPr>
              <w:t>Implantação de Parque Urbano - Jardim Ecoville</w:t>
            </w:r>
          </w:p>
        </w:tc>
      </w:tr>
      <w:tr w:rsidR="00722B5A" w14:paraId="1E10A628" w14:textId="77777777" w:rsidTr="003648FF">
        <w:trPr>
          <w:trHeight w:val="196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C0807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CD7C0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DA71B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722B5A" w14:paraId="3C1EA333" w14:textId="77777777" w:rsidTr="003648FF">
        <w:trPr>
          <w:trHeight w:val="366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2FCDB" w14:textId="77777777" w:rsidR="00722B5A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4490510000 - Obras e instalações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B63D4" w14:textId="77777777" w:rsidR="00722B5A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sz w:val="16"/>
                <w:szCs w:val="16"/>
              </w:rPr>
              <w:t xml:space="preserve">01197 - BB 93243-4 - Convênio n. 207/2025 - IAT - Implantação de Parque Urbano - </w:t>
            </w:r>
            <w:proofErr w:type="spellStart"/>
            <w:r w:rsidRPr="00907A6B">
              <w:rPr>
                <w:rFonts w:ascii="Arial" w:eastAsia="Arial" w:hAnsi="Arial" w:cs="Arial"/>
                <w:sz w:val="16"/>
                <w:szCs w:val="16"/>
              </w:rPr>
              <w:t>Recup</w:t>
            </w:r>
            <w:proofErr w:type="spellEnd"/>
            <w:r w:rsidRPr="00907A6B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eastAsia="Arial" w:hAnsi="Arial" w:cs="Arial"/>
                <w:sz w:val="16"/>
                <w:szCs w:val="16"/>
              </w:rPr>
              <w:t>Ambiental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1A90A" w14:textId="77777777" w:rsidR="00722B5A" w:rsidRDefault="00722B5A" w:rsidP="003648FF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R$ 2.217.653,29</w:t>
            </w:r>
          </w:p>
        </w:tc>
      </w:tr>
      <w:tr w:rsidR="00722B5A" w:rsidRPr="00907A6B" w14:paraId="69BFDEAD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A8B3" w14:textId="77777777" w:rsidR="00722B5A" w:rsidRPr="00907A6B" w:rsidRDefault="00722B5A" w:rsidP="003648FF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R$ 2.217.653,29</w:t>
            </w:r>
          </w:p>
        </w:tc>
      </w:tr>
    </w:tbl>
    <w:p w14:paraId="00CE723C" w14:textId="77777777" w:rsidR="00722B5A" w:rsidRPr="004403B1" w:rsidRDefault="00722B5A" w:rsidP="00722B5A">
      <w:pPr>
        <w:widowControl w:val="0"/>
        <w:ind w:firstLine="1418"/>
        <w:rPr>
          <w:rFonts w:ascii="Arial" w:hAnsi="Arial" w:cs="Arial"/>
          <w:sz w:val="10"/>
          <w:szCs w:val="10"/>
        </w:rPr>
      </w:pPr>
    </w:p>
    <w:p w14:paraId="0B01240B" w14:textId="77777777" w:rsidR="00722B5A" w:rsidRDefault="00722B5A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907A6B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907A6B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2422990139 - BB 93243-4 - Convênio n. 207/2025 - IAT - Implantação de Parque Urbano - </w:t>
      </w:r>
      <w:proofErr w:type="spellStart"/>
      <w:r w:rsidRPr="00907A6B">
        <w:rPr>
          <w:rFonts w:ascii="Arial" w:eastAsia="Arial" w:hAnsi="Arial" w:cs="Arial"/>
          <w:sz w:val="24"/>
          <w:szCs w:val="24"/>
        </w:rPr>
        <w:t>Recup</w:t>
      </w:r>
      <w:proofErr w:type="spellEnd"/>
      <w:r w:rsidRPr="00907A6B">
        <w:rPr>
          <w:rFonts w:ascii="Arial" w:eastAsia="Arial" w:hAnsi="Arial" w:cs="Arial"/>
          <w:sz w:val="24"/>
          <w:szCs w:val="24"/>
        </w:rPr>
        <w:t xml:space="preserve">. Ambiental da fonte 1197 - BB 93243-4 - Convênio n. 207/2025 - IAT - Implantação de Parque Urbano - </w:t>
      </w:r>
      <w:proofErr w:type="spellStart"/>
      <w:r w:rsidRPr="00907A6B">
        <w:rPr>
          <w:rFonts w:ascii="Arial" w:eastAsia="Arial" w:hAnsi="Arial" w:cs="Arial"/>
          <w:sz w:val="24"/>
          <w:szCs w:val="24"/>
        </w:rPr>
        <w:t>Recup</w:t>
      </w:r>
      <w:proofErr w:type="spellEnd"/>
      <w:r w:rsidRPr="00907A6B">
        <w:rPr>
          <w:rFonts w:ascii="Arial" w:eastAsia="Arial" w:hAnsi="Arial" w:cs="Arial"/>
          <w:sz w:val="24"/>
          <w:szCs w:val="24"/>
        </w:rPr>
        <w:t>. Ambiental nos termos do inciso II, § 1º, artigo 43, da Lei Federal 4.320, de 17 de março de 1964.</w:t>
      </w:r>
    </w:p>
    <w:p w14:paraId="45D06EF9" w14:textId="77777777" w:rsidR="00722B5A" w:rsidRPr="007C106E" w:rsidRDefault="00722B5A" w:rsidP="00722B5A">
      <w:pPr>
        <w:widowControl w:val="0"/>
        <w:ind w:right="-1"/>
        <w:contextualSpacing/>
        <w:rPr>
          <w:rFonts w:ascii="Arial" w:hAnsi="Arial" w:cs="Arial"/>
          <w:sz w:val="20"/>
          <w:szCs w:val="20"/>
        </w:rPr>
      </w:pPr>
    </w:p>
    <w:p w14:paraId="683E158B" w14:textId="02D621BC" w:rsidR="00722B5A" w:rsidRDefault="00722B5A" w:rsidP="00722B5A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 w:rsidR="00516D0E">
        <w:rPr>
          <w:rFonts w:ascii="Arial" w:hAnsi="Arial" w:cs="Arial"/>
          <w:bCs/>
          <w:sz w:val="24"/>
          <w:szCs w:val="24"/>
        </w:rPr>
        <w:t>, es</w:t>
      </w:r>
      <w:r w:rsidRPr="0093768D">
        <w:rPr>
          <w:rFonts w:ascii="Arial" w:hAnsi="Arial" w:cs="Arial"/>
          <w:bCs/>
          <w:sz w:val="24"/>
          <w:szCs w:val="24"/>
        </w:rPr>
        <w:t>t</w:t>
      </w:r>
      <w:r w:rsidR="000207B8">
        <w:rPr>
          <w:rFonts w:ascii="Arial" w:hAnsi="Arial" w:cs="Arial"/>
          <w:bCs/>
          <w:sz w:val="24"/>
          <w:szCs w:val="24"/>
        </w:rPr>
        <w:t>á</w:t>
      </w:r>
      <w:r w:rsidRPr="0093768D">
        <w:rPr>
          <w:rFonts w:ascii="Arial" w:hAnsi="Arial" w:cs="Arial"/>
          <w:bCs/>
          <w:sz w:val="24"/>
          <w:szCs w:val="24"/>
        </w:rPr>
        <w:t xml:space="preserve"> no </w:t>
      </w:r>
      <w:r w:rsidR="00516D0E"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 w:rsidR="00516D0E"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 w:rsidR="008B3FE5">
        <w:rPr>
          <w:rFonts w:ascii="Arial" w:hAnsi="Arial" w:cs="Arial"/>
          <w:bCs/>
          <w:sz w:val="24"/>
          <w:szCs w:val="24"/>
        </w:rPr>
        <w:t>e Decreto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30CD57CE" w14:textId="77777777" w:rsidR="00722B5A" w:rsidRPr="007C106E" w:rsidRDefault="00722B5A" w:rsidP="00722B5A">
      <w:pPr>
        <w:widowControl w:val="0"/>
        <w:ind w:right="-1"/>
        <w:contextualSpacing/>
        <w:rPr>
          <w:rFonts w:ascii="Arial" w:hAnsi="Arial" w:cs="Arial"/>
          <w:sz w:val="20"/>
          <w:szCs w:val="20"/>
        </w:rPr>
      </w:pPr>
    </w:p>
    <w:p w14:paraId="50AE394D" w14:textId="2472894C" w:rsidR="00722B5A" w:rsidRDefault="00722B5A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8B3FE5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094EBB8F" w14:textId="77777777" w:rsidR="00516D0E" w:rsidRPr="008C150A" w:rsidRDefault="00516D0E" w:rsidP="00722B5A">
      <w:pPr>
        <w:widowControl w:val="0"/>
        <w:ind w:right="-1" w:firstLine="1418"/>
        <w:rPr>
          <w:rFonts w:ascii="Arial" w:hAnsi="Arial" w:cs="Arial"/>
          <w:sz w:val="20"/>
          <w:szCs w:val="20"/>
        </w:rPr>
      </w:pPr>
    </w:p>
    <w:p w14:paraId="72318573" w14:textId="77777777" w:rsidR="004214AC" w:rsidRPr="00AE4429" w:rsidRDefault="004214AC" w:rsidP="004214AC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0D98483" w14:textId="3108DF11" w:rsidR="004214AC" w:rsidRPr="00AE4429" w:rsidRDefault="004214AC" w:rsidP="004214AC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4403B1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4403B1"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76EF8F1E" w14:textId="77777777" w:rsidR="004214AC" w:rsidRDefault="004214AC" w:rsidP="004214AC">
      <w:pPr>
        <w:widowControl w:val="0"/>
        <w:jc w:val="center"/>
        <w:rPr>
          <w:rFonts w:ascii="Arial" w:hAnsi="Arial" w:cs="Arial"/>
          <w:sz w:val="18"/>
          <w:szCs w:val="18"/>
        </w:rPr>
      </w:pPr>
    </w:p>
    <w:p w14:paraId="4DBD5D77" w14:textId="77777777" w:rsidR="004403B1" w:rsidRDefault="004403B1" w:rsidP="004214AC">
      <w:pPr>
        <w:widowControl w:val="0"/>
        <w:jc w:val="center"/>
        <w:rPr>
          <w:rFonts w:ascii="Arial" w:hAnsi="Arial" w:cs="Arial"/>
          <w:sz w:val="18"/>
          <w:szCs w:val="18"/>
        </w:rPr>
      </w:pPr>
    </w:p>
    <w:p w14:paraId="40E4756A" w14:textId="77777777" w:rsidR="004403B1" w:rsidRPr="004403B1" w:rsidRDefault="004403B1" w:rsidP="004214AC">
      <w:pPr>
        <w:widowControl w:val="0"/>
        <w:jc w:val="center"/>
        <w:rPr>
          <w:rFonts w:ascii="Arial" w:hAnsi="Arial" w:cs="Arial"/>
          <w:sz w:val="14"/>
          <w:szCs w:val="14"/>
        </w:rPr>
      </w:pPr>
    </w:p>
    <w:p w14:paraId="5F52613E" w14:textId="77777777" w:rsidR="004214AC" w:rsidRPr="00AE4429" w:rsidRDefault="004214AC" w:rsidP="004214AC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76695E5D" w14:textId="77777777" w:rsidR="004214AC" w:rsidRPr="00AE4429" w:rsidRDefault="004214AC" w:rsidP="004214A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6D0D49FA" w14:textId="77777777" w:rsidR="008B3FE5" w:rsidRDefault="008B3FE5">
      <w:pPr>
        <w:spacing w:after="160" w:line="259" w:lineRule="auto"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0DADF68" w14:textId="5909EE71" w:rsidR="00516D0E" w:rsidRPr="00322A60" w:rsidRDefault="00516D0E" w:rsidP="00516D0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7B93CBF" w14:textId="77777777" w:rsidR="00516D0E" w:rsidRPr="00322A60" w:rsidRDefault="00516D0E" w:rsidP="00516D0E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85C4C6B" w14:textId="77777777" w:rsidR="00516D0E" w:rsidRPr="007C106E" w:rsidRDefault="00516D0E" w:rsidP="00516D0E">
      <w:pPr>
        <w:rPr>
          <w:sz w:val="18"/>
          <w:szCs w:val="18"/>
        </w:rPr>
      </w:pPr>
    </w:p>
    <w:p w14:paraId="17EC92CB" w14:textId="77777777" w:rsidR="00516D0E" w:rsidRPr="009F3255" w:rsidRDefault="00516D0E" w:rsidP="00516D0E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Meio Ambiente e Bem Estar Animal</w:t>
      </w:r>
    </w:p>
    <w:p w14:paraId="69C83B21" w14:textId="77777777" w:rsidR="00516D0E" w:rsidRPr="009F3255" w:rsidRDefault="00516D0E" w:rsidP="00516D0E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2.217.653,29</w:t>
      </w:r>
    </w:p>
    <w:p w14:paraId="41914278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7CAFDB7E" w14:textId="77777777" w:rsidR="00516D0E" w:rsidRPr="00C319D5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1197 – BB 93243-4 – Convênio n. 207/2025 – IAT – Implantação de Parque Urbano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Recup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 Ambiental R$ 2.217.653,29</w:t>
      </w:r>
    </w:p>
    <w:p w14:paraId="0184722E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511CF67F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18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541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39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>1019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Implantação de Parque Urbano – Jardim Ecoville</w:t>
      </w:r>
    </w:p>
    <w:p w14:paraId="5F295149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4.4.90.51.00 – Obras e Instalações R$ 2.217.653,29</w:t>
      </w:r>
    </w:p>
    <w:p w14:paraId="4F203915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223AB31F" w14:textId="77777777" w:rsidR="00516D0E" w:rsidRPr="00C319D5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1197 – BB 93243-4 – Convênio n. 207/2025 – IAT – Implantação de Parque Urbano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Recup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 Ambiental R$ 2.217.653,29</w:t>
      </w:r>
    </w:p>
    <w:p w14:paraId="40F67398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49BD650F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>
        <w:rPr>
          <w:rFonts w:ascii="Arial" w:hAnsi="Arial" w:cs="Arial"/>
          <w:color w:val="000000" w:themeColor="text1"/>
          <w:sz w:val="24"/>
        </w:rPr>
        <w:t>A</w:t>
      </w:r>
      <w:r w:rsidRPr="00FB781E">
        <w:rPr>
          <w:rFonts w:ascii="Arial" w:hAnsi="Arial" w:cs="Arial"/>
          <w:color w:val="000000" w:themeColor="text1"/>
          <w:sz w:val="24"/>
        </w:rPr>
        <w:t>tendimento ao Convenio 207/2025- IAT</w:t>
      </w:r>
    </w:p>
    <w:p w14:paraId="01DADE4C" w14:textId="77777777" w:rsidR="00516D0E" w:rsidRPr="007C106E" w:rsidRDefault="00516D0E" w:rsidP="00516D0E">
      <w:pPr>
        <w:rPr>
          <w:rFonts w:ascii="Arial" w:eastAsia="Times New Roman" w:hAnsi="Arial" w:cs="Arial"/>
          <w:color w:val="000000" w:themeColor="text1"/>
          <w:sz w:val="10"/>
          <w:szCs w:val="14"/>
        </w:rPr>
      </w:pPr>
    </w:p>
    <w:p w14:paraId="448EC806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Solicitamos suplementação de Dotação Orçamentária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exerc</w:t>
      </w:r>
      <w:r>
        <w:rPr>
          <w:rFonts w:ascii="Arial" w:hAnsi="Arial" w:cs="Arial"/>
          <w:color w:val="000000" w:themeColor="text1"/>
          <w:sz w:val="24"/>
        </w:rPr>
        <w:t>í</w:t>
      </w:r>
      <w:r w:rsidRPr="00FB781E">
        <w:rPr>
          <w:rFonts w:ascii="Arial" w:hAnsi="Arial" w:cs="Arial"/>
          <w:color w:val="000000" w:themeColor="text1"/>
          <w:sz w:val="24"/>
        </w:rPr>
        <w:t>cio financeiro de 2026, no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valor de R$ 2.217.653,29 para execução de PARQUE URBANO, objeto do convenio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 xml:space="preserve">firmado com o Instituto </w:t>
      </w:r>
      <w:r>
        <w:rPr>
          <w:rFonts w:ascii="Arial" w:hAnsi="Arial" w:cs="Arial"/>
          <w:color w:val="000000" w:themeColor="text1"/>
          <w:sz w:val="24"/>
        </w:rPr>
        <w:t>Á</w:t>
      </w:r>
      <w:r w:rsidRPr="00FB781E">
        <w:rPr>
          <w:rFonts w:ascii="Arial" w:hAnsi="Arial" w:cs="Arial"/>
          <w:color w:val="000000" w:themeColor="text1"/>
          <w:sz w:val="24"/>
        </w:rPr>
        <w:t xml:space="preserve">gua e Terra. </w:t>
      </w:r>
    </w:p>
    <w:p w14:paraId="349C73C9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 xml:space="preserve">O convenio tem como Objetivo especifico: </w:t>
      </w:r>
    </w:p>
    <w:p w14:paraId="7112BC2F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1.1.1 Ampliar a diversidade animal e vegetal e suas biocenoses, através da conexão entre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áreas verdes isoladas, em conjunto com o desenvolvimento de uma rede interligada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áreas protegidas, a renaturalização de rios e córregos, a revegetação e o reflorestamento;</w:t>
      </w:r>
    </w:p>
    <w:p w14:paraId="76CA52ED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1.1.2 Salvaguardar as paisagens, seus elementos e os espaços livres em áreas urbanas,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em áreas protegidas do impacto visual, sonoro e da poluição, para fornecer a oportunidade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de contato contemplativo e recreativo na natureza;</w:t>
      </w:r>
    </w:p>
    <w:p w14:paraId="4ADC580A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1.1.3 Melhorar a qualidade do solo, da água, do ar e do microclima local, através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regeneração dos recursos naturais e da transformação do uso do espaço atual;</w:t>
      </w:r>
    </w:p>
    <w:p w14:paraId="022A60E9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1.1.4 Promover a conscientização ambiental e a melhoria da qualidade de vida e do bem-estar da população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que visita e/ou reside no entorno dos Parques Urbanos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a serem criados;</w:t>
      </w:r>
    </w:p>
    <w:p w14:paraId="2ED485FD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 xml:space="preserve">1.1.5 Reduzir as consequências da ocorrência de inundações e alagamentos nos </w:t>
      </w:r>
    </w:p>
    <w:p w14:paraId="2A250F5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municípios da Região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Bacia Hidrográfica do Rio Ivaí;</w:t>
      </w:r>
    </w:p>
    <w:p w14:paraId="6ACAFBB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1.1.6 Suprimir focos de disposição inadequada de resíduos sólidos e lançamento de esgoto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em cursos hídricos.</w:t>
      </w:r>
    </w:p>
    <w:p w14:paraId="082847C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O Parque Urbano será executado na localidade do Jardim Ecoville, Parque denominado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Lagoa Dourada.</w:t>
      </w:r>
    </w:p>
    <w:p w14:paraId="667A6754" w14:textId="77777777" w:rsidR="00516D0E" w:rsidRPr="00107D60" w:rsidRDefault="00516D0E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73515D7" w14:textId="77777777" w:rsidR="0027091F" w:rsidRDefault="0027091F"/>
    <w:sectPr w:rsidR="0027091F" w:rsidSect="008C150A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7D324" w14:textId="77777777" w:rsidR="00532838" w:rsidRDefault="00532838" w:rsidP="00516D0E">
      <w:r>
        <w:separator/>
      </w:r>
    </w:p>
  </w:endnote>
  <w:endnote w:type="continuationSeparator" w:id="0">
    <w:p w14:paraId="5C390F91" w14:textId="77777777" w:rsidR="00532838" w:rsidRDefault="00532838" w:rsidP="0051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DD3D0" w14:textId="77777777" w:rsidR="00532838" w:rsidRDefault="00532838" w:rsidP="00516D0E">
      <w:r>
        <w:separator/>
      </w:r>
    </w:p>
  </w:footnote>
  <w:footnote w:type="continuationSeparator" w:id="0">
    <w:p w14:paraId="2F114F24" w14:textId="77777777" w:rsidR="00532838" w:rsidRDefault="00532838" w:rsidP="0051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1EB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53448628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06DB9C8E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321195E7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67B0A01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7DFACF7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0FEDC40B" w14:textId="62AD342F" w:rsidR="000207B8" w:rsidRDefault="000207B8" w:rsidP="000207B8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1256</w:t>
    </w:r>
    <w:r>
      <w:rPr>
        <w:rFonts w:ascii="Arial" w:hAnsi="Arial" w:cs="Arial"/>
        <w:sz w:val="16"/>
      </w:rPr>
      <w:t>3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7147B57" w14:textId="77777777" w:rsidR="004214AC" w:rsidRPr="00E323B9" w:rsidRDefault="004214AC" w:rsidP="004214AC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5A"/>
    <w:rsid w:val="000207B8"/>
    <w:rsid w:val="00090AD7"/>
    <w:rsid w:val="000C0903"/>
    <w:rsid w:val="000D54F7"/>
    <w:rsid w:val="0027091F"/>
    <w:rsid w:val="004000FD"/>
    <w:rsid w:val="004214AC"/>
    <w:rsid w:val="004403B1"/>
    <w:rsid w:val="004E3419"/>
    <w:rsid w:val="00516D0E"/>
    <w:rsid w:val="00532838"/>
    <w:rsid w:val="00555CEA"/>
    <w:rsid w:val="00692DD2"/>
    <w:rsid w:val="006C11E5"/>
    <w:rsid w:val="00722B5A"/>
    <w:rsid w:val="008639FF"/>
    <w:rsid w:val="00863EE6"/>
    <w:rsid w:val="008B3FE5"/>
    <w:rsid w:val="008C150A"/>
    <w:rsid w:val="00A3024B"/>
    <w:rsid w:val="00B2276A"/>
    <w:rsid w:val="00BA66A3"/>
    <w:rsid w:val="00D45B8B"/>
    <w:rsid w:val="00E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1E6ACE"/>
  <w15:chartTrackingRefBased/>
  <w15:docId w15:val="{4542A1FD-CF18-4D6F-89B4-272853FB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B5A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22B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2B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2B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2B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2B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2B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2B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2B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2B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22B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2B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2B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2B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2B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2B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2B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2B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2B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2B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2B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2B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22B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2B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2B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2B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2B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2B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2B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2B5A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516D0E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516D0E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516D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16D0E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6D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6D0E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16D0E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214AC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  <w:style w:type="character" w:styleId="Nmerodepgina">
    <w:name w:val="page number"/>
    <w:basedOn w:val="Fontepargpadro"/>
    <w:rsid w:val="00020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709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cp:lastPrinted>2026-02-24T19:11:00Z</cp:lastPrinted>
  <dcterms:created xsi:type="dcterms:W3CDTF">2026-02-13T19:16:00Z</dcterms:created>
  <dcterms:modified xsi:type="dcterms:W3CDTF">2026-03-03T17:33:00Z</dcterms:modified>
</cp:coreProperties>
</file>