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74C8DC" w14:textId="77777777" w:rsidR="007E6384" w:rsidRPr="00D810FE" w:rsidRDefault="007E6384" w:rsidP="007E6384">
      <w:pPr>
        <w:rPr>
          <w:rFonts w:ascii="Arial" w:hAnsi="Arial" w:cs="Arial"/>
          <w:b/>
          <w:bCs/>
        </w:rPr>
      </w:pPr>
      <w:bookmarkStart w:id="0" w:name="_GoBack"/>
      <w:bookmarkEnd w:id="0"/>
    </w:p>
    <w:p w14:paraId="1E127217" w14:textId="0F739554" w:rsidR="007E6384" w:rsidRPr="00D810FE" w:rsidRDefault="007E6384" w:rsidP="00DD0E13">
      <w:pPr>
        <w:autoSpaceDE w:val="0"/>
        <w:autoSpaceDN w:val="0"/>
        <w:adjustRightInd w:val="0"/>
        <w:spacing w:line="360" w:lineRule="auto"/>
        <w:jc w:val="center"/>
        <w:rPr>
          <w:rFonts w:ascii="Arial" w:hAnsi="Arial" w:cs="Arial"/>
          <w:b/>
          <w:bCs/>
          <w:sz w:val="28"/>
        </w:rPr>
      </w:pPr>
      <w:r w:rsidRPr="00D810FE">
        <w:rPr>
          <w:rFonts w:ascii="Arial" w:hAnsi="Arial" w:cs="Arial"/>
          <w:b/>
          <w:bCs/>
          <w:sz w:val="28"/>
        </w:rPr>
        <w:t xml:space="preserve">PROJETO DE LEI </w:t>
      </w:r>
      <w:r w:rsidR="00933CE7" w:rsidRPr="00D810FE">
        <w:rPr>
          <w:rFonts w:ascii="Arial" w:hAnsi="Arial" w:cs="Arial"/>
          <w:b/>
          <w:bCs/>
          <w:sz w:val="28"/>
        </w:rPr>
        <w:t xml:space="preserve">COMPLEMENTAR </w:t>
      </w:r>
      <w:r w:rsidRPr="00D810FE">
        <w:rPr>
          <w:rFonts w:ascii="Arial" w:hAnsi="Arial" w:cs="Arial"/>
          <w:b/>
          <w:bCs/>
          <w:sz w:val="28"/>
        </w:rPr>
        <w:t xml:space="preserve">Nº </w:t>
      </w:r>
      <w:r w:rsidR="00763B79" w:rsidRPr="00D810FE">
        <w:rPr>
          <w:rFonts w:ascii="Arial" w:hAnsi="Arial" w:cs="Arial"/>
          <w:b/>
          <w:bCs/>
          <w:sz w:val="28"/>
        </w:rPr>
        <w:t>10</w:t>
      </w:r>
      <w:r w:rsidRPr="00D810FE">
        <w:rPr>
          <w:rFonts w:ascii="Arial" w:hAnsi="Arial" w:cs="Arial"/>
          <w:b/>
          <w:bCs/>
          <w:sz w:val="28"/>
        </w:rPr>
        <w:t>/202</w:t>
      </w:r>
      <w:r w:rsidR="00933CE7" w:rsidRPr="00D810FE">
        <w:rPr>
          <w:rFonts w:ascii="Arial" w:hAnsi="Arial" w:cs="Arial"/>
          <w:b/>
          <w:bCs/>
          <w:sz w:val="28"/>
        </w:rPr>
        <w:t>2</w:t>
      </w:r>
    </w:p>
    <w:p w14:paraId="22C55B29" w14:textId="7CA96672" w:rsidR="007E6384" w:rsidRPr="00D810FE" w:rsidRDefault="007E6384" w:rsidP="00F74EAE">
      <w:pPr>
        <w:autoSpaceDE w:val="0"/>
        <w:autoSpaceDN w:val="0"/>
        <w:adjustRightInd w:val="0"/>
        <w:spacing w:line="360" w:lineRule="auto"/>
        <w:ind w:left="2835"/>
        <w:rPr>
          <w:rFonts w:ascii="Arial" w:hAnsi="Arial" w:cs="Arial"/>
          <w:sz w:val="28"/>
        </w:rPr>
      </w:pPr>
      <w:r w:rsidRPr="00D810FE">
        <w:rPr>
          <w:rFonts w:ascii="Arial" w:hAnsi="Arial" w:cs="Arial"/>
          <w:b/>
          <w:bCs/>
          <w:sz w:val="28"/>
        </w:rPr>
        <w:t xml:space="preserve"> </w:t>
      </w:r>
      <w:r w:rsidR="002F55DF" w:rsidRPr="00D810FE">
        <w:rPr>
          <w:rFonts w:ascii="Arial" w:hAnsi="Arial" w:cs="Arial"/>
          <w:b/>
          <w:bCs/>
          <w:sz w:val="28"/>
        </w:rPr>
        <w:t>02 DE SETEMBRO</w:t>
      </w:r>
      <w:r w:rsidR="00F74EAE" w:rsidRPr="00D810FE">
        <w:rPr>
          <w:rFonts w:ascii="Arial" w:hAnsi="Arial" w:cs="Arial"/>
          <w:b/>
          <w:bCs/>
          <w:sz w:val="28"/>
        </w:rPr>
        <w:t xml:space="preserve"> DE 202</w:t>
      </w:r>
      <w:r w:rsidR="00FD4371" w:rsidRPr="00D810FE">
        <w:rPr>
          <w:rFonts w:ascii="Arial" w:hAnsi="Arial" w:cs="Arial"/>
          <w:b/>
          <w:bCs/>
          <w:sz w:val="28"/>
        </w:rPr>
        <w:t>2</w:t>
      </w:r>
    </w:p>
    <w:p w14:paraId="0846E966" w14:textId="77777777" w:rsidR="007E6384" w:rsidRPr="00D810FE" w:rsidRDefault="007E6384" w:rsidP="00F74EAE">
      <w:pPr>
        <w:autoSpaceDE w:val="0"/>
        <w:autoSpaceDN w:val="0"/>
        <w:adjustRightInd w:val="0"/>
        <w:spacing w:line="360" w:lineRule="auto"/>
        <w:ind w:left="2835"/>
        <w:jc w:val="both"/>
        <w:rPr>
          <w:rFonts w:ascii="Arial" w:hAnsi="Arial" w:cs="Arial"/>
          <w:b/>
          <w:bCs/>
        </w:rPr>
      </w:pPr>
    </w:p>
    <w:p w14:paraId="237495B2" w14:textId="783CF44B" w:rsidR="007E6384" w:rsidRPr="00D810FE" w:rsidRDefault="00DD0E13" w:rsidP="00763139">
      <w:pPr>
        <w:autoSpaceDE w:val="0"/>
        <w:autoSpaceDN w:val="0"/>
        <w:adjustRightInd w:val="0"/>
        <w:spacing w:line="360" w:lineRule="auto"/>
        <w:ind w:left="3969"/>
        <w:jc w:val="both"/>
        <w:rPr>
          <w:rFonts w:ascii="Arial" w:hAnsi="Arial" w:cs="Arial"/>
          <w:bCs/>
          <w:sz w:val="22"/>
          <w:szCs w:val="22"/>
        </w:rPr>
      </w:pPr>
      <w:r w:rsidRPr="00D810FE">
        <w:rPr>
          <w:rFonts w:ascii="Arial" w:hAnsi="Arial" w:cs="Arial"/>
          <w:bCs/>
          <w:sz w:val="22"/>
          <w:szCs w:val="22"/>
        </w:rPr>
        <w:t>ALTERA</w:t>
      </w:r>
      <w:r w:rsidR="00933CE7" w:rsidRPr="00D810FE">
        <w:rPr>
          <w:rFonts w:ascii="Arial" w:hAnsi="Arial" w:cs="Arial"/>
          <w:bCs/>
          <w:sz w:val="22"/>
          <w:szCs w:val="22"/>
        </w:rPr>
        <w:t xml:space="preserve"> DISPOSIÇÕES NA </w:t>
      </w:r>
      <w:r w:rsidR="007E6384" w:rsidRPr="00D810FE">
        <w:rPr>
          <w:rFonts w:ascii="Arial" w:hAnsi="Arial" w:cs="Arial"/>
          <w:bCs/>
          <w:sz w:val="22"/>
          <w:szCs w:val="22"/>
        </w:rPr>
        <w:t xml:space="preserve">LEI </w:t>
      </w:r>
      <w:r w:rsidR="00933CE7" w:rsidRPr="00D810FE">
        <w:rPr>
          <w:rFonts w:ascii="Arial" w:hAnsi="Arial" w:cs="Arial"/>
          <w:bCs/>
          <w:sz w:val="22"/>
          <w:szCs w:val="22"/>
        </w:rPr>
        <w:t xml:space="preserve">COMPLEMENTAR </w:t>
      </w:r>
      <w:r w:rsidR="007E6384" w:rsidRPr="00D810FE">
        <w:rPr>
          <w:rFonts w:ascii="Arial" w:hAnsi="Arial" w:cs="Arial"/>
          <w:bCs/>
          <w:sz w:val="22"/>
          <w:szCs w:val="22"/>
        </w:rPr>
        <w:t xml:space="preserve">MUNICIPAL N° </w:t>
      </w:r>
      <w:r w:rsidR="00933CE7" w:rsidRPr="00D810FE">
        <w:rPr>
          <w:rFonts w:ascii="Arial" w:hAnsi="Arial" w:cs="Arial"/>
          <w:bCs/>
          <w:sz w:val="22"/>
          <w:szCs w:val="22"/>
        </w:rPr>
        <w:t>015</w:t>
      </w:r>
      <w:r w:rsidR="00763139" w:rsidRPr="00D810FE">
        <w:rPr>
          <w:rFonts w:ascii="Arial" w:hAnsi="Arial" w:cs="Arial"/>
          <w:bCs/>
          <w:sz w:val="22"/>
          <w:szCs w:val="22"/>
        </w:rPr>
        <w:t>,</w:t>
      </w:r>
      <w:r w:rsidR="007E6384" w:rsidRPr="00D810FE">
        <w:rPr>
          <w:rFonts w:ascii="Arial" w:hAnsi="Arial" w:cs="Arial"/>
          <w:bCs/>
          <w:sz w:val="22"/>
          <w:szCs w:val="22"/>
        </w:rPr>
        <w:t xml:space="preserve"> DE </w:t>
      </w:r>
      <w:r w:rsidR="00933CE7" w:rsidRPr="00D810FE">
        <w:rPr>
          <w:rFonts w:ascii="Arial" w:hAnsi="Arial" w:cs="Arial"/>
          <w:bCs/>
          <w:sz w:val="22"/>
          <w:szCs w:val="22"/>
        </w:rPr>
        <w:t>27</w:t>
      </w:r>
      <w:r w:rsidR="007E6384" w:rsidRPr="00D810FE">
        <w:rPr>
          <w:rFonts w:ascii="Arial" w:hAnsi="Arial" w:cs="Arial"/>
          <w:bCs/>
          <w:sz w:val="22"/>
          <w:szCs w:val="22"/>
        </w:rPr>
        <w:t xml:space="preserve"> DE </w:t>
      </w:r>
      <w:r w:rsidR="00933CE7" w:rsidRPr="00D810FE">
        <w:rPr>
          <w:rFonts w:ascii="Arial" w:hAnsi="Arial" w:cs="Arial"/>
          <w:bCs/>
          <w:sz w:val="22"/>
          <w:szCs w:val="22"/>
        </w:rPr>
        <w:t>NOVEMBRO</w:t>
      </w:r>
      <w:r w:rsidR="007E6384" w:rsidRPr="00D810FE">
        <w:rPr>
          <w:rFonts w:ascii="Arial" w:hAnsi="Arial" w:cs="Arial"/>
          <w:bCs/>
          <w:sz w:val="22"/>
          <w:szCs w:val="22"/>
        </w:rPr>
        <w:t xml:space="preserve"> DE 200</w:t>
      </w:r>
      <w:r w:rsidR="00933CE7" w:rsidRPr="00D810FE">
        <w:rPr>
          <w:rFonts w:ascii="Arial" w:hAnsi="Arial" w:cs="Arial"/>
          <w:bCs/>
          <w:sz w:val="22"/>
          <w:szCs w:val="22"/>
        </w:rPr>
        <w:t>9</w:t>
      </w:r>
      <w:r w:rsidR="007E6384" w:rsidRPr="00D810FE">
        <w:rPr>
          <w:rFonts w:ascii="Arial" w:hAnsi="Arial" w:cs="Arial"/>
          <w:bCs/>
          <w:sz w:val="22"/>
          <w:szCs w:val="22"/>
        </w:rPr>
        <w:t xml:space="preserve"> E DÁ OUTRAS PROVIDÊNCIAS.</w:t>
      </w:r>
    </w:p>
    <w:p w14:paraId="4A9F8483" w14:textId="77777777" w:rsidR="007E6384" w:rsidRPr="00D810FE" w:rsidRDefault="007E6384" w:rsidP="00F74EAE">
      <w:pPr>
        <w:autoSpaceDE w:val="0"/>
        <w:autoSpaceDN w:val="0"/>
        <w:adjustRightInd w:val="0"/>
        <w:spacing w:line="360" w:lineRule="auto"/>
        <w:ind w:left="2835"/>
        <w:jc w:val="both"/>
        <w:rPr>
          <w:rFonts w:ascii="Arial" w:hAnsi="Arial" w:cs="Arial"/>
          <w:b/>
          <w:bCs/>
          <w:kern w:val="36"/>
        </w:rPr>
      </w:pPr>
    </w:p>
    <w:p w14:paraId="6E267765" w14:textId="77777777" w:rsidR="00DD0E13" w:rsidRPr="00D810FE" w:rsidRDefault="00DD0E13" w:rsidP="00AD17D5">
      <w:pPr>
        <w:spacing w:line="276" w:lineRule="auto"/>
        <w:jc w:val="both"/>
        <w:rPr>
          <w:rFonts w:ascii="Arial" w:hAnsi="Arial" w:cs="Arial"/>
        </w:rPr>
      </w:pPr>
      <w:r w:rsidRPr="00D810FE">
        <w:rPr>
          <w:rFonts w:ascii="Arial" w:hAnsi="Arial" w:cs="Arial"/>
        </w:rPr>
        <w:t xml:space="preserve">O Senhor </w:t>
      </w:r>
      <w:r w:rsidRPr="00D810FE">
        <w:rPr>
          <w:rFonts w:ascii="Arial" w:hAnsi="Arial" w:cs="Arial"/>
          <w:b/>
        </w:rPr>
        <w:t xml:space="preserve">CARLOS ALBERTO CAPELETTI, </w:t>
      </w:r>
      <w:r w:rsidRPr="00D810FE">
        <w:rPr>
          <w:rFonts w:ascii="Arial" w:hAnsi="Arial" w:cs="Arial"/>
        </w:rPr>
        <w:t>Prefeito Municipal de Tapurah, Estado de Mato Grosso, no uso de suas atribuições legais, propõe a edição da seguinte Lei:</w:t>
      </w:r>
    </w:p>
    <w:p w14:paraId="1FA52339" w14:textId="77777777" w:rsidR="007E6384" w:rsidRPr="00D810FE" w:rsidRDefault="007E6384" w:rsidP="00AD17D5">
      <w:pPr>
        <w:autoSpaceDE w:val="0"/>
        <w:autoSpaceDN w:val="0"/>
        <w:adjustRightInd w:val="0"/>
        <w:spacing w:line="276" w:lineRule="auto"/>
        <w:ind w:firstLine="2835"/>
        <w:jc w:val="both"/>
        <w:rPr>
          <w:rFonts w:ascii="Arial" w:hAnsi="Arial" w:cs="Arial"/>
          <w:b/>
          <w:bCs/>
        </w:rPr>
      </w:pPr>
    </w:p>
    <w:p w14:paraId="693B1E35" w14:textId="564709B5" w:rsidR="0092738C" w:rsidRPr="00D810FE" w:rsidRDefault="007E6384" w:rsidP="00AD17D5">
      <w:pPr>
        <w:autoSpaceDE w:val="0"/>
        <w:autoSpaceDN w:val="0"/>
        <w:adjustRightInd w:val="0"/>
        <w:spacing w:line="276" w:lineRule="auto"/>
        <w:jc w:val="both"/>
        <w:rPr>
          <w:rFonts w:ascii="Arial" w:hAnsi="Arial" w:cs="Arial"/>
          <w:bCs/>
        </w:rPr>
      </w:pPr>
      <w:r w:rsidRPr="00D810FE">
        <w:rPr>
          <w:rFonts w:ascii="Arial" w:hAnsi="Arial" w:cs="Arial"/>
          <w:b/>
          <w:bCs/>
        </w:rPr>
        <w:t xml:space="preserve">Art. 1° </w:t>
      </w:r>
      <w:r w:rsidR="00DD0E13" w:rsidRPr="00D810FE">
        <w:rPr>
          <w:rFonts w:ascii="Arial" w:hAnsi="Arial" w:cs="Arial"/>
          <w:bCs/>
        </w:rPr>
        <w:t>Fica</w:t>
      </w:r>
      <w:r w:rsidR="00AD17D5" w:rsidRPr="00D810FE">
        <w:rPr>
          <w:rFonts w:ascii="Arial" w:hAnsi="Arial" w:cs="Arial"/>
          <w:bCs/>
        </w:rPr>
        <w:t>m</w:t>
      </w:r>
      <w:r w:rsidR="00DD0E13" w:rsidRPr="00D810FE">
        <w:rPr>
          <w:rFonts w:ascii="Arial" w:hAnsi="Arial" w:cs="Arial"/>
          <w:bCs/>
        </w:rPr>
        <w:t xml:space="preserve"> alterada</w:t>
      </w:r>
      <w:r w:rsidR="00AD17D5" w:rsidRPr="00D810FE">
        <w:rPr>
          <w:rFonts w:ascii="Arial" w:hAnsi="Arial" w:cs="Arial"/>
          <w:bCs/>
        </w:rPr>
        <w:t>s</w:t>
      </w:r>
      <w:r w:rsidR="00DD0E13" w:rsidRPr="00D810FE">
        <w:rPr>
          <w:rFonts w:ascii="Arial" w:hAnsi="Arial" w:cs="Arial"/>
          <w:bCs/>
        </w:rPr>
        <w:t xml:space="preserve"> as disposições </w:t>
      </w:r>
      <w:r w:rsidR="00185A93" w:rsidRPr="00D810FE">
        <w:rPr>
          <w:rFonts w:ascii="Arial" w:hAnsi="Arial" w:cs="Arial"/>
          <w:bCs/>
        </w:rPr>
        <w:t>do</w:t>
      </w:r>
      <w:r w:rsidR="00282645" w:rsidRPr="00D810FE">
        <w:rPr>
          <w:rFonts w:ascii="Arial" w:hAnsi="Arial" w:cs="Arial"/>
          <w:bCs/>
        </w:rPr>
        <w:t xml:space="preserve"> art. 48 </w:t>
      </w:r>
      <w:r w:rsidR="0092738C" w:rsidRPr="00D810FE">
        <w:rPr>
          <w:rFonts w:ascii="Arial" w:hAnsi="Arial" w:cs="Arial"/>
          <w:bCs/>
        </w:rPr>
        <w:t>da Lei Complementar nº 15/2009, passando a vigorar com a seguinte redação:</w:t>
      </w:r>
    </w:p>
    <w:p w14:paraId="5C2E0B0B" w14:textId="25492C9A" w:rsidR="00F74EAE" w:rsidRPr="00D810FE" w:rsidRDefault="00185A93" w:rsidP="00AD17D5">
      <w:pPr>
        <w:autoSpaceDE w:val="0"/>
        <w:autoSpaceDN w:val="0"/>
        <w:adjustRightInd w:val="0"/>
        <w:spacing w:line="276" w:lineRule="auto"/>
        <w:ind w:firstLine="2835"/>
        <w:jc w:val="both"/>
        <w:rPr>
          <w:rFonts w:ascii="Arial" w:hAnsi="Arial" w:cs="Arial"/>
          <w:i/>
          <w:iCs/>
        </w:rPr>
      </w:pPr>
      <w:r w:rsidRPr="00D810FE">
        <w:rPr>
          <w:rFonts w:ascii="Arial" w:hAnsi="Arial" w:cs="Arial"/>
          <w:i/>
          <w:iCs/>
        </w:rPr>
        <w:t xml:space="preserve"> </w:t>
      </w:r>
    </w:p>
    <w:p w14:paraId="2C6523C9" w14:textId="254AB39E" w:rsidR="00282645" w:rsidRPr="00D810FE" w:rsidRDefault="00282645" w:rsidP="003C363F">
      <w:pPr>
        <w:spacing w:after="120"/>
        <w:ind w:left="2835"/>
        <w:jc w:val="both"/>
        <w:rPr>
          <w:rFonts w:ascii="Arial" w:hAnsi="Arial" w:cs="Arial"/>
          <w:i/>
        </w:rPr>
      </w:pPr>
      <w:r w:rsidRPr="00D810FE">
        <w:rPr>
          <w:rFonts w:ascii="Arial" w:hAnsi="Arial" w:cs="Arial"/>
          <w:b/>
          <w:i/>
        </w:rPr>
        <w:t>Art. 48.</w:t>
      </w:r>
      <w:r w:rsidRPr="00D810FE">
        <w:rPr>
          <w:rFonts w:ascii="Arial" w:hAnsi="Arial" w:cs="Arial"/>
          <w:i/>
        </w:rPr>
        <w:t xml:space="preserve"> A revisão anual geral dos vencimentos dos servidores municipais da administração direta, indireta, autárquica e fundacional de Tapurah, de que trata o art. 37, X, da Constituição Federal de 1988, será apurada no mês de dezembro e aplicada aos vencimentos dos servidores no mês de janeiro</w:t>
      </w:r>
      <w:r w:rsidR="006779A0" w:rsidRPr="00D810FE">
        <w:rPr>
          <w:rFonts w:ascii="Arial" w:hAnsi="Arial" w:cs="Arial"/>
          <w:i/>
        </w:rPr>
        <w:t>, em índice a ser definido pela Administração municipal em lei específica.</w:t>
      </w:r>
    </w:p>
    <w:p w14:paraId="3F1AAEA9" w14:textId="2D29FFA6" w:rsidR="00282645" w:rsidRPr="00D810FE" w:rsidRDefault="00282645" w:rsidP="003C363F">
      <w:pPr>
        <w:spacing w:after="120"/>
        <w:ind w:left="2835"/>
        <w:jc w:val="both"/>
        <w:rPr>
          <w:rFonts w:ascii="Arial" w:hAnsi="Arial" w:cs="Arial"/>
          <w:i/>
        </w:rPr>
      </w:pPr>
      <w:bookmarkStart w:id="1" w:name="12385"/>
      <w:r w:rsidRPr="00D810FE">
        <w:rPr>
          <w:rFonts w:ascii="Arial" w:hAnsi="Arial" w:cs="Arial"/>
          <w:b/>
          <w:i/>
        </w:rPr>
        <w:t>§ 1º</w:t>
      </w:r>
      <w:bookmarkEnd w:id="1"/>
      <w:r w:rsidR="003C363F" w:rsidRPr="00D810FE">
        <w:rPr>
          <w:rFonts w:ascii="Arial" w:hAnsi="Arial" w:cs="Arial"/>
          <w:i/>
        </w:rPr>
        <w:t xml:space="preserve">. </w:t>
      </w:r>
      <w:r w:rsidRPr="00D810FE">
        <w:rPr>
          <w:rFonts w:ascii="Arial" w:hAnsi="Arial" w:cs="Arial"/>
          <w:i/>
        </w:rPr>
        <w:t> Além do vencimento e das vantagens previstas nesta lei, será devido aos servidores adicional por tempo de serviço (ATS), na proporção de 1% (um por cento) ao ano, que será incorporado ao vencimento padrão do ser</w:t>
      </w:r>
      <w:r w:rsidR="00AD17D5" w:rsidRPr="00D810FE">
        <w:rPr>
          <w:rFonts w:ascii="Arial" w:hAnsi="Arial" w:cs="Arial"/>
          <w:i/>
        </w:rPr>
        <w:t>vidor, até o limite máximo de 3</w:t>
      </w:r>
      <w:r w:rsidR="002465EE" w:rsidRPr="00D810FE">
        <w:rPr>
          <w:rFonts w:ascii="Arial" w:hAnsi="Arial" w:cs="Arial"/>
          <w:i/>
        </w:rPr>
        <w:t>5</w:t>
      </w:r>
      <w:r w:rsidRPr="00D810FE">
        <w:rPr>
          <w:rFonts w:ascii="Arial" w:hAnsi="Arial" w:cs="Arial"/>
          <w:i/>
        </w:rPr>
        <w:t>% (trinta</w:t>
      </w:r>
      <w:r w:rsidR="002465EE" w:rsidRPr="00D810FE">
        <w:rPr>
          <w:rFonts w:ascii="Arial" w:hAnsi="Arial" w:cs="Arial"/>
          <w:i/>
        </w:rPr>
        <w:t xml:space="preserve"> e cinco</w:t>
      </w:r>
      <w:r w:rsidRPr="00D810FE">
        <w:rPr>
          <w:rFonts w:ascii="Arial" w:hAnsi="Arial" w:cs="Arial"/>
          <w:i/>
        </w:rPr>
        <w:t xml:space="preserve"> por cento</w:t>
      </w:r>
      <w:r w:rsidR="00AD17D5" w:rsidRPr="00D810FE">
        <w:rPr>
          <w:rFonts w:ascii="Arial" w:hAnsi="Arial" w:cs="Arial"/>
          <w:i/>
        </w:rPr>
        <w:t>).</w:t>
      </w:r>
    </w:p>
    <w:p w14:paraId="7DAB5EA9" w14:textId="5748F790" w:rsidR="00282645" w:rsidRPr="00D810FE" w:rsidRDefault="00282645" w:rsidP="003C363F">
      <w:pPr>
        <w:spacing w:after="120"/>
        <w:ind w:left="2835"/>
        <w:jc w:val="both"/>
        <w:rPr>
          <w:rFonts w:ascii="Arial" w:hAnsi="Arial" w:cs="Arial"/>
          <w:i/>
        </w:rPr>
      </w:pPr>
      <w:bookmarkStart w:id="2" w:name="12386"/>
      <w:r w:rsidRPr="00D810FE">
        <w:rPr>
          <w:rFonts w:ascii="Arial" w:hAnsi="Arial" w:cs="Arial"/>
          <w:b/>
          <w:i/>
        </w:rPr>
        <w:t>§ 2º</w:t>
      </w:r>
      <w:bookmarkEnd w:id="2"/>
      <w:r w:rsidRPr="00D810FE">
        <w:rPr>
          <w:rFonts w:ascii="Arial" w:hAnsi="Arial" w:cs="Arial"/>
          <w:b/>
          <w:i/>
        </w:rPr>
        <w:t>.</w:t>
      </w:r>
      <w:r w:rsidRPr="00D810FE">
        <w:rPr>
          <w:rFonts w:ascii="Arial" w:hAnsi="Arial" w:cs="Arial"/>
          <w:i/>
        </w:rPr>
        <w:t>  O Pla</w:t>
      </w:r>
      <w:r w:rsidR="006779A0" w:rsidRPr="00D810FE">
        <w:rPr>
          <w:rFonts w:ascii="Arial" w:hAnsi="Arial" w:cs="Arial"/>
          <w:i/>
        </w:rPr>
        <w:t>no de Carreira dos Professores</w:t>
      </w:r>
      <w:r w:rsidRPr="00D810FE">
        <w:rPr>
          <w:rFonts w:ascii="Arial" w:hAnsi="Arial" w:cs="Arial"/>
          <w:i/>
        </w:rPr>
        <w:t xml:space="preserve"> da educação deve respeitar o piso nacional para os profissionais do magistério público da educação básica previsto em lei federal, devendo ser dado reajuste acima do previsto no caput deste artigo caso seja necessário para cumprir a lei do piso nacional.</w:t>
      </w:r>
    </w:p>
    <w:p w14:paraId="5519B9CA" w14:textId="524ECBD7" w:rsidR="00AD17D5" w:rsidRPr="00D810FE" w:rsidRDefault="00AD17D5" w:rsidP="003C363F">
      <w:pPr>
        <w:spacing w:after="120"/>
        <w:ind w:left="2835"/>
        <w:jc w:val="both"/>
        <w:rPr>
          <w:rFonts w:ascii="Arial" w:hAnsi="Arial" w:cs="Arial"/>
          <w:i/>
        </w:rPr>
      </w:pPr>
      <w:r w:rsidRPr="00D810FE">
        <w:rPr>
          <w:rFonts w:ascii="Arial" w:hAnsi="Arial" w:cs="Arial"/>
          <w:b/>
          <w:i/>
        </w:rPr>
        <w:t>§3º</w:t>
      </w:r>
      <w:r w:rsidR="003C363F" w:rsidRPr="00D810FE">
        <w:rPr>
          <w:rFonts w:ascii="Arial" w:hAnsi="Arial" w:cs="Arial"/>
          <w:b/>
          <w:i/>
        </w:rPr>
        <w:t>.</w:t>
      </w:r>
      <w:r w:rsidRPr="00D810FE">
        <w:rPr>
          <w:rFonts w:ascii="Arial" w:hAnsi="Arial" w:cs="Arial"/>
          <w:i/>
        </w:rPr>
        <w:t xml:space="preserve"> Os professores da educação básica municipal não farão jus ao Adicional por tempo de serviço (ATS) previsto no §1º deste artigo. </w:t>
      </w:r>
    </w:p>
    <w:p w14:paraId="0B43356C" w14:textId="77777777" w:rsidR="00282645" w:rsidRPr="00D810FE" w:rsidRDefault="00282645" w:rsidP="0034737F">
      <w:pPr>
        <w:spacing w:after="120"/>
        <w:jc w:val="both"/>
        <w:rPr>
          <w:rFonts w:ascii="Arial" w:hAnsi="Arial" w:cs="Arial"/>
          <w:i/>
        </w:rPr>
      </w:pPr>
    </w:p>
    <w:p w14:paraId="6E27D39F" w14:textId="59C7B275" w:rsidR="0034737F" w:rsidRPr="00D810FE" w:rsidRDefault="0034737F" w:rsidP="0034737F">
      <w:pPr>
        <w:rPr>
          <w:rFonts w:ascii="Arial" w:hAnsi="Arial" w:cs="Arial"/>
        </w:rPr>
      </w:pPr>
      <w:r w:rsidRPr="00D810FE">
        <w:rPr>
          <w:rFonts w:ascii="Arial" w:hAnsi="Arial" w:cs="Arial"/>
          <w:b/>
        </w:rPr>
        <w:t xml:space="preserve">Art. </w:t>
      </w:r>
      <w:r w:rsidR="006453A2" w:rsidRPr="00D810FE">
        <w:rPr>
          <w:rFonts w:ascii="Arial" w:hAnsi="Arial" w:cs="Arial"/>
          <w:b/>
        </w:rPr>
        <w:t>2</w:t>
      </w:r>
      <w:r w:rsidRPr="00D810FE">
        <w:rPr>
          <w:rFonts w:ascii="Arial" w:hAnsi="Arial" w:cs="Arial"/>
          <w:b/>
        </w:rPr>
        <w:t xml:space="preserve">º </w:t>
      </w:r>
      <w:r w:rsidR="006453A2" w:rsidRPr="00D810FE">
        <w:rPr>
          <w:rFonts w:ascii="Arial" w:hAnsi="Arial" w:cs="Arial"/>
        </w:rPr>
        <w:t>A</w:t>
      </w:r>
      <w:r w:rsidRPr="00D810FE">
        <w:rPr>
          <w:rFonts w:ascii="Arial" w:hAnsi="Arial" w:cs="Arial"/>
        </w:rPr>
        <w:t xml:space="preserve"> redação do artigo 81 da lei complementar 15, de </w:t>
      </w:r>
      <w:r w:rsidR="006453A2" w:rsidRPr="00D810FE">
        <w:rPr>
          <w:rFonts w:ascii="Arial" w:hAnsi="Arial" w:cs="Arial"/>
        </w:rPr>
        <w:t>27 de novembro de 2009, passa ser</w:t>
      </w:r>
      <w:r w:rsidRPr="00D810FE">
        <w:rPr>
          <w:rFonts w:ascii="Arial" w:hAnsi="Arial" w:cs="Arial"/>
        </w:rPr>
        <w:t xml:space="preserve"> a seguinte:</w:t>
      </w:r>
    </w:p>
    <w:p w14:paraId="08EE7C3E" w14:textId="77777777" w:rsidR="0034737F" w:rsidRPr="00D810FE" w:rsidRDefault="0034737F" w:rsidP="0034737F">
      <w:pPr>
        <w:rPr>
          <w:rFonts w:ascii="Arial" w:hAnsi="Arial" w:cs="Arial"/>
        </w:rPr>
      </w:pPr>
    </w:p>
    <w:p w14:paraId="40210534" w14:textId="77777777" w:rsidR="0034737F" w:rsidRPr="00D810FE" w:rsidRDefault="0034737F" w:rsidP="006453A2">
      <w:pPr>
        <w:spacing w:after="120"/>
        <w:ind w:left="2835"/>
        <w:jc w:val="both"/>
        <w:rPr>
          <w:rFonts w:ascii="Arial" w:hAnsi="Arial" w:cs="Arial"/>
          <w:i/>
          <w:color w:val="0D0D0D" w:themeColor="text1" w:themeTint="F2"/>
        </w:rPr>
      </w:pPr>
      <w:r w:rsidRPr="00D810FE">
        <w:rPr>
          <w:rFonts w:ascii="Arial" w:hAnsi="Arial" w:cs="Arial"/>
          <w:b/>
          <w:i/>
        </w:rPr>
        <w:t>Art. 81</w:t>
      </w:r>
      <w:r w:rsidRPr="00D810FE">
        <w:rPr>
          <w:rFonts w:ascii="Arial" w:hAnsi="Arial" w:cs="Arial"/>
          <w:i/>
        </w:rPr>
        <w:t xml:space="preserve"> </w:t>
      </w:r>
      <w:r w:rsidRPr="00D810FE">
        <w:rPr>
          <w:rFonts w:ascii="Arial" w:hAnsi="Arial" w:cs="Arial"/>
          <w:i/>
          <w:color w:val="0D0D0D" w:themeColor="text1" w:themeTint="F2"/>
        </w:rPr>
        <w:t xml:space="preserve">O Poder Executivo poderá conceder incentivos aos servidores públicos ativos da Administração Pública direta e indireta, ou por sua destacada atuação durante a </w:t>
      </w:r>
      <w:r w:rsidRPr="00D810FE">
        <w:rPr>
          <w:rFonts w:ascii="Arial" w:hAnsi="Arial" w:cs="Arial"/>
          <w:i/>
          <w:color w:val="0D0D0D" w:themeColor="text1" w:themeTint="F2"/>
        </w:rPr>
        <w:lastRenderedPageBreak/>
        <w:t>vida funcional, ou por produtividade/merecimento, ou por assiduidade ou em circunstâncias excepcionais.</w:t>
      </w:r>
    </w:p>
    <w:p w14:paraId="788CEDDE" w14:textId="77777777" w:rsidR="0034737F" w:rsidRPr="00D810FE" w:rsidRDefault="0034737F" w:rsidP="006453A2">
      <w:pPr>
        <w:spacing w:after="120"/>
        <w:ind w:left="2835"/>
        <w:jc w:val="both"/>
        <w:rPr>
          <w:rFonts w:ascii="Arial" w:hAnsi="Arial" w:cs="Arial"/>
          <w:i/>
          <w:color w:val="0D0D0D" w:themeColor="text1" w:themeTint="F2"/>
        </w:rPr>
      </w:pPr>
      <w:r w:rsidRPr="00D810FE">
        <w:rPr>
          <w:rFonts w:ascii="Arial" w:hAnsi="Arial" w:cs="Arial"/>
          <w:b/>
          <w:i/>
        </w:rPr>
        <w:t xml:space="preserve">§ 1º </w:t>
      </w:r>
      <w:r w:rsidRPr="00D810FE">
        <w:rPr>
          <w:rFonts w:ascii="Arial" w:hAnsi="Arial" w:cs="Arial"/>
          <w:i/>
          <w:color w:val="0D0D0D" w:themeColor="text1" w:themeTint="F2"/>
        </w:rPr>
        <w:t>Fica instituída a possibilidade de concessão de auxílio-alimentação, para determinadas categorias ou classes específicas, a ser pago mensalmente com a finalidade de aquisição de produtos de gêneros alimentícios, in natura ou preparados para consumo imediato, em estabelecimentos comerciais, a título de incentivo administrativo a servidores que não tiverem faltas ao serviço.</w:t>
      </w:r>
    </w:p>
    <w:p w14:paraId="5E1DA115" w14:textId="77777777" w:rsidR="0034737F" w:rsidRPr="00D810FE" w:rsidRDefault="0034737F" w:rsidP="006453A2">
      <w:pPr>
        <w:spacing w:after="120"/>
        <w:ind w:left="2835"/>
        <w:jc w:val="both"/>
        <w:rPr>
          <w:rFonts w:ascii="Arial" w:hAnsi="Arial" w:cs="Arial"/>
          <w:i/>
          <w:color w:val="0D0D0D" w:themeColor="text1" w:themeTint="F2"/>
        </w:rPr>
      </w:pPr>
      <w:r w:rsidRPr="00D810FE">
        <w:rPr>
          <w:rFonts w:ascii="Arial" w:hAnsi="Arial" w:cs="Arial"/>
          <w:b/>
          <w:i/>
          <w:color w:val="0D0D0D" w:themeColor="text1" w:themeTint="F2"/>
        </w:rPr>
        <w:t xml:space="preserve">§ 2º </w:t>
      </w:r>
      <w:r w:rsidRPr="00D810FE">
        <w:rPr>
          <w:rFonts w:ascii="Arial" w:hAnsi="Arial" w:cs="Arial"/>
          <w:i/>
          <w:color w:val="0D0D0D" w:themeColor="text1" w:themeTint="F2"/>
        </w:rPr>
        <w:t xml:space="preserve">Será regulamentado, também a título de incentivo aos servidores, podendo ser para determinadas categorias ou classes especificas, e por secretarias, prêmio por produtividade, conforme previsão na Lei Complementar nº 187, de 16 de março de 2022. </w:t>
      </w:r>
    </w:p>
    <w:p w14:paraId="06089B5E" w14:textId="104BFA45" w:rsidR="0034737F" w:rsidRPr="00D810FE" w:rsidRDefault="0034737F" w:rsidP="006453A2">
      <w:pPr>
        <w:spacing w:after="120"/>
        <w:ind w:left="2835"/>
        <w:jc w:val="both"/>
        <w:rPr>
          <w:rFonts w:ascii="Arial" w:hAnsi="Arial" w:cs="Arial"/>
          <w:i/>
          <w:color w:val="0D0D0D" w:themeColor="text1" w:themeTint="F2"/>
        </w:rPr>
      </w:pPr>
      <w:r w:rsidRPr="00D810FE">
        <w:rPr>
          <w:rFonts w:ascii="Arial" w:hAnsi="Arial" w:cs="Arial"/>
          <w:b/>
          <w:i/>
          <w:color w:val="0D0D0D" w:themeColor="text1" w:themeTint="F2"/>
        </w:rPr>
        <w:t xml:space="preserve">§ </w:t>
      </w:r>
      <w:r w:rsidR="00D810FE">
        <w:rPr>
          <w:rFonts w:ascii="Arial" w:hAnsi="Arial" w:cs="Arial"/>
          <w:b/>
          <w:i/>
          <w:color w:val="0D0D0D" w:themeColor="text1" w:themeTint="F2"/>
        </w:rPr>
        <w:t>3</w:t>
      </w:r>
      <w:r w:rsidRPr="00D810FE">
        <w:rPr>
          <w:rFonts w:ascii="Arial" w:hAnsi="Arial" w:cs="Arial"/>
          <w:b/>
          <w:i/>
          <w:color w:val="0D0D0D" w:themeColor="text1" w:themeTint="F2"/>
        </w:rPr>
        <w:t xml:space="preserve">º </w:t>
      </w:r>
      <w:r w:rsidRPr="00D810FE">
        <w:rPr>
          <w:rFonts w:ascii="Arial" w:hAnsi="Arial" w:cs="Arial"/>
          <w:i/>
          <w:color w:val="0D0D0D" w:themeColor="text1" w:themeTint="F2"/>
        </w:rPr>
        <w:t>A regulamentação do auxílio-alimentação, assim como do prêmio por produtividade, será realizada via Decreto pelo poder executivo, que disciplinará questões de ordem legal que possibilite e facilite a aplicação do incentivo administrativo.</w:t>
      </w:r>
    </w:p>
    <w:p w14:paraId="29D82472" w14:textId="46BFB778" w:rsidR="0034737F" w:rsidRDefault="0034737F" w:rsidP="006453A2">
      <w:pPr>
        <w:spacing w:after="120"/>
        <w:ind w:left="2835"/>
        <w:jc w:val="both"/>
        <w:rPr>
          <w:rFonts w:ascii="Arial" w:hAnsi="Arial" w:cs="Arial"/>
          <w:i/>
          <w:color w:val="0D0D0D" w:themeColor="text1" w:themeTint="F2"/>
        </w:rPr>
      </w:pPr>
      <w:r w:rsidRPr="00D810FE">
        <w:rPr>
          <w:rFonts w:ascii="Arial" w:hAnsi="Arial" w:cs="Arial"/>
          <w:i/>
          <w:color w:val="0D0D0D" w:themeColor="text1" w:themeTint="F2"/>
        </w:rPr>
        <w:t xml:space="preserve"> </w:t>
      </w:r>
      <w:r w:rsidRPr="00D810FE">
        <w:rPr>
          <w:rFonts w:ascii="Arial" w:hAnsi="Arial" w:cs="Arial"/>
          <w:b/>
          <w:i/>
          <w:color w:val="0D0D0D" w:themeColor="text1" w:themeTint="F2"/>
        </w:rPr>
        <w:t xml:space="preserve">§ </w:t>
      </w:r>
      <w:r w:rsidR="00D810FE">
        <w:rPr>
          <w:rFonts w:ascii="Arial" w:hAnsi="Arial" w:cs="Arial"/>
          <w:b/>
          <w:i/>
          <w:color w:val="0D0D0D" w:themeColor="text1" w:themeTint="F2"/>
        </w:rPr>
        <w:t>4</w:t>
      </w:r>
      <w:r w:rsidRPr="00D810FE">
        <w:rPr>
          <w:rFonts w:ascii="Arial" w:hAnsi="Arial" w:cs="Arial"/>
          <w:b/>
          <w:i/>
          <w:color w:val="0D0D0D" w:themeColor="text1" w:themeTint="F2"/>
        </w:rPr>
        <w:t xml:space="preserve">º </w:t>
      </w:r>
      <w:r w:rsidRPr="00D810FE">
        <w:rPr>
          <w:rFonts w:ascii="Arial" w:hAnsi="Arial" w:cs="Arial"/>
          <w:i/>
          <w:color w:val="0D0D0D" w:themeColor="text1" w:themeTint="F2"/>
        </w:rPr>
        <w:t>O auxílio-alimentação, inicialmente, será de R$ 350,00 (trezentos e cinquenta reais), com data-base e percentual de reajuste do valor a ser disciplinado via Decreto.</w:t>
      </w:r>
    </w:p>
    <w:p w14:paraId="5C62E236" w14:textId="252E258B" w:rsidR="0068651D" w:rsidRPr="0068651D" w:rsidRDefault="0068651D" w:rsidP="006453A2">
      <w:pPr>
        <w:spacing w:after="120"/>
        <w:ind w:left="2835"/>
        <w:jc w:val="both"/>
        <w:rPr>
          <w:rFonts w:ascii="Arial" w:hAnsi="Arial" w:cs="Arial"/>
          <w:i/>
          <w:color w:val="0D0D0D" w:themeColor="text1" w:themeTint="F2"/>
        </w:rPr>
      </w:pPr>
      <w:r w:rsidRPr="00D810FE">
        <w:rPr>
          <w:rFonts w:ascii="Arial" w:hAnsi="Arial" w:cs="Arial"/>
          <w:b/>
          <w:i/>
          <w:color w:val="0D0D0D" w:themeColor="text1" w:themeTint="F2"/>
        </w:rPr>
        <w:t xml:space="preserve">§ </w:t>
      </w:r>
      <w:r>
        <w:rPr>
          <w:rFonts w:ascii="Arial" w:hAnsi="Arial" w:cs="Arial"/>
          <w:b/>
          <w:i/>
          <w:color w:val="0D0D0D" w:themeColor="text1" w:themeTint="F2"/>
        </w:rPr>
        <w:t>5</w:t>
      </w:r>
      <w:r w:rsidRPr="00D810FE">
        <w:rPr>
          <w:rFonts w:ascii="Arial" w:hAnsi="Arial" w:cs="Arial"/>
          <w:b/>
          <w:i/>
          <w:color w:val="0D0D0D" w:themeColor="text1" w:themeTint="F2"/>
        </w:rPr>
        <w:t>º</w:t>
      </w:r>
      <w:r>
        <w:rPr>
          <w:rFonts w:ascii="Arial" w:hAnsi="Arial" w:cs="Arial"/>
          <w:b/>
          <w:i/>
          <w:color w:val="0D0D0D" w:themeColor="text1" w:themeTint="F2"/>
        </w:rPr>
        <w:t xml:space="preserve"> </w:t>
      </w:r>
      <w:r>
        <w:rPr>
          <w:rFonts w:ascii="Arial" w:hAnsi="Arial" w:cs="Arial"/>
          <w:i/>
          <w:color w:val="0D0D0D" w:themeColor="text1" w:themeTint="F2"/>
        </w:rPr>
        <w:t>O auxílio-alimentação terá início a partir de 01 de janeiro de 2023, regulamentado via decreto.</w:t>
      </w:r>
    </w:p>
    <w:p w14:paraId="63FAF10B" w14:textId="77777777" w:rsidR="0034737F" w:rsidRPr="00D810FE" w:rsidRDefault="0034737F" w:rsidP="0034737F">
      <w:pPr>
        <w:spacing w:line="360" w:lineRule="auto"/>
        <w:jc w:val="both"/>
        <w:rPr>
          <w:rFonts w:ascii="Arial" w:hAnsi="Arial" w:cs="Arial"/>
          <w:color w:val="0D0D0D" w:themeColor="text1" w:themeTint="F2"/>
        </w:rPr>
      </w:pPr>
    </w:p>
    <w:p w14:paraId="2CFE25B6" w14:textId="7DDDD309" w:rsidR="0034737F" w:rsidRPr="00D810FE" w:rsidRDefault="0034737F" w:rsidP="0034737F">
      <w:pPr>
        <w:rPr>
          <w:rFonts w:ascii="Arial" w:hAnsi="Arial" w:cs="Arial"/>
        </w:rPr>
      </w:pPr>
      <w:r w:rsidRPr="00D810FE">
        <w:rPr>
          <w:rFonts w:ascii="Arial" w:hAnsi="Arial" w:cs="Arial"/>
          <w:b/>
        </w:rPr>
        <w:t xml:space="preserve">Art. </w:t>
      </w:r>
      <w:r w:rsidR="006453A2" w:rsidRPr="00D810FE">
        <w:rPr>
          <w:rFonts w:ascii="Arial" w:hAnsi="Arial" w:cs="Arial"/>
          <w:b/>
        </w:rPr>
        <w:t>3</w:t>
      </w:r>
      <w:r w:rsidRPr="00D810FE">
        <w:rPr>
          <w:rFonts w:ascii="Arial" w:hAnsi="Arial" w:cs="Arial"/>
          <w:b/>
        </w:rPr>
        <w:t xml:space="preserve">º </w:t>
      </w:r>
      <w:r w:rsidRPr="00D810FE">
        <w:rPr>
          <w:rFonts w:ascii="Arial" w:hAnsi="Arial" w:cs="Arial"/>
        </w:rPr>
        <w:t>Fica alterada a redação do artigo 82 da lei complementar 15, de 27 de novembro de 2009, sendo a seguinte:</w:t>
      </w:r>
    </w:p>
    <w:p w14:paraId="2CF9947B" w14:textId="77777777" w:rsidR="0034737F" w:rsidRPr="00D810FE" w:rsidRDefault="0034737F" w:rsidP="0034737F">
      <w:pPr>
        <w:spacing w:line="360" w:lineRule="auto"/>
        <w:jc w:val="both"/>
        <w:rPr>
          <w:rFonts w:ascii="Arial" w:hAnsi="Arial" w:cs="Arial"/>
          <w:color w:val="0D0D0D" w:themeColor="text1" w:themeTint="F2"/>
        </w:rPr>
      </w:pPr>
    </w:p>
    <w:p w14:paraId="1484AF1A" w14:textId="0077AFE7" w:rsidR="0034737F" w:rsidRPr="00D810FE" w:rsidRDefault="0034737F" w:rsidP="006453A2">
      <w:pPr>
        <w:spacing w:after="120"/>
        <w:ind w:left="2835"/>
        <w:jc w:val="both"/>
        <w:rPr>
          <w:rFonts w:ascii="Arial" w:hAnsi="Arial" w:cs="Arial"/>
          <w:i/>
        </w:rPr>
      </w:pPr>
      <w:r w:rsidRPr="00D810FE">
        <w:rPr>
          <w:rFonts w:ascii="Arial" w:hAnsi="Arial" w:cs="Arial"/>
          <w:b/>
          <w:i/>
          <w:szCs w:val="22"/>
        </w:rPr>
        <w:t>Art. 82</w:t>
      </w:r>
      <w:r w:rsidRPr="00D810FE">
        <w:rPr>
          <w:rFonts w:ascii="Arial" w:hAnsi="Arial" w:cs="Arial"/>
          <w:i/>
          <w:szCs w:val="22"/>
        </w:rPr>
        <w:t xml:space="preserve"> Será concedido incentivo administrativo a servidor que </w:t>
      </w:r>
      <w:r w:rsidRPr="00D810FE">
        <w:rPr>
          <w:rFonts w:ascii="Arial" w:hAnsi="Arial" w:cs="Arial"/>
          <w:i/>
        </w:rPr>
        <w:t>seja autor de trabalho espontaneamente realizado e considerado de interesse público ou de utilidade para a Administ</w:t>
      </w:r>
      <w:r w:rsidR="006453A2" w:rsidRPr="00D810FE">
        <w:rPr>
          <w:rFonts w:ascii="Arial" w:hAnsi="Arial" w:cs="Arial"/>
          <w:i/>
        </w:rPr>
        <w:t>ração e pela apresentação de ide</w:t>
      </w:r>
      <w:r w:rsidRPr="00D810FE">
        <w:rPr>
          <w:rFonts w:ascii="Arial" w:hAnsi="Arial" w:cs="Arial"/>
          <w:i/>
        </w:rPr>
        <w:t>ias, inventos ou trabalhos que favoreçam o aumento de produtividade e a redução dos custos operacionais.</w:t>
      </w:r>
    </w:p>
    <w:p w14:paraId="413E31EA" w14:textId="77777777" w:rsidR="0034737F" w:rsidRPr="00D810FE" w:rsidRDefault="0034737F" w:rsidP="006453A2">
      <w:pPr>
        <w:spacing w:after="120"/>
        <w:ind w:left="2835"/>
        <w:jc w:val="both"/>
        <w:rPr>
          <w:rFonts w:ascii="Arial" w:hAnsi="Arial" w:cs="Arial"/>
          <w:i/>
        </w:rPr>
      </w:pPr>
    </w:p>
    <w:p w14:paraId="0A0DC410" w14:textId="77777777" w:rsidR="0034737F" w:rsidRPr="00D810FE" w:rsidRDefault="0034737F" w:rsidP="006453A2">
      <w:pPr>
        <w:spacing w:after="120"/>
        <w:ind w:left="2835"/>
        <w:jc w:val="both"/>
        <w:rPr>
          <w:rFonts w:ascii="Arial" w:hAnsi="Arial" w:cs="Arial"/>
          <w:i/>
          <w:szCs w:val="22"/>
        </w:rPr>
      </w:pPr>
      <w:r w:rsidRPr="00D810FE">
        <w:rPr>
          <w:rFonts w:ascii="Arial" w:hAnsi="Arial" w:cs="Arial"/>
          <w:b/>
          <w:i/>
        </w:rPr>
        <w:t>Parágrafo único.</w:t>
      </w:r>
      <w:r w:rsidRPr="00D810FE">
        <w:rPr>
          <w:rFonts w:ascii="Arial" w:hAnsi="Arial" w:cs="Arial"/>
          <w:i/>
        </w:rPr>
        <w:t xml:space="preserve"> Nas hipóteses estabelecidas no caput deste artigo, o servidor efetivo que obtiver o incentivo optará, uma única vez, por ocasião do mérito, entre 1 (um) valor equivalente ao seu subsídio ou a 30 (trinta) dias de licença remunerada.</w:t>
      </w:r>
    </w:p>
    <w:p w14:paraId="55C127FC" w14:textId="77777777" w:rsidR="0034737F" w:rsidRPr="00D810FE" w:rsidRDefault="0034737F" w:rsidP="0034737F">
      <w:pPr>
        <w:spacing w:after="120"/>
        <w:jc w:val="both"/>
        <w:rPr>
          <w:rFonts w:ascii="Arial" w:hAnsi="Arial" w:cs="Arial"/>
          <w:i/>
        </w:rPr>
      </w:pPr>
    </w:p>
    <w:p w14:paraId="228114B8" w14:textId="5F934D4E" w:rsidR="0092738C" w:rsidRPr="00D810FE" w:rsidRDefault="006453A2" w:rsidP="0092738C">
      <w:pPr>
        <w:autoSpaceDE w:val="0"/>
        <w:autoSpaceDN w:val="0"/>
        <w:adjustRightInd w:val="0"/>
        <w:spacing w:line="276" w:lineRule="auto"/>
        <w:jc w:val="both"/>
        <w:rPr>
          <w:rFonts w:ascii="Arial" w:hAnsi="Arial" w:cs="Arial"/>
        </w:rPr>
      </w:pPr>
      <w:r w:rsidRPr="00D810FE">
        <w:rPr>
          <w:rFonts w:ascii="Arial" w:hAnsi="Arial" w:cs="Arial"/>
          <w:b/>
          <w:shd w:val="clear" w:color="auto" w:fill="FFFFFF"/>
        </w:rPr>
        <w:t>Art. 4</w:t>
      </w:r>
      <w:r w:rsidR="0092738C" w:rsidRPr="00D810FE">
        <w:rPr>
          <w:rFonts w:ascii="Arial" w:hAnsi="Arial" w:cs="Arial"/>
          <w:b/>
          <w:shd w:val="clear" w:color="auto" w:fill="FFFFFF"/>
        </w:rPr>
        <w:t>º</w:t>
      </w:r>
      <w:r w:rsidR="0092738C" w:rsidRPr="00D810FE">
        <w:rPr>
          <w:rFonts w:ascii="Arial" w:hAnsi="Arial" w:cs="Arial"/>
          <w:shd w:val="clear" w:color="auto" w:fill="FFFFFF"/>
        </w:rPr>
        <w:t xml:space="preserve"> </w:t>
      </w:r>
      <w:r w:rsidR="004E6B25" w:rsidRPr="00D810FE">
        <w:rPr>
          <w:rFonts w:ascii="Arial" w:hAnsi="Arial" w:cs="Arial"/>
          <w:bCs/>
        </w:rPr>
        <w:t>Revoga na integração</w:t>
      </w:r>
      <w:r w:rsidR="0092738C" w:rsidRPr="00D810FE">
        <w:rPr>
          <w:rFonts w:ascii="Arial" w:hAnsi="Arial" w:cs="Arial"/>
          <w:bCs/>
        </w:rPr>
        <w:t xml:space="preserve"> artigo 107-A, da Lei Complementar nº. 15/2009</w:t>
      </w:r>
      <w:r w:rsidR="004E6B25" w:rsidRPr="00D810FE">
        <w:rPr>
          <w:rFonts w:ascii="Arial" w:hAnsi="Arial" w:cs="Arial"/>
          <w:bCs/>
        </w:rPr>
        <w:t>.</w:t>
      </w:r>
    </w:p>
    <w:p w14:paraId="74BA99D6" w14:textId="77777777" w:rsidR="00305CAF" w:rsidRPr="00D810FE" w:rsidRDefault="00305CAF" w:rsidP="0092738C">
      <w:pPr>
        <w:autoSpaceDE w:val="0"/>
        <w:autoSpaceDN w:val="0"/>
        <w:adjustRightInd w:val="0"/>
        <w:spacing w:line="276" w:lineRule="auto"/>
        <w:jc w:val="both"/>
        <w:rPr>
          <w:rFonts w:ascii="Arial" w:hAnsi="Arial" w:cs="Arial"/>
          <w:vanish/>
          <w:specVanish/>
        </w:rPr>
      </w:pPr>
    </w:p>
    <w:p w14:paraId="57A78038" w14:textId="70E1D3A3" w:rsidR="00962C9A" w:rsidRPr="00D810FE" w:rsidRDefault="00962C9A" w:rsidP="0092738C">
      <w:pPr>
        <w:autoSpaceDE w:val="0"/>
        <w:autoSpaceDN w:val="0"/>
        <w:adjustRightInd w:val="0"/>
        <w:spacing w:line="360" w:lineRule="auto"/>
        <w:jc w:val="both"/>
        <w:rPr>
          <w:rFonts w:ascii="Arial" w:hAnsi="Arial" w:cs="Arial"/>
          <w:shd w:val="clear" w:color="auto" w:fill="FFFFFF"/>
        </w:rPr>
      </w:pPr>
    </w:p>
    <w:p w14:paraId="534AF32A" w14:textId="58C89B2D" w:rsidR="00F74EAE" w:rsidRPr="00D810FE" w:rsidRDefault="006D3401" w:rsidP="00AD17D5">
      <w:pPr>
        <w:pStyle w:val="Corpodetexto"/>
        <w:widowControl w:val="0"/>
        <w:spacing w:line="276" w:lineRule="auto"/>
        <w:jc w:val="both"/>
        <w:rPr>
          <w:rFonts w:ascii="Arial" w:hAnsi="Arial" w:cs="Arial"/>
          <w:lang w:val="pt-BR"/>
        </w:rPr>
      </w:pPr>
      <w:r w:rsidRPr="00D810FE">
        <w:rPr>
          <w:rFonts w:ascii="Arial" w:hAnsi="Arial" w:cs="Arial"/>
          <w:b/>
          <w:bCs/>
        </w:rPr>
        <w:t xml:space="preserve">Art. </w:t>
      </w:r>
      <w:r w:rsidR="006453A2" w:rsidRPr="00D810FE">
        <w:rPr>
          <w:rFonts w:ascii="Arial" w:hAnsi="Arial" w:cs="Arial"/>
          <w:b/>
          <w:bCs/>
          <w:lang w:val="pt-BR"/>
        </w:rPr>
        <w:t>5</w:t>
      </w:r>
      <w:r w:rsidRPr="00D810FE">
        <w:rPr>
          <w:rFonts w:ascii="Arial" w:hAnsi="Arial" w:cs="Arial"/>
          <w:b/>
          <w:bCs/>
        </w:rPr>
        <w:t xml:space="preserve">° </w:t>
      </w:r>
      <w:r w:rsidRPr="00D810FE">
        <w:rPr>
          <w:rFonts w:ascii="Arial" w:hAnsi="Arial" w:cs="Arial"/>
          <w:lang w:val="pt-BR"/>
        </w:rPr>
        <w:t>Os servidores que tiverem direito adquirido referente a Licença Prêmio</w:t>
      </w:r>
      <w:r w:rsidR="00F74EAE" w:rsidRPr="00D810FE">
        <w:rPr>
          <w:rFonts w:ascii="Arial" w:hAnsi="Arial" w:cs="Arial"/>
          <w:lang w:val="pt-BR"/>
        </w:rPr>
        <w:t xml:space="preserve"> </w:t>
      </w:r>
      <w:r w:rsidR="00F74EAE" w:rsidRPr="00D810FE">
        <w:rPr>
          <w:rFonts w:ascii="Arial" w:hAnsi="Arial" w:cs="Arial"/>
          <w:lang w:val="pt-BR"/>
        </w:rPr>
        <w:lastRenderedPageBreak/>
        <w:t>Assiduidade</w:t>
      </w:r>
      <w:r w:rsidRPr="00D810FE">
        <w:rPr>
          <w:rFonts w:ascii="Arial" w:hAnsi="Arial" w:cs="Arial"/>
          <w:lang w:val="pt-BR"/>
        </w:rPr>
        <w:t xml:space="preserve"> previsto</w:t>
      </w:r>
      <w:r w:rsidR="00763139" w:rsidRPr="00D810FE">
        <w:rPr>
          <w:rFonts w:ascii="Arial" w:hAnsi="Arial" w:cs="Arial"/>
          <w:lang w:val="pt-BR"/>
        </w:rPr>
        <w:t xml:space="preserve"> nos moldes anteriores</w:t>
      </w:r>
      <w:r w:rsidRPr="00D810FE">
        <w:rPr>
          <w:rFonts w:ascii="Arial" w:hAnsi="Arial" w:cs="Arial"/>
          <w:lang w:val="pt-BR"/>
        </w:rPr>
        <w:t xml:space="preserve"> </w:t>
      </w:r>
      <w:r w:rsidR="00763139" w:rsidRPr="00D810FE">
        <w:rPr>
          <w:rFonts w:ascii="Arial" w:hAnsi="Arial" w:cs="Arial"/>
          <w:lang w:val="pt-BR"/>
        </w:rPr>
        <w:t>d</w:t>
      </w:r>
      <w:r w:rsidRPr="00D810FE">
        <w:rPr>
          <w:rFonts w:ascii="Arial" w:hAnsi="Arial" w:cs="Arial"/>
          <w:lang w:val="pt-BR"/>
        </w:rPr>
        <w:t>a Lei Complementar n° 0</w:t>
      </w:r>
      <w:r w:rsidR="00F74EAE" w:rsidRPr="00D810FE">
        <w:rPr>
          <w:rFonts w:ascii="Arial" w:hAnsi="Arial" w:cs="Arial"/>
          <w:lang w:val="pt-BR"/>
        </w:rPr>
        <w:t>15</w:t>
      </w:r>
      <w:r w:rsidRPr="00D810FE">
        <w:rPr>
          <w:rFonts w:ascii="Arial" w:hAnsi="Arial" w:cs="Arial"/>
          <w:lang w:val="pt-BR"/>
        </w:rPr>
        <w:t>/20</w:t>
      </w:r>
      <w:r w:rsidR="00F74EAE" w:rsidRPr="00D810FE">
        <w:rPr>
          <w:rFonts w:ascii="Arial" w:hAnsi="Arial" w:cs="Arial"/>
          <w:lang w:val="pt-BR"/>
        </w:rPr>
        <w:t>09</w:t>
      </w:r>
      <w:r w:rsidRPr="00D810FE">
        <w:rPr>
          <w:rFonts w:ascii="Arial" w:hAnsi="Arial" w:cs="Arial"/>
          <w:lang w:val="pt-BR"/>
        </w:rPr>
        <w:t>, terão seus direitos assegurados, podendo assim solicitar junto ao Departamento de Recursos Humanos a indenização em pecúnia ou o gozo da licença prêmio.</w:t>
      </w:r>
    </w:p>
    <w:p w14:paraId="538E8C8D" w14:textId="77777777" w:rsidR="00F74EAE" w:rsidRPr="00D810FE" w:rsidRDefault="00F74EAE" w:rsidP="00AD17D5">
      <w:pPr>
        <w:pStyle w:val="Corpodetexto"/>
        <w:widowControl w:val="0"/>
        <w:spacing w:line="276" w:lineRule="auto"/>
        <w:ind w:firstLine="2835"/>
        <w:jc w:val="both"/>
        <w:rPr>
          <w:rFonts w:ascii="Arial" w:hAnsi="Arial" w:cs="Arial"/>
          <w:lang w:val="pt-BR"/>
        </w:rPr>
      </w:pPr>
    </w:p>
    <w:p w14:paraId="6534E4EA" w14:textId="0A9C1026" w:rsidR="006D3401" w:rsidRPr="00D810FE" w:rsidRDefault="006D3401" w:rsidP="00AD17D5">
      <w:pPr>
        <w:pStyle w:val="Corpodetexto"/>
        <w:widowControl w:val="0"/>
        <w:spacing w:line="276" w:lineRule="auto"/>
        <w:jc w:val="both"/>
        <w:rPr>
          <w:rFonts w:ascii="Arial" w:hAnsi="Arial" w:cs="Arial"/>
          <w:lang w:val="pt-BR"/>
        </w:rPr>
      </w:pPr>
      <w:r w:rsidRPr="00D810FE">
        <w:rPr>
          <w:rFonts w:ascii="Arial" w:hAnsi="Arial" w:cs="Arial"/>
          <w:b/>
          <w:lang w:val="pt-BR"/>
        </w:rPr>
        <w:t>Parágrafo único.</w:t>
      </w:r>
      <w:r w:rsidRPr="00D810FE">
        <w:rPr>
          <w:rFonts w:ascii="Arial" w:hAnsi="Arial" w:cs="Arial"/>
          <w:bCs/>
          <w:lang w:val="pt-BR"/>
        </w:rPr>
        <w:t xml:space="preserve"> O Poder Executivo </w:t>
      </w:r>
      <w:r w:rsidR="00763139" w:rsidRPr="00D810FE">
        <w:rPr>
          <w:rFonts w:ascii="Arial" w:hAnsi="Arial" w:cs="Arial"/>
          <w:bCs/>
          <w:lang w:val="pt-BR"/>
        </w:rPr>
        <w:t xml:space="preserve">poderá </w:t>
      </w:r>
      <w:r w:rsidRPr="00D810FE">
        <w:rPr>
          <w:rFonts w:ascii="Arial" w:hAnsi="Arial" w:cs="Arial"/>
          <w:bCs/>
          <w:lang w:val="pt-BR"/>
        </w:rPr>
        <w:t>regulamentar po</w:t>
      </w:r>
      <w:r w:rsidR="00763139" w:rsidRPr="00D810FE">
        <w:rPr>
          <w:rFonts w:ascii="Arial" w:hAnsi="Arial" w:cs="Arial"/>
          <w:bCs/>
          <w:lang w:val="pt-BR"/>
        </w:rPr>
        <w:t>r</w:t>
      </w:r>
      <w:r w:rsidRPr="00D810FE">
        <w:rPr>
          <w:rFonts w:ascii="Arial" w:hAnsi="Arial" w:cs="Arial"/>
          <w:bCs/>
          <w:lang w:val="pt-BR"/>
        </w:rPr>
        <w:t xml:space="preserve"> Decreto</w:t>
      </w:r>
      <w:r w:rsidR="00763139" w:rsidRPr="00D810FE">
        <w:rPr>
          <w:rFonts w:ascii="Arial" w:hAnsi="Arial" w:cs="Arial"/>
          <w:bCs/>
          <w:lang w:val="pt-BR"/>
        </w:rPr>
        <w:t xml:space="preserve"> a</w:t>
      </w:r>
      <w:r w:rsidRPr="00D810FE">
        <w:rPr>
          <w:rFonts w:ascii="Arial" w:hAnsi="Arial" w:cs="Arial"/>
          <w:bCs/>
          <w:lang w:val="pt-BR"/>
        </w:rPr>
        <w:t xml:space="preserve"> forma de indenização ou gozo da licença prêmio</w:t>
      </w:r>
      <w:r w:rsidR="00F74EAE" w:rsidRPr="00D810FE">
        <w:rPr>
          <w:rFonts w:ascii="Arial" w:hAnsi="Arial" w:cs="Arial"/>
          <w:bCs/>
          <w:lang w:val="pt-BR"/>
        </w:rPr>
        <w:t xml:space="preserve"> assiduidade.</w:t>
      </w:r>
    </w:p>
    <w:p w14:paraId="0F2D0478" w14:textId="77777777" w:rsidR="00183836" w:rsidRPr="00D810FE" w:rsidRDefault="00183836" w:rsidP="00AD17D5">
      <w:pPr>
        <w:autoSpaceDE w:val="0"/>
        <w:autoSpaceDN w:val="0"/>
        <w:adjustRightInd w:val="0"/>
        <w:spacing w:line="276" w:lineRule="auto"/>
        <w:jc w:val="both"/>
        <w:rPr>
          <w:rFonts w:ascii="Arial" w:hAnsi="Arial" w:cs="Arial"/>
          <w:i/>
          <w:iCs/>
          <w:shd w:val="clear" w:color="auto" w:fill="FFFFFF"/>
        </w:rPr>
      </w:pPr>
    </w:p>
    <w:p w14:paraId="2EFF402E" w14:textId="51FD2837" w:rsidR="001E3618" w:rsidRPr="00D810FE" w:rsidRDefault="006453A2" w:rsidP="00AD17D5">
      <w:pPr>
        <w:autoSpaceDE w:val="0"/>
        <w:autoSpaceDN w:val="0"/>
        <w:adjustRightInd w:val="0"/>
        <w:spacing w:line="276" w:lineRule="auto"/>
        <w:jc w:val="both"/>
        <w:rPr>
          <w:rFonts w:ascii="Arial" w:hAnsi="Arial" w:cs="Arial"/>
          <w:bCs/>
        </w:rPr>
      </w:pPr>
      <w:r w:rsidRPr="00D810FE">
        <w:rPr>
          <w:rFonts w:ascii="Arial" w:hAnsi="Arial" w:cs="Arial"/>
          <w:b/>
          <w:bCs/>
        </w:rPr>
        <w:t>Art. 6</w:t>
      </w:r>
      <w:r w:rsidR="007E6384" w:rsidRPr="00D810FE">
        <w:rPr>
          <w:rFonts w:ascii="Arial" w:hAnsi="Arial" w:cs="Arial"/>
          <w:b/>
          <w:bCs/>
        </w:rPr>
        <w:t>°</w:t>
      </w:r>
      <w:r w:rsidR="001E3618" w:rsidRPr="00D810FE">
        <w:rPr>
          <w:rFonts w:ascii="Arial" w:hAnsi="Arial" w:cs="Arial"/>
          <w:b/>
          <w:bCs/>
        </w:rPr>
        <w:t xml:space="preserve">. </w:t>
      </w:r>
      <w:r w:rsidR="00546AD2" w:rsidRPr="00D810FE">
        <w:rPr>
          <w:rFonts w:ascii="Arial" w:hAnsi="Arial" w:cs="Arial"/>
          <w:bCs/>
        </w:rPr>
        <w:t>Computar-se-á para fins de período aquisitivo para concessão das novas regras previstas nes</w:t>
      </w:r>
      <w:r w:rsidR="00763B79" w:rsidRPr="00D810FE">
        <w:rPr>
          <w:rFonts w:ascii="Arial" w:hAnsi="Arial" w:cs="Arial"/>
          <w:bCs/>
        </w:rPr>
        <w:t>t</w:t>
      </w:r>
      <w:r w:rsidR="00546AD2" w:rsidRPr="00D810FE">
        <w:rPr>
          <w:rFonts w:ascii="Arial" w:hAnsi="Arial" w:cs="Arial"/>
          <w:bCs/>
        </w:rPr>
        <w:t xml:space="preserve">a lei </w:t>
      </w:r>
      <w:r w:rsidR="00CC41AC" w:rsidRPr="00D810FE">
        <w:rPr>
          <w:rFonts w:ascii="Arial" w:hAnsi="Arial" w:cs="Arial"/>
          <w:bCs/>
        </w:rPr>
        <w:t>o período anterior à data da publicação da presente lei complementar, desde que esse período não tenha sido utilizado para concessão do benefício nas regras anteriores</w:t>
      </w:r>
      <w:r w:rsidR="00546AD2" w:rsidRPr="00D810FE">
        <w:rPr>
          <w:rFonts w:ascii="Arial" w:hAnsi="Arial" w:cs="Arial"/>
          <w:bCs/>
        </w:rPr>
        <w:t>.</w:t>
      </w:r>
    </w:p>
    <w:p w14:paraId="4845FD21" w14:textId="77777777" w:rsidR="00CC41AC" w:rsidRPr="00D810FE" w:rsidRDefault="00CC41AC" w:rsidP="00AD17D5">
      <w:pPr>
        <w:autoSpaceDE w:val="0"/>
        <w:autoSpaceDN w:val="0"/>
        <w:adjustRightInd w:val="0"/>
        <w:spacing w:line="276" w:lineRule="auto"/>
        <w:jc w:val="both"/>
        <w:rPr>
          <w:rFonts w:ascii="Arial" w:hAnsi="Arial" w:cs="Arial"/>
          <w:bCs/>
        </w:rPr>
      </w:pPr>
    </w:p>
    <w:p w14:paraId="4C2A4021" w14:textId="4AD9C735" w:rsidR="00CC41AC" w:rsidRPr="00D810FE" w:rsidRDefault="003C363F" w:rsidP="006779A0">
      <w:pPr>
        <w:autoSpaceDE w:val="0"/>
        <w:autoSpaceDN w:val="0"/>
        <w:adjustRightInd w:val="0"/>
        <w:spacing w:after="120" w:line="276" w:lineRule="auto"/>
        <w:jc w:val="both"/>
        <w:rPr>
          <w:rFonts w:ascii="Arial" w:hAnsi="Arial" w:cs="Arial"/>
        </w:rPr>
      </w:pPr>
      <w:r w:rsidRPr="00D810FE">
        <w:rPr>
          <w:rFonts w:ascii="Arial" w:hAnsi="Arial" w:cs="Arial"/>
          <w:b/>
        </w:rPr>
        <w:t>§1º</w:t>
      </w:r>
      <w:r w:rsidRPr="00D810FE">
        <w:rPr>
          <w:rFonts w:ascii="Arial" w:hAnsi="Arial" w:cs="Arial"/>
        </w:rPr>
        <w:t xml:space="preserve"> A concessão do benefício para os servidores que não estejam com o quinquênio completo será com base nas regras estabelecidas </w:t>
      </w:r>
      <w:r w:rsidR="00305CAF" w:rsidRPr="00D810FE">
        <w:rPr>
          <w:rFonts w:ascii="Arial" w:hAnsi="Arial" w:cs="Arial"/>
        </w:rPr>
        <w:t>em decreto</w:t>
      </w:r>
      <w:r w:rsidRPr="00D810FE">
        <w:rPr>
          <w:rFonts w:ascii="Arial" w:hAnsi="Arial" w:cs="Arial"/>
        </w:rPr>
        <w:t xml:space="preserve">. </w:t>
      </w:r>
    </w:p>
    <w:p w14:paraId="77AC590A" w14:textId="768DFF85" w:rsidR="006779A0" w:rsidRPr="00D810FE" w:rsidRDefault="00731C07" w:rsidP="006779A0">
      <w:pPr>
        <w:autoSpaceDE w:val="0"/>
        <w:autoSpaceDN w:val="0"/>
        <w:adjustRightInd w:val="0"/>
        <w:spacing w:after="120" w:line="276" w:lineRule="auto"/>
        <w:jc w:val="both"/>
        <w:rPr>
          <w:rFonts w:ascii="Arial" w:hAnsi="Arial" w:cs="Arial"/>
        </w:rPr>
      </w:pPr>
      <w:r w:rsidRPr="00D810FE">
        <w:rPr>
          <w:rFonts w:ascii="Arial" w:hAnsi="Arial" w:cs="Arial"/>
          <w:b/>
        </w:rPr>
        <w:t>§2</w:t>
      </w:r>
      <w:r w:rsidR="006779A0" w:rsidRPr="00D810FE">
        <w:rPr>
          <w:rFonts w:ascii="Arial" w:hAnsi="Arial" w:cs="Arial"/>
          <w:b/>
        </w:rPr>
        <w:t xml:space="preserve">° </w:t>
      </w:r>
      <w:r w:rsidR="006779A0" w:rsidRPr="00D810FE">
        <w:rPr>
          <w:rFonts w:ascii="Arial" w:hAnsi="Arial" w:cs="Arial"/>
        </w:rPr>
        <w:t>O período de estágio probatório será considerado como período aquisitivo de licença prêmio.</w:t>
      </w:r>
    </w:p>
    <w:p w14:paraId="1FBC1FD6" w14:textId="1932E388" w:rsidR="00305CAF" w:rsidRPr="00D810FE" w:rsidRDefault="00305CAF" w:rsidP="006779A0">
      <w:pPr>
        <w:autoSpaceDE w:val="0"/>
        <w:autoSpaceDN w:val="0"/>
        <w:adjustRightInd w:val="0"/>
        <w:spacing w:after="120" w:line="276" w:lineRule="auto"/>
        <w:jc w:val="both"/>
        <w:rPr>
          <w:rFonts w:ascii="Arial" w:hAnsi="Arial" w:cs="Arial"/>
          <w:bCs/>
        </w:rPr>
      </w:pPr>
      <w:r w:rsidRPr="00D810FE">
        <w:rPr>
          <w:rFonts w:ascii="Arial" w:hAnsi="Arial" w:cs="Arial"/>
          <w:b/>
        </w:rPr>
        <w:t>§</w:t>
      </w:r>
      <w:r w:rsidR="00EA7D5F" w:rsidRPr="00D810FE">
        <w:rPr>
          <w:rFonts w:ascii="Arial" w:hAnsi="Arial" w:cs="Arial"/>
          <w:b/>
        </w:rPr>
        <w:t>3</w:t>
      </w:r>
      <w:r w:rsidRPr="00D810FE">
        <w:rPr>
          <w:rFonts w:ascii="Arial" w:hAnsi="Arial" w:cs="Arial"/>
          <w:b/>
        </w:rPr>
        <w:t>°.</w:t>
      </w:r>
      <w:r w:rsidRPr="00D810FE">
        <w:rPr>
          <w:rFonts w:ascii="Arial" w:hAnsi="Arial" w:cs="Arial"/>
        </w:rPr>
        <w:t xml:space="preserve"> Fará jus a indenização pecuniária, os servidores que mesmo não tendo a incorporação integral do período aquisitivo de licença prêmio prevista anteriormente.</w:t>
      </w:r>
    </w:p>
    <w:p w14:paraId="6EEC3188" w14:textId="34800AF3" w:rsidR="007E6384" w:rsidRPr="00D810FE" w:rsidRDefault="006453A2" w:rsidP="00AD17D5">
      <w:pPr>
        <w:autoSpaceDE w:val="0"/>
        <w:autoSpaceDN w:val="0"/>
        <w:adjustRightInd w:val="0"/>
        <w:spacing w:line="276" w:lineRule="auto"/>
        <w:jc w:val="both"/>
        <w:rPr>
          <w:rFonts w:ascii="Arial" w:hAnsi="Arial" w:cs="Arial"/>
        </w:rPr>
      </w:pPr>
      <w:r w:rsidRPr="00D810FE">
        <w:rPr>
          <w:rFonts w:ascii="Arial" w:hAnsi="Arial" w:cs="Arial"/>
          <w:b/>
          <w:bCs/>
        </w:rPr>
        <w:t>Art. 7</w:t>
      </w:r>
      <w:r w:rsidR="001E3618" w:rsidRPr="00D810FE">
        <w:rPr>
          <w:rFonts w:ascii="Arial" w:hAnsi="Arial" w:cs="Arial"/>
          <w:b/>
          <w:bCs/>
        </w:rPr>
        <w:t xml:space="preserve">°. </w:t>
      </w:r>
      <w:r w:rsidR="007E6384" w:rsidRPr="00D810FE">
        <w:rPr>
          <w:rFonts w:ascii="Arial" w:hAnsi="Arial" w:cs="Arial"/>
        </w:rPr>
        <w:t>Esta Lei entra em vigor na data de sua publicação e revogam-se as disposições em contrário.</w:t>
      </w:r>
    </w:p>
    <w:p w14:paraId="76351FD8" w14:textId="77777777" w:rsidR="007E6384" w:rsidRPr="00D810FE" w:rsidRDefault="007E6384" w:rsidP="00AD17D5">
      <w:pPr>
        <w:autoSpaceDE w:val="0"/>
        <w:autoSpaceDN w:val="0"/>
        <w:adjustRightInd w:val="0"/>
        <w:spacing w:line="276" w:lineRule="auto"/>
        <w:ind w:firstLine="2835"/>
        <w:jc w:val="both"/>
        <w:rPr>
          <w:rFonts w:ascii="Arial" w:hAnsi="Arial" w:cs="Arial"/>
        </w:rPr>
      </w:pPr>
    </w:p>
    <w:p w14:paraId="1999BADC" w14:textId="672ED501" w:rsidR="001E3618" w:rsidRPr="00D810FE" w:rsidRDefault="001E3618" w:rsidP="00AD17D5">
      <w:pPr>
        <w:spacing w:line="276" w:lineRule="auto"/>
        <w:jc w:val="both"/>
        <w:rPr>
          <w:rFonts w:ascii="Arial" w:hAnsi="Arial" w:cs="Arial"/>
        </w:rPr>
      </w:pPr>
      <w:r w:rsidRPr="00D810FE">
        <w:rPr>
          <w:rFonts w:ascii="Arial" w:hAnsi="Arial" w:cs="Arial"/>
        </w:rPr>
        <w:t>Gabinete do Prefeito do Município de Tap</w:t>
      </w:r>
      <w:r w:rsidR="002F55DF" w:rsidRPr="00D810FE">
        <w:rPr>
          <w:rFonts w:ascii="Arial" w:hAnsi="Arial" w:cs="Arial"/>
        </w:rPr>
        <w:t xml:space="preserve">urah, Estado de Mato Grosso, </w:t>
      </w:r>
      <w:r w:rsidR="00D810FE" w:rsidRPr="00D810FE">
        <w:rPr>
          <w:rFonts w:ascii="Arial" w:hAnsi="Arial" w:cs="Arial"/>
        </w:rPr>
        <w:t xml:space="preserve">aos sete dias de outubro </w:t>
      </w:r>
      <w:r w:rsidRPr="00D810FE">
        <w:rPr>
          <w:rFonts w:ascii="Arial" w:hAnsi="Arial" w:cs="Arial"/>
        </w:rPr>
        <w:t>de dois mil e vinte e dois.</w:t>
      </w:r>
    </w:p>
    <w:p w14:paraId="574C39FA" w14:textId="77777777" w:rsidR="000B6644" w:rsidRPr="00D810FE" w:rsidRDefault="000B6644" w:rsidP="00AD17D5">
      <w:pPr>
        <w:autoSpaceDE w:val="0"/>
        <w:autoSpaceDN w:val="0"/>
        <w:adjustRightInd w:val="0"/>
        <w:spacing w:line="276" w:lineRule="auto"/>
        <w:ind w:firstLine="2835"/>
        <w:jc w:val="both"/>
        <w:rPr>
          <w:rFonts w:ascii="Arial" w:hAnsi="Arial" w:cs="Arial"/>
        </w:rPr>
      </w:pPr>
    </w:p>
    <w:p w14:paraId="3B4DCCB7" w14:textId="77777777" w:rsidR="00AD17D5" w:rsidRPr="00D810FE" w:rsidRDefault="00AD17D5" w:rsidP="00AD17D5">
      <w:pPr>
        <w:autoSpaceDE w:val="0"/>
        <w:autoSpaceDN w:val="0"/>
        <w:adjustRightInd w:val="0"/>
        <w:spacing w:line="276" w:lineRule="auto"/>
        <w:ind w:firstLine="2835"/>
        <w:jc w:val="both"/>
        <w:rPr>
          <w:rFonts w:ascii="Arial" w:hAnsi="Arial" w:cs="Arial"/>
        </w:rPr>
      </w:pPr>
    </w:p>
    <w:p w14:paraId="3F0B006E" w14:textId="77777777" w:rsidR="007E6384" w:rsidRPr="00D810FE" w:rsidRDefault="007E6384" w:rsidP="00AD17D5">
      <w:pPr>
        <w:autoSpaceDE w:val="0"/>
        <w:autoSpaceDN w:val="0"/>
        <w:adjustRightInd w:val="0"/>
        <w:spacing w:line="276" w:lineRule="auto"/>
        <w:ind w:firstLine="2835"/>
        <w:jc w:val="both"/>
        <w:rPr>
          <w:rFonts w:ascii="Arial" w:hAnsi="Arial" w:cs="Arial"/>
          <w:b/>
          <w:bCs/>
        </w:rPr>
      </w:pPr>
    </w:p>
    <w:p w14:paraId="6CFD97B0" w14:textId="63E71F1B" w:rsidR="007E6384" w:rsidRPr="00D810FE" w:rsidRDefault="00D810FE" w:rsidP="00AD17D5">
      <w:pPr>
        <w:autoSpaceDE w:val="0"/>
        <w:autoSpaceDN w:val="0"/>
        <w:adjustRightInd w:val="0"/>
        <w:spacing w:line="276" w:lineRule="auto"/>
        <w:jc w:val="center"/>
        <w:rPr>
          <w:rFonts w:ascii="Arial" w:hAnsi="Arial" w:cs="Arial"/>
        </w:rPr>
      </w:pPr>
      <w:r w:rsidRPr="00D810FE">
        <w:rPr>
          <w:rFonts w:ascii="Arial" w:hAnsi="Arial" w:cs="Arial"/>
          <w:b/>
          <w:bCs/>
        </w:rPr>
        <w:t>ODAIR CESAR NUNES</w:t>
      </w:r>
    </w:p>
    <w:p w14:paraId="572A3B44" w14:textId="5DF98BCF" w:rsidR="007E6384" w:rsidRPr="00D810FE" w:rsidRDefault="00D810FE" w:rsidP="00AD17D5">
      <w:pPr>
        <w:autoSpaceDE w:val="0"/>
        <w:autoSpaceDN w:val="0"/>
        <w:adjustRightInd w:val="0"/>
        <w:spacing w:line="276" w:lineRule="auto"/>
        <w:jc w:val="center"/>
        <w:rPr>
          <w:rFonts w:ascii="Arial" w:hAnsi="Arial" w:cs="Arial"/>
        </w:rPr>
      </w:pPr>
      <w:r w:rsidRPr="00D810FE">
        <w:rPr>
          <w:rFonts w:ascii="Arial" w:hAnsi="Arial" w:cs="Arial"/>
          <w:b/>
          <w:bCs/>
        </w:rPr>
        <w:t>Prefeito municipal em exercício</w:t>
      </w:r>
    </w:p>
    <w:sectPr w:rsidR="007E6384" w:rsidRPr="00D810FE" w:rsidSect="00033F44">
      <w:headerReference w:type="default" r:id="rId9"/>
      <w:footerReference w:type="default" r:id="rId10"/>
      <w:pgSz w:w="11906" w:h="16838"/>
      <w:pgMar w:top="1701" w:right="1133" w:bottom="709" w:left="1701" w:header="426" w:footer="44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1F19BE" w14:textId="77777777" w:rsidR="00753402" w:rsidRDefault="00753402">
      <w:r>
        <w:separator/>
      </w:r>
    </w:p>
  </w:endnote>
  <w:endnote w:type="continuationSeparator" w:id="0">
    <w:p w14:paraId="597275F8" w14:textId="77777777" w:rsidR="00753402" w:rsidRDefault="00753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FDFE89" w14:textId="469D3A6C" w:rsidR="00951DEF" w:rsidRDefault="00DC4CAE">
    <w:pPr>
      <w:pStyle w:val="Rodap"/>
    </w:pPr>
    <w:r>
      <w:rPr>
        <w:noProof/>
        <w:lang w:val="pt-BR" w:eastAsia="pt-BR"/>
      </w:rPr>
      <w:drawing>
        <wp:anchor distT="0" distB="0" distL="114300" distR="114300" simplePos="0" relativeHeight="251657728" behindDoc="0" locked="0" layoutInCell="1" allowOverlap="1" wp14:anchorId="1212C055" wp14:editId="5822B597">
          <wp:simplePos x="0" y="0"/>
          <wp:positionH relativeFrom="column">
            <wp:posOffset>-2156460</wp:posOffset>
          </wp:positionH>
          <wp:positionV relativeFrom="paragraph">
            <wp:posOffset>113665</wp:posOffset>
          </wp:positionV>
          <wp:extent cx="8999855" cy="333375"/>
          <wp:effectExtent l="0" t="0" r="0" b="0"/>
          <wp:wrapNone/>
          <wp:docPr id="5"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9855" cy="3333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F472B3" w14:textId="77777777" w:rsidR="00753402" w:rsidRDefault="00753402">
      <w:r>
        <w:separator/>
      </w:r>
    </w:p>
  </w:footnote>
  <w:footnote w:type="continuationSeparator" w:id="0">
    <w:p w14:paraId="28C06026" w14:textId="77777777" w:rsidR="00753402" w:rsidRDefault="007534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4E44D2" w14:textId="2AF47F63" w:rsidR="00951DEF" w:rsidRDefault="00DC4CAE" w:rsidP="00951DEF">
    <w:pPr>
      <w:pStyle w:val="Cabealho"/>
    </w:pPr>
    <w:r>
      <w:rPr>
        <w:noProof/>
        <w:lang w:val="pt-BR" w:eastAsia="pt-BR"/>
      </w:rPr>
      <w:drawing>
        <wp:anchor distT="0" distB="0" distL="114300" distR="114300" simplePos="0" relativeHeight="251656704" behindDoc="1" locked="0" layoutInCell="1" allowOverlap="1" wp14:anchorId="78D6AD22" wp14:editId="7D3772A3">
          <wp:simplePos x="0" y="0"/>
          <wp:positionH relativeFrom="column">
            <wp:posOffset>-949325</wp:posOffset>
          </wp:positionH>
          <wp:positionV relativeFrom="paragraph">
            <wp:posOffset>-87630</wp:posOffset>
          </wp:positionV>
          <wp:extent cx="3039110" cy="755650"/>
          <wp:effectExtent l="0" t="0" r="0" b="0"/>
          <wp:wrapTight wrapText="bothSides">
            <wp:wrapPolygon edited="0">
              <wp:start x="2031" y="0"/>
              <wp:lineTo x="0" y="545"/>
              <wp:lineTo x="0" y="11980"/>
              <wp:lineTo x="271" y="19059"/>
              <wp:lineTo x="1219" y="21237"/>
              <wp:lineTo x="1760" y="21237"/>
              <wp:lineTo x="4197" y="21237"/>
              <wp:lineTo x="15300" y="20148"/>
              <wp:lineTo x="14893" y="17425"/>
              <wp:lineTo x="21528" y="13613"/>
              <wp:lineTo x="21528" y="2178"/>
              <wp:lineTo x="3791" y="0"/>
              <wp:lineTo x="2031" y="0"/>
            </wp:wrapPolygon>
          </wp:wrapTight>
          <wp:docPr id="3"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3911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F2B11">
      <w:rPr>
        <w:noProof/>
        <w:lang w:eastAsia="pt-BR"/>
      </w:rPr>
      <w:pict w14:anchorId="5EBCF5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477119" o:spid="_x0000_s2049" type="#_x0000_t75" alt="" style="position:absolute;margin-left:0;margin-top:0;width:424.95pt;height:380.75pt;z-index:-251657728;mso-wrap-edited:f;mso-width-percent:0;mso-height-percent:0;mso-position-horizontal:center;mso-position-horizontal-relative:margin;mso-position-vertical:center;mso-position-vertical-relative:margin;mso-width-percent:0;mso-height-percent:0" o:allowincell="f">
          <v:imagedata r:id="rId2" o:title="3"/>
          <w10:wrap anchorx="margin" anchory="margin"/>
        </v:shape>
      </w:pict>
    </w:r>
  </w:p>
  <w:p w14:paraId="5EB2E8D4" w14:textId="77777777" w:rsidR="00951DEF" w:rsidRDefault="00951DE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12ED414"/>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0000003"/>
    <w:multiLevelType w:val="singleLevel"/>
    <w:tmpl w:val="D2186E0A"/>
    <w:name w:val="WW8Num4"/>
    <w:lvl w:ilvl="0">
      <w:start w:val="1"/>
      <w:numFmt w:val="upperRoman"/>
      <w:lvlText w:val="%1."/>
      <w:lvlJc w:val="left"/>
      <w:pPr>
        <w:tabs>
          <w:tab w:val="num" w:pos="720"/>
        </w:tabs>
        <w:ind w:left="720" w:hanging="720"/>
      </w:pPr>
      <w:rPr>
        <w:rFonts w:cs="Times New Roman"/>
        <w:b/>
        <w:color w:val="000000"/>
      </w:rPr>
    </w:lvl>
  </w:abstractNum>
  <w:abstractNum w:abstractNumId="3">
    <w:nsid w:val="00000007"/>
    <w:multiLevelType w:val="multilevel"/>
    <w:tmpl w:val="578CFEBA"/>
    <w:name w:val="WW8Num12"/>
    <w:lvl w:ilvl="0">
      <w:start w:val="1"/>
      <w:numFmt w:val="decimal"/>
      <w:suff w:val="nothing"/>
      <w:lvlText w:val="Art. %1º.     "/>
      <w:lvlJc w:val="left"/>
      <w:rPr>
        <w:rFonts w:cs="Times New Roman"/>
        <w:b/>
      </w:rPr>
    </w:lvl>
    <w:lvl w:ilvl="1">
      <w:start w:val="1"/>
      <w:numFmt w:val="decimal"/>
      <w:lvlText w:val="§ %2º. "/>
      <w:lvlJc w:val="left"/>
      <w:pPr>
        <w:tabs>
          <w:tab w:val="num" w:pos="1080"/>
        </w:tabs>
        <w:ind w:left="1080" w:hanging="360"/>
      </w:pPr>
      <w:rPr>
        <w:rFonts w:cs="Times New Roman"/>
      </w:rPr>
    </w:lvl>
    <w:lvl w:ilvl="2">
      <w:start w:val="1"/>
      <w:numFmt w:val="upperRoman"/>
      <w:lvlText w:val="%3 - "/>
      <w:lvlJc w:val="left"/>
      <w:pPr>
        <w:tabs>
          <w:tab w:val="num" w:pos="1440"/>
        </w:tabs>
        <w:ind w:left="1440" w:hanging="360"/>
      </w:pPr>
      <w:rPr>
        <w:rFonts w:cs="Times New Roman"/>
      </w:rPr>
    </w:lvl>
    <w:lvl w:ilvl="3">
      <w:start w:val="1"/>
      <w:numFmt w:val="lowerLetter"/>
      <w:lvlText w:val="%4) "/>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lowerLetter"/>
      <w:lvlText w:val="3.%6. "/>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nsid w:val="00000016"/>
    <w:multiLevelType w:val="multilevel"/>
    <w:tmpl w:val="3E522D62"/>
    <w:name w:val="WW8Num27"/>
    <w:lvl w:ilvl="0">
      <w:start w:val="4"/>
      <w:numFmt w:val="decimal"/>
      <w:suff w:val="nothing"/>
      <w:lvlText w:val="Art. %1º.     "/>
      <w:lvlJc w:val="left"/>
      <w:pPr>
        <w:tabs>
          <w:tab w:val="num" w:pos="435"/>
        </w:tabs>
      </w:pPr>
      <w:rPr>
        <w:rFonts w:cs="Times New Roman"/>
        <w:b/>
      </w:rPr>
    </w:lvl>
    <w:lvl w:ilvl="1">
      <w:start w:val="1"/>
      <w:numFmt w:val="decimal"/>
      <w:lvlText w:val="§ %2º. "/>
      <w:lvlJc w:val="left"/>
      <w:pPr>
        <w:tabs>
          <w:tab w:val="num" w:pos="1515"/>
        </w:tabs>
        <w:ind w:left="1515" w:hanging="360"/>
      </w:pPr>
      <w:rPr>
        <w:rFonts w:cs="Times New Roman"/>
      </w:rPr>
    </w:lvl>
    <w:lvl w:ilvl="2">
      <w:start w:val="1"/>
      <w:numFmt w:val="upperRoman"/>
      <w:lvlText w:val="%3 - "/>
      <w:lvlJc w:val="left"/>
      <w:pPr>
        <w:tabs>
          <w:tab w:val="num" w:pos="1875"/>
        </w:tabs>
        <w:ind w:left="1875" w:hanging="360"/>
      </w:pPr>
      <w:rPr>
        <w:rFonts w:cs="Times New Roman"/>
      </w:rPr>
    </w:lvl>
    <w:lvl w:ilvl="3">
      <w:start w:val="1"/>
      <w:numFmt w:val="lowerLetter"/>
      <w:lvlText w:val="%4) "/>
      <w:lvlJc w:val="left"/>
      <w:pPr>
        <w:tabs>
          <w:tab w:val="num" w:pos="1079"/>
        </w:tabs>
        <w:ind w:left="1079" w:hanging="360"/>
      </w:pPr>
      <w:rPr>
        <w:rFonts w:cs="Times New Roman"/>
      </w:rPr>
    </w:lvl>
    <w:lvl w:ilvl="4">
      <w:start w:val="1"/>
      <w:numFmt w:val="decimal"/>
      <w:lvlText w:val="%5."/>
      <w:lvlJc w:val="left"/>
      <w:pPr>
        <w:tabs>
          <w:tab w:val="num" w:pos="2595"/>
        </w:tabs>
        <w:ind w:left="2595" w:hanging="360"/>
      </w:pPr>
      <w:rPr>
        <w:rFonts w:cs="Times New Roman"/>
      </w:rPr>
    </w:lvl>
    <w:lvl w:ilvl="5">
      <w:start w:val="1"/>
      <w:numFmt w:val="lowerLetter"/>
      <w:lvlText w:val="3.%6. "/>
      <w:lvlJc w:val="left"/>
      <w:pPr>
        <w:tabs>
          <w:tab w:val="num" w:pos="2955"/>
        </w:tabs>
        <w:ind w:left="2955" w:hanging="360"/>
      </w:pPr>
      <w:rPr>
        <w:rFonts w:cs="Times New Roman"/>
      </w:rPr>
    </w:lvl>
    <w:lvl w:ilvl="6">
      <w:start w:val="1"/>
      <w:numFmt w:val="decimal"/>
      <w:lvlText w:val="%7."/>
      <w:lvlJc w:val="left"/>
      <w:pPr>
        <w:tabs>
          <w:tab w:val="num" w:pos="3315"/>
        </w:tabs>
        <w:ind w:left="3315" w:hanging="360"/>
      </w:pPr>
      <w:rPr>
        <w:rFonts w:cs="Times New Roman"/>
      </w:rPr>
    </w:lvl>
    <w:lvl w:ilvl="7">
      <w:start w:val="1"/>
      <w:numFmt w:val="decimal"/>
      <w:lvlText w:val="%8."/>
      <w:lvlJc w:val="left"/>
      <w:pPr>
        <w:tabs>
          <w:tab w:val="num" w:pos="3675"/>
        </w:tabs>
        <w:ind w:left="3675" w:hanging="360"/>
      </w:pPr>
      <w:rPr>
        <w:rFonts w:cs="Times New Roman"/>
      </w:rPr>
    </w:lvl>
    <w:lvl w:ilvl="8">
      <w:start w:val="1"/>
      <w:numFmt w:val="decimal"/>
      <w:lvlText w:val="%9."/>
      <w:lvlJc w:val="left"/>
      <w:pPr>
        <w:tabs>
          <w:tab w:val="num" w:pos="4035"/>
        </w:tabs>
        <w:ind w:left="4035" w:hanging="360"/>
      </w:pPr>
      <w:rPr>
        <w:rFonts w:cs="Times New Roman"/>
      </w:rPr>
    </w:lvl>
  </w:abstractNum>
  <w:abstractNum w:abstractNumId="5">
    <w:nsid w:val="00000017"/>
    <w:multiLevelType w:val="multilevel"/>
    <w:tmpl w:val="24C85A16"/>
    <w:name w:val="WW8Num28"/>
    <w:lvl w:ilvl="0">
      <w:start w:val="20"/>
      <w:numFmt w:val="decimal"/>
      <w:suff w:val="nothing"/>
      <w:lvlText w:val="Art. %1º.     "/>
      <w:lvlJc w:val="left"/>
      <w:pPr>
        <w:tabs>
          <w:tab w:val="num" w:pos="0"/>
        </w:tabs>
      </w:pPr>
      <w:rPr>
        <w:rFonts w:cs="Times New Roman"/>
      </w:rPr>
    </w:lvl>
    <w:lvl w:ilvl="1">
      <w:start w:val="1"/>
      <w:numFmt w:val="decimal"/>
      <w:lvlText w:val="§ %2º. "/>
      <w:lvlJc w:val="left"/>
      <w:pPr>
        <w:tabs>
          <w:tab w:val="num" w:pos="1080"/>
        </w:tabs>
        <w:ind w:left="1080" w:hanging="360"/>
      </w:pPr>
      <w:rPr>
        <w:rFonts w:cs="Times New Roman"/>
        <w:b/>
      </w:rPr>
    </w:lvl>
    <w:lvl w:ilvl="2">
      <w:start w:val="1"/>
      <w:numFmt w:val="upperRoman"/>
      <w:lvlText w:val="%3 - "/>
      <w:lvlJc w:val="left"/>
      <w:pPr>
        <w:tabs>
          <w:tab w:val="num" w:pos="1440"/>
        </w:tabs>
        <w:ind w:left="1440" w:hanging="360"/>
      </w:pPr>
      <w:rPr>
        <w:rFonts w:cs="Times New Roman"/>
      </w:rPr>
    </w:lvl>
    <w:lvl w:ilvl="3">
      <w:start w:val="1"/>
      <w:numFmt w:val="lowerLetter"/>
      <w:lvlText w:val="%4) "/>
      <w:lvlJc w:val="left"/>
      <w:pPr>
        <w:tabs>
          <w:tab w:val="num" w:pos="644"/>
        </w:tabs>
        <w:ind w:left="644" w:hanging="360"/>
      </w:pPr>
      <w:rPr>
        <w:rFonts w:cs="Times New Roman"/>
        <w:b/>
      </w:rPr>
    </w:lvl>
    <w:lvl w:ilvl="4">
      <w:start w:val="1"/>
      <w:numFmt w:val="decimal"/>
      <w:lvlText w:val="%5."/>
      <w:lvlJc w:val="left"/>
      <w:pPr>
        <w:tabs>
          <w:tab w:val="num" w:pos="2160"/>
        </w:tabs>
        <w:ind w:left="2160" w:hanging="360"/>
      </w:pPr>
      <w:rPr>
        <w:rFonts w:cs="Times New Roman"/>
      </w:rPr>
    </w:lvl>
    <w:lvl w:ilvl="5">
      <w:start w:val="1"/>
      <w:numFmt w:val="lowerLetter"/>
      <w:lvlText w:val="3.%6. "/>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nsid w:val="0000001A"/>
    <w:multiLevelType w:val="multilevel"/>
    <w:tmpl w:val="76D6719E"/>
    <w:name w:val="WW8Num31"/>
    <w:lvl w:ilvl="0">
      <w:start w:val="20"/>
      <w:numFmt w:val="decimal"/>
      <w:suff w:val="nothing"/>
      <w:lvlText w:val="Art. %1º.     "/>
      <w:lvlJc w:val="left"/>
      <w:pPr>
        <w:tabs>
          <w:tab w:val="num" w:pos="0"/>
        </w:tabs>
      </w:pPr>
      <w:rPr>
        <w:rFonts w:cs="Times New Roman"/>
      </w:rPr>
    </w:lvl>
    <w:lvl w:ilvl="1">
      <w:start w:val="1"/>
      <w:numFmt w:val="decimal"/>
      <w:lvlText w:val="§ %2º. "/>
      <w:lvlJc w:val="left"/>
      <w:pPr>
        <w:tabs>
          <w:tab w:val="num" w:pos="1080"/>
        </w:tabs>
        <w:ind w:left="1080" w:hanging="360"/>
      </w:pPr>
      <w:rPr>
        <w:rFonts w:cs="Times New Roman"/>
      </w:rPr>
    </w:lvl>
    <w:lvl w:ilvl="2">
      <w:start w:val="1"/>
      <w:numFmt w:val="upperRoman"/>
      <w:lvlText w:val="%3 - "/>
      <w:lvlJc w:val="left"/>
      <w:pPr>
        <w:tabs>
          <w:tab w:val="num" w:pos="1440"/>
        </w:tabs>
        <w:ind w:left="1440" w:hanging="360"/>
      </w:pPr>
      <w:rPr>
        <w:rFonts w:cs="Times New Roman"/>
        <w:b/>
      </w:rPr>
    </w:lvl>
    <w:lvl w:ilvl="3">
      <w:start w:val="1"/>
      <w:numFmt w:val="lowerLetter"/>
      <w:lvlText w:val="%4) "/>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lowerLetter"/>
      <w:lvlText w:val="3.%6. "/>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7">
    <w:nsid w:val="00000032"/>
    <w:multiLevelType w:val="multilevel"/>
    <w:tmpl w:val="92A66078"/>
    <w:name w:val="WW8Num55"/>
    <w:lvl w:ilvl="0">
      <w:start w:val="20"/>
      <w:numFmt w:val="decimal"/>
      <w:suff w:val="nothing"/>
      <w:lvlText w:val="Art. %1º.     "/>
      <w:lvlJc w:val="left"/>
      <w:pPr>
        <w:tabs>
          <w:tab w:val="num" w:pos="0"/>
        </w:tabs>
      </w:pPr>
      <w:rPr>
        <w:rFonts w:cs="Times New Roman"/>
      </w:rPr>
    </w:lvl>
    <w:lvl w:ilvl="1">
      <w:start w:val="1"/>
      <w:numFmt w:val="decimal"/>
      <w:lvlText w:val="§ %2º. "/>
      <w:lvlJc w:val="left"/>
      <w:pPr>
        <w:tabs>
          <w:tab w:val="num" w:pos="1080"/>
        </w:tabs>
        <w:ind w:left="1080" w:hanging="360"/>
      </w:pPr>
      <w:rPr>
        <w:rFonts w:cs="Times New Roman"/>
        <w:b/>
      </w:rPr>
    </w:lvl>
    <w:lvl w:ilvl="2">
      <w:start w:val="1"/>
      <w:numFmt w:val="upperRoman"/>
      <w:lvlText w:val="%3 - "/>
      <w:lvlJc w:val="left"/>
      <w:pPr>
        <w:tabs>
          <w:tab w:val="num" w:pos="1440"/>
        </w:tabs>
        <w:ind w:left="1440" w:hanging="360"/>
      </w:pPr>
      <w:rPr>
        <w:rFonts w:cs="Times New Roman"/>
      </w:rPr>
    </w:lvl>
    <w:lvl w:ilvl="3">
      <w:start w:val="1"/>
      <w:numFmt w:val="lowerLetter"/>
      <w:lvlText w:val="%4) "/>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lowerLetter"/>
      <w:lvlText w:val="3.%6. "/>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8">
    <w:nsid w:val="00000035"/>
    <w:multiLevelType w:val="multilevel"/>
    <w:tmpl w:val="E904C782"/>
    <w:lvl w:ilvl="0">
      <w:start w:val="22"/>
      <w:numFmt w:val="decimal"/>
      <w:suff w:val="nothing"/>
      <w:lvlText w:val="Art. %1º.     "/>
      <w:lvlJc w:val="left"/>
      <w:pPr>
        <w:tabs>
          <w:tab w:val="num" w:pos="0"/>
        </w:tabs>
      </w:pPr>
      <w:rPr>
        <w:rFonts w:cs="Times New Roman"/>
      </w:rPr>
    </w:lvl>
    <w:lvl w:ilvl="1">
      <w:start w:val="1"/>
      <w:numFmt w:val="decimal"/>
      <w:lvlText w:val="§ %2º. "/>
      <w:lvlJc w:val="left"/>
      <w:pPr>
        <w:tabs>
          <w:tab w:val="num" w:pos="1080"/>
        </w:tabs>
        <w:ind w:left="1080" w:hanging="360"/>
      </w:pPr>
      <w:rPr>
        <w:rFonts w:cs="Times New Roman"/>
        <w:b/>
      </w:rPr>
    </w:lvl>
    <w:lvl w:ilvl="2">
      <w:start w:val="1"/>
      <w:numFmt w:val="upperRoman"/>
      <w:lvlText w:val="%3 - "/>
      <w:lvlJc w:val="left"/>
      <w:pPr>
        <w:tabs>
          <w:tab w:val="num" w:pos="1440"/>
        </w:tabs>
        <w:ind w:left="1440" w:hanging="360"/>
      </w:pPr>
      <w:rPr>
        <w:rFonts w:cs="Times New Roman"/>
        <w:b/>
      </w:rPr>
    </w:lvl>
    <w:lvl w:ilvl="3">
      <w:start w:val="1"/>
      <w:numFmt w:val="lowerLetter"/>
      <w:lvlText w:val="%4) "/>
      <w:lvlJc w:val="left"/>
      <w:pPr>
        <w:tabs>
          <w:tab w:val="num" w:pos="502"/>
        </w:tabs>
        <w:ind w:left="502"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lowerLetter"/>
      <w:lvlText w:val="3.%6. "/>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9">
    <w:nsid w:val="00C83080"/>
    <w:multiLevelType w:val="hybridMultilevel"/>
    <w:tmpl w:val="A0009DFE"/>
    <w:lvl w:ilvl="0" w:tplc="F4FE652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02BD4754"/>
    <w:multiLevelType w:val="hybridMultilevel"/>
    <w:tmpl w:val="03E4953E"/>
    <w:lvl w:ilvl="0" w:tplc="063C7204">
      <w:start w:val="1"/>
      <w:numFmt w:val="lowerLetter"/>
      <w:lvlText w:val="%1)"/>
      <w:lvlJc w:val="left"/>
      <w:pPr>
        <w:ind w:left="1070" w:hanging="360"/>
      </w:pPr>
      <w:rPr>
        <w:rFonts w:hint="default"/>
        <w:i w:val="0"/>
      </w:r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11">
    <w:nsid w:val="06593929"/>
    <w:multiLevelType w:val="hybridMultilevel"/>
    <w:tmpl w:val="8DF6989A"/>
    <w:lvl w:ilvl="0" w:tplc="03FA06FE">
      <w:start w:val="1"/>
      <w:numFmt w:val="lowerLetter"/>
      <w:lvlText w:val="%1)"/>
      <w:lvlJc w:val="left"/>
      <w:pPr>
        <w:ind w:left="3195" w:hanging="36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2">
    <w:nsid w:val="076B3144"/>
    <w:multiLevelType w:val="multilevel"/>
    <w:tmpl w:val="78A2519A"/>
    <w:lvl w:ilvl="0">
      <w:start w:val="1"/>
      <w:numFmt w:val="bullet"/>
      <w:lvlText w:val=""/>
      <w:lvlJc w:val="left"/>
      <w:pPr>
        <w:tabs>
          <w:tab w:val="num" w:pos="610"/>
        </w:tabs>
        <w:ind w:left="610" w:hanging="360"/>
      </w:pPr>
      <w:rPr>
        <w:rFonts w:ascii="Symbol" w:hAnsi="Symbol" w:hint="default"/>
        <w:sz w:val="20"/>
      </w:rPr>
    </w:lvl>
    <w:lvl w:ilvl="1" w:tentative="1">
      <w:start w:val="1"/>
      <w:numFmt w:val="bullet"/>
      <w:lvlText w:val="o"/>
      <w:lvlJc w:val="left"/>
      <w:pPr>
        <w:tabs>
          <w:tab w:val="num" w:pos="1330"/>
        </w:tabs>
        <w:ind w:left="1330" w:hanging="360"/>
      </w:pPr>
      <w:rPr>
        <w:rFonts w:ascii="Courier New" w:hAnsi="Courier New" w:hint="default"/>
        <w:sz w:val="20"/>
      </w:rPr>
    </w:lvl>
    <w:lvl w:ilvl="2" w:tentative="1">
      <w:start w:val="1"/>
      <w:numFmt w:val="bullet"/>
      <w:lvlText w:val=""/>
      <w:lvlJc w:val="left"/>
      <w:pPr>
        <w:tabs>
          <w:tab w:val="num" w:pos="2050"/>
        </w:tabs>
        <w:ind w:left="2050" w:hanging="360"/>
      </w:pPr>
      <w:rPr>
        <w:rFonts w:ascii="Wingdings" w:hAnsi="Wingdings" w:hint="default"/>
        <w:sz w:val="20"/>
      </w:rPr>
    </w:lvl>
    <w:lvl w:ilvl="3" w:tentative="1">
      <w:start w:val="1"/>
      <w:numFmt w:val="bullet"/>
      <w:lvlText w:val=""/>
      <w:lvlJc w:val="left"/>
      <w:pPr>
        <w:tabs>
          <w:tab w:val="num" w:pos="2770"/>
        </w:tabs>
        <w:ind w:left="2770" w:hanging="360"/>
      </w:pPr>
      <w:rPr>
        <w:rFonts w:ascii="Wingdings" w:hAnsi="Wingdings" w:hint="default"/>
        <w:sz w:val="20"/>
      </w:rPr>
    </w:lvl>
    <w:lvl w:ilvl="4" w:tentative="1">
      <w:start w:val="1"/>
      <w:numFmt w:val="bullet"/>
      <w:lvlText w:val=""/>
      <w:lvlJc w:val="left"/>
      <w:pPr>
        <w:tabs>
          <w:tab w:val="num" w:pos="3490"/>
        </w:tabs>
        <w:ind w:left="3490" w:hanging="360"/>
      </w:pPr>
      <w:rPr>
        <w:rFonts w:ascii="Wingdings" w:hAnsi="Wingdings" w:hint="default"/>
        <w:sz w:val="20"/>
      </w:rPr>
    </w:lvl>
    <w:lvl w:ilvl="5" w:tentative="1">
      <w:start w:val="1"/>
      <w:numFmt w:val="bullet"/>
      <w:lvlText w:val=""/>
      <w:lvlJc w:val="left"/>
      <w:pPr>
        <w:tabs>
          <w:tab w:val="num" w:pos="4210"/>
        </w:tabs>
        <w:ind w:left="4210" w:hanging="360"/>
      </w:pPr>
      <w:rPr>
        <w:rFonts w:ascii="Wingdings" w:hAnsi="Wingdings" w:hint="default"/>
        <w:sz w:val="20"/>
      </w:rPr>
    </w:lvl>
    <w:lvl w:ilvl="6" w:tentative="1">
      <w:start w:val="1"/>
      <w:numFmt w:val="bullet"/>
      <w:lvlText w:val=""/>
      <w:lvlJc w:val="left"/>
      <w:pPr>
        <w:tabs>
          <w:tab w:val="num" w:pos="4930"/>
        </w:tabs>
        <w:ind w:left="4930" w:hanging="360"/>
      </w:pPr>
      <w:rPr>
        <w:rFonts w:ascii="Wingdings" w:hAnsi="Wingdings" w:hint="default"/>
        <w:sz w:val="20"/>
      </w:rPr>
    </w:lvl>
    <w:lvl w:ilvl="7" w:tentative="1">
      <w:start w:val="1"/>
      <w:numFmt w:val="bullet"/>
      <w:lvlText w:val=""/>
      <w:lvlJc w:val="left"/>
      <w:pPr>
        <w:tabs>
          <w:tab w:val="num" w:pos="5650"/>
        </w:tabs>
        <w:ind w:left="5650" w:hanging="360"/>
      </w:pPr>
      <w:rPr>
        <w:rFonts w:ascii="Wingdings" w:hAnsi="Wingdings" w:hint="default"/>
        <w:sz w:val="20"/>
      </w:rPr>
    </w:lvl>
    <w:lvl w:ilvl="8" w:tentative="1">
      <w:start w:val="1"/>
      <w:numFmt w:val="bullet"/>
      <w:lvlText w:val=""/>
      <w:lvlJc w:val="left"/>
      <w:pPr>
        <w:tabs>
          <w:tab w:val="num" w:pos="6370"/>
        </w:tabs>
        <w:ind w:left="6370" w:hanging="360"/>
      </w:pPr>
      <w:rPr>
        <w:rFonts w:ascii="Wingdings" w:hAnsi="Wingdings" w:hint="default"/>
        <w:sz w:val="20"/>
      </w:rPr>
    </w:lvl>
  </w:abstractNum>
  <w:abstractNum w:abstractNumId="13">
    <w:nsid w:val="09A53681"/>
    <w:multiLevelType w:val="hybridMultilevel"/>
    <w:tmpl w:val="EE0872EC"/>
    <w:lvl w:ilvl="0" w:tplc="2BEC83C0">
      <w:start w:val="1"/>
      <w:numFmt w:val="lowerLetter"/>
      <w:lvlText w:val="%1)"/>
      <w:lvlJc w:val="left"/>
      <w:pPr>
        <w:ind w:left="3195" w:hanging="36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4">
    <w:nsid w:val="0AC43EF5"/>
    <w:multiLevelType w:val="hybridMultilevel"/>
    <w:tmpl w:val="5406D15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128563F"/>
    <w:multiLevelType w:val="hybridMultilevel"/>
    <w:tmpl w:val="8892D5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C5C34E3"/>
    <w:multiLevelType w:val="hybridMultilevel"/>
    <w:tmpl w:val="6E8EC4AA"/>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210A23E6"/>
    <w:multiLevelType w:val="hybridMultilevel"/>
    <w:tmpl w:val="CBD2EC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21E45D52"/>
    <w:multiLevelType w:val="hybridMultilevel"/>
    <w:tmpl w:val="848A04C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3162CA9"/>
    <w:multiLevelType w:val="hybridMultilevel"/>
    <w:tmpl w:val="3A4E2AD6"/>
    <w:lvl w:ilvl="0" w:tplc="D3668AD4">
      <w:numFmt w:val="bullet"/>
      <w:lvlText w:val=""/>
      <w:lvlJc w:val="left"/>
      <w:pPr>
        <w:ind w:left="883" w:hanging="361"/>
      </w:pPr>
      <w:rPr>
        <w:rFonts w:ascii="Wingdings" w:eastAsia="Wingdings" w:hAnsi="Wingdings" w:cs="Wingdings" w:hint="default"/>
        <w:w w:val="100"/>
        <w:sz w:val="24"/>
        <w:szCs w:val="24"/>
      </w:rPr>
    </w:lvl>
    <w:lvl w:ilvl="1" w:tplc="8E70FF42">
      <w:numFmt w:val="bullet"/>
      <w:lvlText w:val="•"/>
      <w:lvlJc w:val="left"/>
      <w:pPr>
        <w:ind w:left="1712" w:hanging="361"/>
      </w:pPr>
      <w:rPr>
        <w:rFonts w:hint="default"/>
      </w:rPr>
    </w:lvl>
    <w:lvl w:ilvl="2" w:tplc="45AEA154">
      <w:numFmt w:val="bullet"/>
      <w:lvlText w:val="•"/>
      <w:lvlJc w:val="left"/>
      <w:pPr>
        <w:ind w:left="2544" w:hanging="361"/>
      </w:pPr>
      <w:rPr>
        <w:rFonts w:hint="default"/>
      </w:rPr>
    </w:lvl>
    <w:lvl w:ilvl="3" w:tplc="8BC20710">
      <w:numFmt w:val="bullet"/>
      <w:lvlText w:val="•"/>
      <w:lvlJc w:val="left"/>
      <w:pPr>
        <w:ind w:left="3376" w:hanging="361"/>
      </w:pPr>
      <w:rPr>
        <w:rFonts w:hint="default"/>
      </w:rPr>
    </w:lvl>
    <w:lvl w:ilvl="4" w:tplc="4FD4FB2C">
      <w:numFmt w:val="bullet"/>
      <w:lvlText w:val="•"/>
      <w:lvlJc w:val="left"/>
      <w:pPr>
        <w:ind w:left="4208" w:hanging="361"/>
      </w:pPr>
      <w:rPr>
        <w:rFonts w:hint="default"/>
      </w:rPr>
    </w:lvl>
    <w:lvl w:ilvl="5" w:tplc="5A72257A">
      <w:numFmt w:val="bullet"/>
      <w:lvlText w:val="•"/>
      <w:lvlJc w:val="left"/>
      <w:pPr>
        <w:ind w:left="5040" w:hanging="361"/>
      </w:pPr>
      <w:rPr>
        <w:rFonts w:hint="default"/>
      </w:rPr>
    </w:lvl>
    <w:lvl w:ilvl="6" w:tplc="FE689CB6">
      <w:numFmt w:val="bullet"/>
      <w:lvlText w:val="•"/>
      <w:lvlJc w:val="left"/>
      <w:pPr>
        <w:ind w:left="5872" w:hanging="361"/>
      </w:pPr>
      <w:rPr>
        <w:rFonts w:hint="default"/>
      </w:rPr>
    </w:lvl>
    <w:lvl w:ilvl="7" w:tplc="5A86601A">
      <w:numFmt w:val="bullet"/>
      <w:lvlText w:val="•"/>
      <w:lvlJc w:val="left"/>
      <w:pPr>
        <w:ind w:left="6705" w:hanging="361"/>
      </w:pPr>
      <w:rPr>
        <w:rFonts w:hint="default"/>
      </w:rPr>
    </w:lvl>
    <w:lvl w:ilvl="8" w:tplc="4406E5AE">
      <w:numFmt w:val="bullet"/>
      <w:lvlText w:val="•"/>
      <w:lvlJc w:val="left"/>
      <w:pPr>
        <w:ind w:left="7537" w:hanging="361"/>
      </w:pPr>
      <w:rPr>
        <w:rFonts w:hint="default"/>
      </w:rPr>
    </w:lvl>
  </w:abstractNum>
  <w:abstractNum w:abstractNumId="20">
    <w:nsid w:val="29AC7450"/>
    <w:multiLevelType w:val="hybridMultilevel"/>
    <w:tmpl w:val="9284578A"/>
    <w:lvl w:ilvl="0" w:tplc="8A488FF8">
      <w:start w:val="1"/>
      <w:numFmt w:val="lowerLetter"/>
      <w:lvlText w:val="%1)"/>
      <w:lvlJc w:val="left"/>
      <w:pPr>
        <w:ind w:left="3195" w:hanging="36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21">
    <w:nsid w:val="328307E4"/>
    <w:multiLevelType w:val="hybridMultilevel"/>
    <w:tmpl w:val="0E10C26C"/>
    <w:lvl w:ilvl="0" w:tplc="80C0EA1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3673114"/>
    <w:multiLevelType w:val="hybridMultilevel"/>
    <w:tmpl w:val="BEAEB704"/>
    <w:lvl w:ilvl="0" w:tplc="28D60F3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3661682B"/>
    <w:multiLevelType w:val="multilevel"/>
    <w:tmpl w:val="67C0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7324203"/>
    <w:multiLevelType w:val="singleLevel"/>
    <w:tmpl w:val="90184E30"/>
    <w:lvl w:ilvl="0">
      <w:start w:val="1"/>
      <w:numFmt w:val="decimal"/>
      <w:lvlText w:val="%1."/>
      <w:lvlJc w:val="left"/>
      <w:pPr>
        <w:tabs>
          <w:tab w:val="num" w:pos="360"/>
        </w:tabs>
        <w:ind w:left="360" w:hanging="360"/>
      </w:pPr>
      <w:rPr>
        <w:rFonts w:hint="default"/>
        <w:color w:val="auto"/>
      </w:rPr>
    </w:lvl>
  </w:abstractNum>
  <w:abstractNum w:abstractNumId="25">
    <w:nsid w:val="3C3737CF"/>
    <w:multiLevelType w:val="hybridMultilevel"/>
    <w:tmpl w:val="0C36D3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E3D7BF4"/>
    <w:multiLevelType w:val="hybridMultilevel"/>
    <w:tmpl w:val="FAFAE46C"/>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nsid w:val="3FED2ADD"/>
    <w:multiLevelType w:val="hybridMultilevel"/>
    <w:tmpl w:val="6CA67D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3FF725EF"/>
    <w:multiLevelType w:val="hybridMultilevel"/>
    <w:tmpl w:val="09405E20"/>
    <w:lvl w:ilvl="0" w:tplc="78A61708">
      <w:numFmt w:val="bullet"/>
      <w:lvlText w:val=""/>
      <w:lvlJc w:val="left"/>
      <w:pPr>
        <w:ind w:left="1183" w:hanging="361"/>
      </w:pPr>
      <w:rPr>
        <w:rFonts w:ascii="Wingdings" w:eastAsia="Wingdings" w:hAnsi="Wingdings" w:cs="Wingdings" w:hint="default"/>
        <w:w w:val="100"/>
        <w:sz w:val="24"/>
        <w:szCs w:val="24"/>
      </w:rPr>
    </w:lvl>
    <w:lvl w:ilvl="1" w:tplc="129EBF36">
      <w:numFmt w:val="bullet"/>
      <w:lvlText w:val="•"/>
      <w:lvlJc w:val="left"/>
      <w:pPr>
        <w:ind w:left="1982" w:hanging="361"/>
      </w:pPr>
      <w:rPr>
        <w:rFonts w:hint="default"/>
      </w:rPr>
    </w:lvl>
    <w:lvl w:ilvl="2" w:tplc="0B9CD986">
      <w:numFmt w:val="bullet"/>
      <w:lvlText w:val="•"/>
      <w:lvlJc w:val="left"/>
      <w:pPr>
        <w:ind w:left="2784" w:hanging="361"/>
      </w:pPr>
      <w:rPr>
        <w:rFonts w:hint="default"/>
      </w:rPr>
    </w:lvl>
    <w:lvl w:ilvl="3" w:tplc="6B484584">
      <w:numFmt w:val="bullet"/>
      <w:lvlText w:val="•"/>
      <w:lvlJc w:val="left"/>
      <w:pPr>
        <w:ind w:left="3586" w:hanging="361"/>
      </w:pPr>
      <w:rPr>
        <w:rFonts w:hint="default"/>
      </w:rPr>
    </w:lvl>
    <w:lvl w:ilvl="4" w:tplc="68B69440">
      <w:numFmt w:val="bullet"/>
      <w:lvlText w:val="•"/>
      <w:lvlJc w:val="left"/>
      <w:pPr>
        <w:ind w:left="4388" w:hanging="361"/>
      </w:pPr>
      <w:rPr>
        <w:rFonts w:hint="default"/>
      </w:rPr>
    </w:lvl>
    <w:lvl w:ilvl="5" w:tplc="D78E1A26">
      <w:numFmt w:val="bullet"/>
      <w:lvlText w:val="•"/>
      <w:lvlJc w:val="left"/>
      <w:pPr>
        <w:ind w:left="5190" w:hanging="361"/>
      </w:pPr>
      <w:rPr>
        <w:rFonts w:hint="default"/>
      </w:rPr>
    </w:lvl>
    <w:lvl w:ilvl="6" w:tplc="6F825D38">
      <w:numFmt w:val="bullet"/>
      <w:lvlText w:val="•"/>
      <w:lvlJc w:val="left"/>
      <w:pPr>
        <w:ind w:left="5992" w:hanging="361"/>
      </w:pPr>
      <w:rPr>
        <w:rFonts w:hint="default"/>
      </w:rPr>
    </w:lvl>
    <w:lvl w:ilvl="7" w:tplc="C2446586">
      <w:numFmt w:val="bullet"/>
      <w:lvlText w:val="•"/>
      <w:lvlJc w:val="left"/>
      <w:pPr>
        <w:ind w:left="6795" w:hanging="361"/>
      </w:pPr>
      <w:rPr>
        <w:rFonts w:hint="default"/>
      </w:rPr>
    </w:lvl>
    <w:lvl w:ilvl="8" w:tplc="465A7554">
      <w:numFmt w:val="bullet"/>
      <w:lvlText w:val="•"/>
      <w:lvlJc w:val="left"/>
      <w:pPr>
        <w:ind w:left="7597" w:hanging="361"/>
      </w:pPr>
      <w:rPr>
        <w:rFonts w:hint="default"/>
      </w:rPr>
    </w:lvl>
  </w:abstractNum>
  <w:abstractNum w:abstractNumId="29">
    <w:nsid w:val="41E403B6"/>
    <w:multiLevelType w:val="hybridMultilevel"/>
    <w:tmpl w:val="C5CE09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4AAF5600"/>
    <w:multiLevelType w:val="hybridMultilevel"/>
    <w:tmpl w:val="424E15AC"/>
    <w:lvl w:ilvl="0" w:tplc="108C130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4C592AF9"/>
    <w:multiLevelType w:val="hybridMultilevel"/>
    <w:tmpl w:val="9D58D530"/>
    <w:lvl w:ilvl="0" w:tplc="3148253C">
      <w:numFmt w:val="bullet"/>
      <w:lvlText w:val=""/>
      <w:lvlJc w:val="left"/>
      <w:pPr>
        <w:ind w:left="823" w:hanging="361"/>
      </w:pPr>
      <w:rPr>
        <w:rFonts w:ascii="Wingdings" w:eastAsia="Wingdings" w:hAnsi="Wingdings" w:cs="Wingdings" w:hint="default"/>
        <w:w w:val="100"/>
        <w:sz w:val="24"/>
        <w:szCs w:val="24"/>
      </w:rPr>
    </w:lvl>
    <w:lvl w:ilvl="1" w:tplc="DBB65D6C">
      <w:numFmt w:val="bullet"/>
      <w:lvlText w:val="•"/>
      <w:lvlJc w:val="left"/>
      <w:pPr>
        <w:ind w:left="1658" w:hanging="361"/>
      </w:pPr>
      <w:rPr>
        <w:rFonts w:hint="default"/>
      </w:rPr>
    </w:lvl>
    <w:lvl w:ilvl="2" w:tplc="4F5CF198">
      <w:numFmt w:val="bullet"/>
      <w:lvlText w:val="•"/>
      <w:lvlJc w:val="left"/>
      <w:pPr>
        <w:ind w:left="2496" w:hanging="361"/>
      </w:pPr>
      <w:rPr>
        <w:rFonts w:hint="default"/>
      </w:rPr>
    </w:lvl>
    <w:lvl w:ilvl="3" w:tplc="F69ECEC2">
      <w:numFmt w:val="bullet"/>
      <w:lvlText w:val="•"/>
      <w:lvlJc w:val="left"/>
      <w:pPr>
        <w:ind w:left="3334" w:hanging="361"/>
      </w:pPr>
      <w:rPr>
        <w:rFonts w:hint="default"/>
      </w:rPr>
    </w:lvl>
    <w:lvl w:ilvl="4" w:tplc="8CECA26E">
      <w:numFmt w:val="bullet"/>
      <w:lvlText w:val="•"/>
      <w:lvlJc w:val="left"/>
      <w:pPr>
        <w:ind w:left="4172" w:hanging="361"/>
      </w:pPr>
      <w:rPr>
        <w:rFonts w:hint="default"/>
      </w:rPr>
    </w:lvl>
    <w:lvl w:ilvl="5" w:tplc="ED3EF9FA">
      <w:numFmt w:val="bullet"/>
      <w:lvlText w:val="•"/>
      <w:lvlJc w:val="left"/>
      <w:pPr>
        <w:ind w:left="5010" w:hanging="361"/>
      </w:pPr>
      <w:rPr>
        <w:rFonts w:hint="default"/>
      </w:rPr>
    </w:lvl>
    <w:lvl w:ilvl="6" w:tplc="84DA13A4">
      <w:numFmt w:val="bullet"/>
      <w:lvlText w:val="•"/>
      <w:lvlJc w:val="left"/>
      <w:pPr>
        <w:ind w:left="5848" w:hanging="361"/>
      </w:pPr>
      <w:rPr>
        <w:rFonts w:hint="default"/>
      </w:rPr>
    </w:lvl>
    <w:lvl w:ilvl="7" w:tplc="F82C378E">
      <w:numFmt w:val="bullet"/>
      <w:lvlText w:val="•"/>
      <w:lvlJc w:val="left"/>
      <w:pPr>
        <w:ind w:left="6687" w:hanging="361"/>
      </w:pPr>
      <w:rPr>
        <w:rFonts w:hint="default"/>
      </w:rPr>
    </w:lvl>
    <w:lvl w:ilvl="8" w:tplc="91640FA0">
      <w:numFmt w:val="bullet"/>
      <w:lvlText w:val="•"/>
      <w:lvlJc w:val="left"/>
      <w:pPr>
        <w:ind w:left="7525" w:hanging="361"/>
      </w:pPr>
      <w:rPr>
        <w:rFonts w:hint="default"/>
      </w:rPr>
    </w:lvl>
  </w:abstractNum>
  <w:abstractNum w:abstractNumId="32">
    <w:nsid w:val="551B339A"/>
    <w:multiLevelType w:val="hybridMultilevel"/>
    <w:tmpl w:val="AAAABA96"/>
    <w:lvl w:ilvl="0" w:tplc="BEC636F8">
      <w:start w:val="1"/>
      <w:numFmt w:val="upperRoman"/>
      <w:lvlText w:val="%1-"/>
      <w:lvlJc w:val="left"/>
      <w:pPr>
        <w:ind w:left="720" w:hanging="360"/>
      </w:pPr>
      <w:rPr>
        <w:rFonts w:ascii="Arial" w:eastAsia="Times New Roman" w:hAnsi="Arial" w:cs="Arial"/>
        <w:b/>
        <w:color w:val="000000"/>
      </w:rPr>
    </w:lvl>
    <w:lvl w:ilvl="1" w:tplc="04160019" w:tentative="1">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3">
    <w:nsid w:val="5C531EA4"/>
    <w:multiLevelType w:val="hybridMultilevel"/>
    <w:tmpl w:val="864EC412"/>
    <w:lvl w:ilvl="0" w:tplc="04160001">
      <w:start w:val="1"/>
      <w:numFmt w:val="bullet"/>
      <w:lvlText w:val=""/>
      <w:lvlJc w:val="left"/>
      <w:pPr>
        <w:ind w:left="0" w:hanging="360"/>
      </w:pPr>
      <w:rPr>
        <w:rFonts w:ascii="Symbol" w:hAnsi="Symbol"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34">
    <w:nsid w:val="5CB72ACD"/>
    <w:multiLevelType w:val="hybridMultilevel"/>
    <w:tmpl w:val="6F9E7E04"/>
    <w:lvl w:ilvl="0" w:tplc="FFFFFFFF">
      <w:numFmt w:val="bullet"/>
      <w:lvlText w:val="-"/>
      <w:lvlJc w:val="left"/>
      <w:pPr>
        <w:tabs>
          <w:tab w:val="num" w:pos="420"/>
        </w:tabs>
        <w:ind w:left="420" w:hanging="360"/>
      </w:pPr>
      <w:rPr>
        <w:rFonts w:ascii="Times New Roman" w:eastAsia="Times New Roman" w:hAnsi="Times New Roman" w:cs="Times New Roman" w:hint="default"/>
      </w:rPr>
    </w:lvl>
    <w:lvl w:ilvl="1" w:tplc="FFFFFFFF" w:tentative="1">
      <w:start w:val="1"/>
      <w:numFmt w:val="bullet"/>
      <w:lvlText w:val="o"/>
      <w:lvlJc w:val="left"/>
      <w:pPr>
        <w:tabs>
          <w:tab w:val="num" w:pos="1140"/>
        </w:tabs>
        <w:ind w:left="1140" w:hanging="360"/>
      </w:pPr>
      <w:rPr>
        <w:rFonts w:ascii="Courier New" w:hAnsi="Courier New" w:hint="default"/>
      </w:rPr>
    </w:lvl>
    <w:lvl w:ilvl="2" w:tplc="FFFFFFFF" w:tentative="1">
      <w:start w:val="1"/>
      <w:numFmt w:val="bullet"/>
      <w:lvlText w:val=""/>
      <w:lvlJc w:val="left"/>
      <w:pPr>
        <w:tabs>
          <w:tab w:val="num" w:pos="1860"/>
        </w:tabs>
        <w:ind w:left="1860" w:hanging="360"/>
      </w:pPr>
      <w:rPr>
        <w:rFonts w:ascii="Wingdings" w:hAnsi="Wingdings" w:hint="default"/>
      </w:rPr>
    </w:lvl>
    <w:lvl w:ilvl="3" w:tplc="FFFFFFFF" w:tentative="1">
      <w:start w:val="1"/>
      <w:numFmt w:val="bullet"/>
      <w:lvlText w:val=""/>
      <w:lvlJc w:val="left"/>
      <w:pPr>
        <w:tabs>
          <w:tab w:val="num" w:pos="2580"/>
        </w:tabs>
        <w:ind w:left="2580" w:hanging="360"/>
      </w:pPr>
      <w:rPr>
        <w:rFonts w:ascii="Symbol" w:hAnsi="Symbol" w:hint="default"/>
      </w:rPr>
    </w:lvl>
    <w:lvl w:ilvl="4" w:tplc="FFFFFFFF" w:tentative="1">
      <w:start w:val="1"/>
      <w:numFmt w:val="bullet"/>
      <w:lvlText w:val="o"/>
      <w:lvlJc w:val="left"/>
      <w:pPr>
        <w:tabs>
          <w:tab w:val="num" w:pos="3300"/>
        </w:tabs>
        <w:ind w:left="3300" w:hanging="360"/>
      </w:pPr>
      <w:rPr>
        <w:rFonts w:ascii="Courier New" w:hAnsi="Courier New" w:hint="default"/>
      </w:rPr>
    </w:lvl>
    <w:lvl w:ilvl="5" w:tplc="FFFFFFFF" w:tentative="1">
      <w:start w:val="1"/>
      <w:numFmt w:val="bullet"/>
      <w:lvlText w:val=""/>
      <w:lvlJc w:val="left"/>
      <w:pPr>
        <w:tabs>
          <w:tab w:val="num" w:pos="4020"/>
        </w:tabs>
        <w:ind w:left="4020" w:hanging="360"/>
      </w:pPr>
      <w:rPr>
        <w:rFonts w:ascii="Wingdings" w:hAnsi="Wingdings" w:hint="default"/>
      </w:rPr>
    </w:lvl>
    <w:lvl w:ilvl="6" w:tplc="FFFFFFFF" w:tentative="1">
      <w:start w:val="1"/>
      <w:numFmt w:val="bullet"/>
      <w:lvlText w:val=""/>
      <w:lvlJc w:val="left"/>
      <w:pPr>
        <w:tabs>
          <w:tab w:val="num" w:pos="4740"/>
        </w:tabs>
        <w:ind w:left="4740" w:hanging="360"/>
      </w:pPr>
      <w:rPr>
        <w:rFonts w:ascii="Symbol" w:hAnsi="Symbol" w:hint="default"/>
      </w:rPr>
    </w:lvl>
    <w:lvl w:ilvl="7" w:tplc="FFFFFFFF" w:tentative="1">
      <w:start w:val="1"/>
      <w:numFmt w:val="bullet"/>
      <w:lvlText w:val="o"/>
      <w:lvlJc w:val="left"/>
      <w:pPr>
        <w:tabs>
          <w:tab w:val="num" w:pos="5460"/>
        </w:tabs>
        <w:ind w:left="5460" w:hanging="360"/>
      </w:pPr>
      <w:rPr>
        <w:rFonts w:ascii="Courier New" w:hAnsi="Courier New" w:hint="default"/>
      </w:rPr>
    </w:lvl>
    <w:lvl w:ilvl="8" w:tplc="FFFFFFFF" w:tentative="1">
      <w:start w:val="1"/>
      <w:numFmt w:val="bullet"/>
      <w:lvlText w:val=""/>
      <w:lvlJc w:val="left"/>
      <w:pPr>
        <w:tabs>
          <w:tab w:val="num" w:pos="6180"/>
        </w:tabs>
        <w:ind w:left="6180" w:hanging="360"/>
      </w:pPr>
      <w:rPr>
        <w:rFonts w:ascii="Wingdings" w:hAnsi="Wingdings" w:hint="default"/>
      </w:rPr>
    </w:lvl>
  </w:abstractNum>
  <w:abstractNum w:abstractNumId="35">
    <w:nsid w:val="5E3B40FE"/>
    <w:multiLevelType w:val="hybridMultilevel"/>
    <w:tmpl w:val="73B42A00"/>
    <w:lvl w:ilvl="0" w:tplc="E1AAE07C">
      <w:start w:val="1"/>
      <w:numFmt w:val="upperRoman"/>
      <w:lvlText w:val="%1-"/>
      <w:lvlJc w:val="left"/>
      <w:pPr>
        <w:tabs>
          <w:tab w:val="num" w:pos="1571"/>
        </w:tabs>
        <w:ind w:left="1571" w:hanging="720"/>
      </w:pPr>
      <w:rPr>
        <w:rFonts w:ascii="Arial" w:eastAsia="Times New Roman" w:hAnsi="Arial" w:cs="Arial" w:hint="default"/>
        <w:b/>
      </w:rPr>
    </w:lvl>
    <w:lvl w:ilvl="1" w:tplc="204ECF6C">
      <w:start w:val="1"/>
      <w:numFmt w:val="lowerLetter"/>
      <w:lvlText w:val="%2-"/>
      <w:lvlJc w:val="left"/>
      <w:pPr>
        <w:tabs>
          <w:tab w:val="num" w:pos="2583"/>
        </w:tabs>
        <w:ind w:left="2583" w:hanging="360"/>
      </w:pPr>
      <w:rPr>
        <w:rFonts w:cs="Times New Roman"/>
        <w:b/>
      </w:rPr>
    </w:lvl>
    <w:lvl w:ilvl="2" w:tplc="132254E4">
      <w:start w:val="1"/>
      <w:numFmt w:val="upperRoman"/>
      <w:lvlText w:val="%3."/>
      <w:lvlJc w:val="right"/>
      <w:pPr>
        <w:tabs>
          <w:tab w:val="num" w:pos="3303"/>
        </w:tabs>
        <w:ind w:left="3303" w:hanging="180"/>
      </w:pPr>
      <w:rPr>
        <w:rFonts w:cs="Times New Roman"/>
        <w:b/>
      </w:rPr>
    </w:lvl>
    <w:lvl w:ilvl="3" w:tplc="04160017">
      <w:start w:val="1"/>
      <w:numFmt w:val="lowerLetter"/>
      <w:lvlText w:val="%4)"/>
      <w:lvlJc w:val="left"/>
      <w:pPr>
        <w:tabs>
          <w:tab w:val="num" w:pos="4023"/>
        </w:tabs>
        <w:ind w:left="4023" w:hanging="360"/>
      </w:pPr>
      <w:rPr>
        <w:rFonts w:hint="default"/>
      </w:rPr>
    </w:lvl>
    <w:lvl w:ilvl="4" w:tplc="04160019">
      <w:start w:val="1"/>
      <w:numFmt w:val="decimal"/>
      <w:lvlText w:val="%5."/>
      <w:lvlJc w:val="left"/>
      <w:pPr>
        <w:tabs>
          <w:tab w:val="num" w:pos="3936"/>
        </w:tabs>
        <w:ind w:left="3936" w:hanging="360"/>
      </w:pPr>
      <w:rPr>
        <w:rFonts w:cs="Times New Roman"/>
      </w:rPr>
    </w:lvl>
    <w:lvl w:ilvl="5" w:tplc="0416001B">
      <w:start w:val="1"/>
      <w:numFmt w:val="decimal"/>
      <w:lvlText w:val="%6."/>
      <w:lvlJc w:val="left"/>
      <w:pPr>
        <w:tabs>
          <w:tab w:val="num" w:pos="4656"/>
        </w:tabs>
        <w:ind w:left="4656" w:hanging="360"/>
      </w:pPr>
      <w:rPr>
        <w:rFonts w:cs="Times New Roman"/>
      </w:rPr>
    </w:lvl>
    <w:lvl w:ilvl="6" w:tplc="0416000F">
      <w:start w:val="1"/>
      <w:numFmt w:val="decimal"/>
      <w:lvlText w:val="%7."/>
      <w:lvlJc w:val="left"/>
      <w:pPr>
        <w:tabs>
          <w:tab w:val="num" w:pos="5376"/>
        </w:tabs>
        <w:ind w:left="5376" w:hanging="360"/>
      </w:pPr>
      <w:rPr>
        <w:rFonts w:cs="Times New Roman"/>
      </w:rPr>
    </w:lvl>
    <w:lvl w:ilvl="7" w:tplc="04160019">
      <w:start w:val="1"/>
      <w:numFmt w:val="decimal"/>
      <w:lvlText w:val="%8."/>
      <w:lvlJc w:val="left"/>
      <w:pPr>
        <w:tabs>
          <w:tab w:val="num" w:pos="6096"/>
        </w:tabs>
        <w:ind w:left="6096" w:hanging="360"/>
      </w:pPr>
      <w:rPr>
        <w:rFonts w:cs="Times New Roman"/>
      </w:rPr>
    </w:lvl>
    <w:lvl w:ilvl="8" w:tplc="0416001B">
      <w:start w:val="1"/>
      <w:numFmt w:val="decimal"/>
      <w:lvlText w:val="%9."/>
      <w:lvlJc w:val="left"/>
      <w:pPr>
        <w:tabs>
          <w:tab w:val="num" w:pos="6816"/>
        </w:tabs>
        <w:ind w:left="6816" w:hanging="360"/>
      </w:pPr>
      <w:rPr>
        <w:rFonts w:cs="Times New Roman"/>
      </w:rPr>
    </w:lvl>
  </w:abstractNum>
  <w:abstractNum w:abstractNumId="36">
    <w:nsid w:val="664F21B4"/>
    <w:multiLevelType w:val="hybridMultilevel"/>
    <w:tmpl w:val="47503340"/>
    <w:lvl w:ilvl="0" w:tplc="9F5618C8">
      <w:numFmt w:val="bullet"/>
      <w:lvlText w:val=""/>
      <w:lvlJc w:val="left"/>
      <w:pPr>
        <w:ind w:left="883" w:hanging="361"/>
      </w:pPr>
      <w:rPr>
        <w:rFonts w:ascii="Wingdings" w:eastAsia="Wingdings" w:hAnsi="Wingdings" w:cs="Wingdings" w:hint="default"/>
        <w:w w:val="100"/>
        <w:sz w:val="24"/>
        <w:szCs w:val="24"/>
      </w:rPr>
    </w:lvl>
    <w:lvl w:ilvl="1" w:tplc="223A78CE">
      <w:numFmt w:val="bullet"/>
      <w:lvlText w:val="•"/>
      <w:lvlJc w:val="left"/>
      <w:pPr>
        <w:ind w:left="1712" w:hanging="361"/>
      </w:pPr>
      <w:rPr>
        <w:rFonts w:hint="default"/>
      </w:rPr>
    </w:lvl>
    <w:lvl w:ilvl="2" w:tplc="1CF0952C">
      <w:numFmt w:val="bullet"/>
      <w:lvlText w:val="•"/>
      <w:lvlJc w:val="left"/>
      <w:pPr>
        <w:ind w:left="2544" w:hanging="361"/>
      </w:pPr>
      <w:rPr>
        <w:rFonts w:hint="default"/>
      </w:rPr>
    </w:lvl>
    <w:lvl w:ilvl="3" w:tplc="63D663D8">
      <w:numFmt w:val="bullet"/>
      <w:lvlText w:val="•"/>
      <w:lvlJc w:val="left"/>
      <w:pPr>
        <w:ind w:left="3376" w:hanging="361"/>
      </w:pPr>
      <w:rPr>
        <w:rFonts w:hint="default"/>
      </w:rPr>
    </w:lvl>
    <w:lvl w:ilvl="4" w:tplc="F58A7828">
      <w:numFmt w:val="bullet"/>
      <w:lvlText w:val="•"/>
      <w:lvlJc w:val="left"/>
      <w:pPr>
        <w:ind w:left="4208" w:hanging="361"/>
      </w:pPr>
      <w:rPr>
        <w:rFonts w:hint="default"/>
      </w:rPr>
    </w:lvl>
    <w:lvl w:ilvl="5" w:tplc="F5764F96">
      <w:numFmt w:val="bullet"/>
      <w:lvlText w:val="•"/>
      <w:lvlJc w:val="left"/>
      <w:pPr>
        <w:ind w:left="5040" w:hanging="361"/>
      </w:pPr>
      <w:rPr>
        <w:rFonts w:hint="default"/>
      </w:rPr>
    </w:lvl>
    <w:lvl w:ilvl="6" w:tplc="84FE8788">
      <w:numFmt w:val="bullet"/>
      <w:lvlText w:val="•"/>
      <w:lvlJc w:val="left"/>
      <w:pPr>
        <w:ind w:left="5872" w:hanging="361"/>
      </w:pPr>
      <w:rPr>
        <w:rFonts w:hint="default"/>
      </w:rPr>
    </w:lvl>
    <w:lvl w:ilvl="7" w:tplc="02302D7C">
      <w:numFmt w:val="bullet"/>
      <w:lvlText w:val="•"/>
      <w:lvlJc w:val="left"/>
      <w:pPr>
        <w:ind w:left="6705" w:hanging="361"/>
      </w:pPr>
      <w:rPr>
        <w:rFonts w:hint="default"/>
      </w:rPr>
    </w:lvl>
    <w:lvl w:ilvl="8" w:tplc="63C84CD8">
      <w:numFmt w:val="bullet"/>
      <w:lvlText w:val="•"/>
      <w:lvlJc w:val="left"/>
      <w:pPr>
        <w:ind w:left="7537" w:hanging="361"/>
      </w:pPr>
      <w:rPr>
        <w:rFonts w:hint="default"/>
      </w:rPr>
    </w:lvl>
  </w:abstractNum>
  <w:abstractNum w:abstractNumId="37">
    <w:nsid w:val="6A9227EF"/>
    <w:multiLevelType w:val="hybridMultilevel"/>
    <w:tmpl w:val="28FA5A52"/>
    <w:lvl w:ilvl="0" w:tplc="7ADEF39C">
      <w:start w:val="1"/>
      <w:numFmt w:val="upperRoman"/>
      <w:lvlText w:val="%1-"/>
      <w:lvlJc w:val="left"/>
      <w:pPr>
        <w:ind w:left="720" w:hanging="360"/>
      </w:pPr>
      <w:rPr>
        <w:rFonts w:ascii="Times New Roman" w:eastAsia="Times New Roman" w:hAnsi="Times New Roman" w:cs="Times New Roman"/>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8">
    <w:nsid w:val="6C704641"/>
    <w:multiLevelType w:val="hybridMultilevel"/>
    <w:tmpl w:val="4516ACF8"/>
    <w:lvl w:ilvl="0" w:tplc="4FE474E8">
      <w:start w:val="1"/>
      <w:numFmt w:val="upperLetter"/>
      <w:lvlText w:val="%1)"/>
      <w:lvlJc w:val="left"/>
      <w:pPr>
        <w:ind w:left="450" w:hanging="360"/>
      </w:pPr>
      <w:rPr>
        <w:rFonts w:hint="default"/>
      </w:rPr>
    </w:lvl>
    <w:lvl w:ilvl="1" w:tplc="04160019" w:tentative="1">
      <w:start w:val="1"/>
      <w:numFmt w:val="lowerLetter"/>
      <w:lvlText w:val="%2."/>
      <w:lvlJc w:val="left"/>
      <w:pPr>
        <w:ind w:left="1170" w:hanging="360"/>
      </w:pPr>
    </w:lvl>
    <w:lvl w:ilvl="2" w:tplc="0416001B" w:tentative="1">
      <w:start w:val="1"/>
      <w:numFmt w:val="lowerRoman"/>
      <w:lvlText w:val="%3."/>
      <w:lvlJc w:val="right"/>
      <w:pPr>
        <w:ind w:left="1890" w:hanging="180"/>
      </w:pPr>
    </w:lvl>
    <w:lvl w:ilvl="3" w:tplc="0416000F" w:tentative="1">
      <w:start w:val="1"/>
      <w:numFmt w:val="decimal"/>
      <w:lvlText w:val="%4."/>
      <w:lvlJc w:val="left"/>
      <w:pPr>
        <w:ind w:left="2610" w:hanging="360"/>
      </w:pPr>
    </w:lvl>
    <w:lvl w:ilvl="4" w:tplc="04160019" w:tentative="1">
      <w:start w:val="1"/>
      <w:numFmt w:val="lowerLetter"/>
      <w:lvlText w:val="%5."/>
      <w:lvlJc w:val="left"/>
      <w:pPr>
        <w:ind w:left="3330" w:hanging="360"/>
      </w:pPr>
    </w:lvl>
    <w:lvl w:ilvl="5" w:tplc="0416001B" w:tentative="1">
      <w:start w:val="1"/>
      <w:numFmt w:val="lowerRoman"/>
      <w:lvlText w:val="%6."/>
      <w:lvlJc w:val="right"/>
      <w:pPr>
        <w:ind w:left="4050" w:hanging="180"/>
      </w:pPr>
    </w:lvl>
    <w:lvl w:ilvl="6" w:tplc="0416000F" w:tentative="1">
      <w:start w:val="1"/>
      <w:numFmt w:val="decimal"/>
      <w:lvlText w:val="%7."/>
      <w:lvlJc w:val="left"/>
      <w:pPr>
        <w:ind w:left="4770" w:hanging="360"/>
      </w:pPr>
    </w:lvl>
    <w:lvl w:ilvl="7" w:tplc="04160019" w:tentative="1">
      <w:start w:val="1"/>
      <w:numFmt w:val="lowerLetter"/>
      <w:lvlText w:val="%8."/>
      <w:lvlJc w:val="left"/>
      <w:pPr>
        <w:ind w:left="5490" w:hanging="360"/>
      </w:pPr>
    </w:lvl>
    <w:lvl w:ilvl="8" w:tplc="0416001B" w:tentative="1">
      <w:start w:val="1"/>
      <w:numFmt w:val="lowerRoman"/>
      <w:lvlText w:val="%9."/>
      <w:lvlJc w:val="right"/>
      <w:pPr>
        <w:ind w:left="6210" w:hanging="180"/>
      </w:pPr>
    </w:lvl>
  </w:abstractNum>
  <w:abstractNum w:abstractNumId="39">
    <w:nsid w:val="6CBE0FFF"/>
    <w:multiLevelType w:val="hybridMultilevel"/>
    <w:tmpl w:val="2D6852AE"/>
    <w:lvl w:ilvl="0" w:tplc="78FA9FB4">
      <w:start w:val="1"/>
      <w:numFmt w:val="lowerLetter"/>
      <w:lvlText w:val="%1)"/>
      <w:lvlJc w:val="left"/>
      <w:pPr>
        <w:ind w:left="3195" w:hanging="36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40">
    <w:nsid w:val="6DFF25CE"/>
    <w:multiLevelType w:val="hybridMultilevel"/>
    <w:tmpl w:val="265CFA6A"/>
    <w:lvl w:ilvl="0" w:tplc="2A0C6ACA">
      <w:start w:val="1"/>
      <w:numFmt w:val="lowerLette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41">
    <w:nsid w:val="70AE22CA"/>
    <w:multiLevelType w:val="hybridMultilevel"/>
    <w:tmpl w:val="9086E2EE"/>
    <w:lvl w:ilvl="0" w:tplc="98DA6B30">
      <w:start w:val="1"/>
      <w:numFmt w:val="upperRoman"/>
      <w:lvlText w:val="%1."/>
      <w:lvlJc w:val="left"/>
      <w:pPr>
        <w:ind w:left="1425" w:hanging="72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42">
    <w:nsid w:val="71C43A87"/>
    <w:multiLevelType w:val="hybridMultilevel"/>
    <w:tmpl w:val="12A49C44"/>
    <w:lvl w:ilvl="0" w:tplc="59C8C0A4">
      <w:start w:val="1"/>
      <w:numFmt w:val="upperRoman"/>
      <w:lvlText w:val="%1-"/>
      <w:lvlJc w:val="left"/>
      <w:pPr>
        <w:ind w:left="720" w:hanging="360"/>
      </w:pPr>
      <w:rPr>
        <w:rFonts w:ascii="Arial" w:eastAsia="Times New Roman" w:hAnsi="Arial" w:cs="Arial"/>
        <w:b/>
        <w:color w:val="000000"/>
      </w:rPr>
    </w:lvl>
    <w:lvl w:ilvl="1" w:tplc="04160019" w:tentative="1">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43">
    <w:nsid w:val="71DD0C2F"/>
    <w:multiLevelType w:val="multilevel"/>
    <w:tmpl w:val="32E86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2F040BD"/>
    <w:multiLevelType w:val="hybridMultilevel"/>
    <w:tmpl w:val="9086E2EE"/>
    <w:lvl w:ilvl="0" w:tplc="98DA6B30">
      <w:start w:val="1"/>
      <w:numFmt w:val="upperRoman"/>
      <w:lvlText w:val="%1."/>
      <w:lvlJc w:val="left"/>
      <w:pPr>
        <w:ind w:left="1425" w:hanging="72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45">
    <w:nsid w:val="752D228B"/>
    <w:multiLevelType w:val="hybridMultilevel"/>
    <w:tmpl w:val="D7B6E6C0"/>
    <w:lvl w:ilvl="0" w:tplc="04160013">
      <w:start w:val="1"/>
      <w:numFmt w:val="upperRoman"/>
      <w:lvlText w:val="%1."/>
      <w:lvlJc w:val="right"/>
      <w:pPr>
        <w:ind w:left="720" w:hanging="360"/>
      </w:pPr>
      <w:rPr>
        <w:rFonts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nsid w:val="75F50127"/>
    <w:multiLevelType w:val="hybridMultilevel"/>
    <w:tmpl w:val="29A62258"/>
    <w:lvl w:ilvl="0" w:tplc="E3B05B68">
      <w:start w:val="1"/>
      <w:numFmt w:val="upperRoman"/>
      <w:lvlText w:val="%1."/>
      <w:lvlJc w:val="left"/>
      <w:pPr>
        <w:ind w:left="1425" w:hanging="72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47">
    <w:nsid w:val="777C1FA5"/>
    <w:multiLevelType w:val="hybridMultilevel"/>
    <w:tmpl w:val="83DAA932"/>
    <w:lvl w:ilvl="0" w:tplc="88BC286C">
      <w:start w:val="1"/>
      <w:numFmt w:val="bullet"/>
      <w:lvlText w:val=""/>
      <w:lvlJc w:val="left"/>
      <w:pPr>
        <w:tabs>
          <w:tab w:val="num" w:pos="720"/>
        </w:tabs>
        <w:ind w:left="720" w:hanging="360"/>
      </w:pPr>
      <w:rPr>
        <w:rFonts w:ascii="Wingdings 2" w:hAnsi="Wingdings 2" w:hint="default"/>
      </w:rPr>
    </w:lvl>
    <w:lvl w:ilvl="1" w:tplc="004003B8" w:tentative="1">
      <w:start w:val="1"/>
      <w:numFmt w:val="bullet"/>
      <w:lvlText w:val=""/>
      <w:lvlJc w:val="left"/>
      <w:pPr>
        <w:tabs>
          <w:tab w:val="num" w:pos="1440"/>
        </w:tabs>
        <w:ind w:left="1440" w:hanging="360"/>
      </w:pPr>
      <w:rPr>
        <w:rFonts w:ascii="Wingdings 2" w:hAnsi="Wingdings 2" w:hint="default"/>
      </w:rPr>
    </w:lvl>
    <w:lvl w:ilvl="2" w:tplc="19E014BA" w:tentative="1">
      <w:start w:val="1"/>
      <w:numFmt w:val="bullet"/>
      <w:lvlText w:val=""/>
      <w:lvlJc w:val="left"/>
      <w:pPr>
        <w:tabs>
          <w:tab w:val="num" w:pos="2160"/>
        </w:tabs>
        <w:ind w:left="2160" w:hanging="360"/>
      </w:pPr>
      <w:rPr>
        <w:rFonts w:ascii="Wingdings 2" w:hAnsi="Wingdings 2" w:hint="default"/>
      </w:rPr>
    </w:lvl>
    <w:lvl w:ilvl="3" w:tplc="9E9655A8" w:tentative="1">
      <w:start w:val="1"/>
      <w:numFmt w:val="bullet"/>
      <w:lvlText w:val=""/>
      <w:lvlJc w:val="left"/>
      <w:pPr>
        <w:tabs>
          <w:tab w:val="num" w:pos="2880"/>
        </w:tabs>
        <w:ind w:left="2880" w:hanging="360"/>
      </w:pPr>
      <w:rPr>
        <w:rFonts w:ascii="Wingdings 2" w:hAnsi="Wingdings 2" w:hint="default"/>
      </w:rPr>
    </w:lvl>
    <w:lvl w:ilvl="4" w:tplc="9100234C" w:tentative="1">
      <w:start w:val="1"/>
      <w:numFmt w:val="bullet"/>
      <w:lvlText w:val=""/>
      <w:lvlJc w:val="left"/>
      <w:pPr>
        <w:tabs>
          <w:tab w:val="num" w:pos="3600"/>
        </w:tabs>
        <w:ind w:left="3600" w:hanging="360"/>
      </w:pPr>
      <w:rPr>
        <w:rFonts w:ascii="Wingdings 2" w:hAnsi="Wingdings 2" w:hint="default"/>
      </w:rPr>
    </w:lvl>
    <w:lvl w:ilvl="5" w:tplc="8864C8F8" w:tentative="1">
      <w:start w:val="1"/>
      <w:numFmt w:val="bullet"/>
      <w:lvlText w:val=""/>
      <w:lvlJc w:val="left"/>
      <w:pPr>
        <w:tabs>
          <w:tab w:val="num" w:pos="4320"/>
        </w:tabs>
        <w:ind w:left="4320" w:hanging="360"/>
      </w:pPr>
      <w:rPr>
        <w:rFonts w:ascii="Wingdings 2" w:hAnsi="Wingdings 2" w:hint="default"/>
      </w:rPr>
    </w:lvl>
    <w:lvl w:ilvl="6" w:tplc="90269BAA" w:tentative="1">
      <w:start w:val="1"/>
      <w:numFmt w:val="bullet"/>
      <w:lvlText w:val=""/>
      <w:lvlJc w:val="left"/>
      <w:pPr>
        <w:tabs>
          <w:tab w:val="num" w:pos="5040"/>
        </w:tabs>
        <w:ind w:left="5040" w:hanging="360"/>
      </w:pPr>
      <w:rPr>
        <w:rFonts w:ascii="Wingdings 2" w:hAnsi="Wingdings 2" w:hint="default"/>
      </w:rPr>
    </w:lvl>
    <w:lvl w:ilvl="7" w:tplc="36582142" w:tentative="1">
      <w:start w:val="1"/>
      <w:numFmt w:val="bullet"/>
      <w:lvlText w:val=""/>
      <w:lvlJc w:val="left"/>
      <w:pPr>
        <w:tabs>
          <w:tab w:val="num" w:pos="5760"/>
        </w:tabs>
        <w:ind w:left="5760" w:hanging="360"/>
      </w:pPr>
      <w:rPr>
        <w:rFonts w:ascii="Wingdings 2" w:hAnsi="Wingdings 2" w:hint="default"/>
      </w:rPr>
    </w:lvl>
    <w:lvl w:ilvl="8" w:tplc="5568F152" w:tentative="1">
      <w:start w:val="1"/>
      <w:numFmt w:val="bullet"/>
      <w:lvlText w:val=""/>
      <w:lvlJc w:val="left"/>
      <w:pPr>
        <w:tabs>
          <w:tab w:val="num" w:pos="6480"/>
        </w:tabs>
        <w:ind w:left="6480" w:hanging="360"/>
      </w:pPr>
      <w:rPr>
        <w:rFonts w:ascii="Wingdings 2" w:hAnsi="Wingdings 2" w:hint="default"/>
      </w:rPr>
    </w:lvl>
  </w:abstractNum>
  <w:abstractNum w:abstractNumId="48">
    <w:nsid w:val="7AB9553A"/>
    <w:multiLevelType w:val="hybridMultilevel"/>
    <w:tmpl w:val="F5F69810"/>
    <w:lvl w:ilvl="0" w:tplc="2F262EDC">
      <w:start w:val="1"/>
      <w:numFmt w:val="upperRoman"/>
      <w:lvlText w:val="%1)"/>
      <w:lvlJc w:val="left"/>
      <w:pPr>
        <w:ind w:left="1260" w:hanging="720"/>
      </w:pPr>
      <w:rPr>
        <w:rFonts w:hint="default"/>
        <w:u w:val="none"/>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num w:numId="1">
    <w:abstractNumId w:val="34"/>
  </w:num>
  <w:num w:numId="2">
    <w:abstractNumId w:val="1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 w:numId="5">
    <w:abstractNumId w:val="48"/>
  </w:num>
  <w:num w:numId="6">
    <w:abstractNumId w:val="8"/>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num>
  <w:num w:numId="13">
    <w:abstractNumId w:val="32"/>
  </w:num>
  <w:num w:numId="14">
    <w:abstractNumId w:val="38"/>
  </w:num>
  <w:num w:numId="15">
    <w:abstractNumId w:val="42"/>
  </w:num>
  <w:num w:numId="16">
    <w:abstractNumId w:val="24"/>
  </w:num>
  <w:num w:numId="17">
    <w:abstractNumId w:val="16"/>
  </w:num>
  <w:num w:numId="18">
    <w:abstractNumId w:val="23"/>
  </w:num>
  <w:num w:numId="19">
    <w:abstractNumId w:val="26"/>
  </w:num>
  <w:num w:numId="20">
    <w:abstractNumId w:val="0"/>
  </w:num>
  <w:num w:numId="21">
    <w:abstractNumId w:val="18"/>
  </w:num>
  <w:num w:numId="22">
    <w:abstractNumId w:val="31"/>
  </w:num>
  <w:num w:numId="23">
    <w:abstractNumId w:val="19"/>
  </w:num>
  <w:num w:numId="24">
    <w:abstractNumId w:val="36"/>
  </w:num>
  <w:num w:numId="25">
    <w:abstractNumId w:val="28"/>
  </w:num>
  <w:num w:numId="26">
    <w:abstractNumId w:val="21"/>
  </w:num>
  <w:num w:numId="27">
    <w:abstractNumId w:val="22"/>
  </w:num>
  <w:num w:numId="28">
    <w:abstractNumId w:val="30"/>
  </w:num>
  <w:num w:numId="29">
    <w:abstractNumId w:val="46"/>
  </w:num>
  <w:num w:numId="30">
    <w:abstractNumId w:val="41"/>
  </w:num>
  <w:num w:numId="31">
    <w:abstractNumId w:val="44"/>
  </w:num>
  <w:num w:numId="32">
    <w:abstractNumId w:val="45"/>
  </w:num>
  <w:num w:numId="33">
    <w:abstractNumId w:val="7"/>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num>
  <w:num w:numId="35">
    <w:abstractNumId w:val="9"/>
  </w:num>
  <w:num w:numId="36">
    <w:abstractNumId w:val="43"/>
  </w:num>
  <w:num w:numId="37">
    <w:abstractNumId w:val="33"/>
  </w:num>
  <w:num w:numId="38">
    <w:abstractNumId w:val="12"/>
  </w:num>
  <w:num w:numId="39">
    <w:abstractNumId w:val="47"/>
  </w:num>
  <w:num w:numId="40">
    <w:abstractNumId w:val="17"/>
  </w:num>
  <w:num w:numId="41">
    <w:abstractNumId w:val="40"/>
  </w:num>
  <w:num w:numId="42">
    <w:abstractNumId w:val="27"/>
  </w:num>
  <w:num w:numId="43">
    <w:abstractNumId w:val="29"/>
  </w:num>
  <w:num w:numId="44">
    <w:abstractNumId w:val="25"/>
  </w:num>
  <w:num w:numId="45">
    <w:abstractNumId w:val="15"/>
  </w:num>
  <w:num w:numId="46">
    <w:abstractNumId w:val="20"/>
  </w:num>
  <w:num w:numId="47">
    <w:abstractNumId w:val="13"/>
  </w:num>
  <w:num w:numId="48">
    <w:abstractNumId w:val="39"/>
  </w:num>
  <w:num w:numId="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pt-BR" w:vendorID="64" w:dllVersion="6" w:nlCheck="1" w:checkStyle="0"/>
  <w:activeWritingStyle w:appName="MSWord" w:lang="pt-BR" w:vendorID="64" w:dllVersion="0" w:nlCheck="1" w:checkStyle="0"/>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2C6"/>
    <w:rsid w:val="00000BA1"/>
    <w:rsid w:val="00001E63"/>
    <w:rsid w:val="00002F60"/>
    <w:rsid w:val="0000342A"/>
    <w:rsid w:val="00003F1E"/>
    <w:rsid w:val="0000411C"/>
    <w:rsid w:val="00006408"/>
    <w:rsid w:val="00006837"/>
    <w:rsid w:val="00006A72"/>
    <w:rsid w:val="00006F04"/>
    <w:rsid w:val="0001005E"/>
    <w:rsid w:val="000101A8"/>
    <w:rsid w:val="000125B3"/>
    <w:rsid w:val="00012A63"/>
    <w:rsid w:val="00012D09"/>
    <w:rsid w:val="00012E06"/>
    <w:rsid w:val="00013C37"/>
    <w:rsid w:val="00013DE4"/>
    <w:rsid w:val="00015B4C"/>
    <w:rsid w:val="000160EA"/>
    <w:rsid w:val="00017DC5"/>
    <w:rsid w:val="00023120"/>
    <w:rsid w:val="00023B07"/>
    <w:rsid w:val="00023DA1"/>
    <w:rsid w:val="00023DF3"/>
    <w:rsid w:val="00023FB0"/>
    <w:rsid w:val="00024D1B"/>
    <w:rsid w:val="00025046"/>
    <w:rsid w:val="00025122"/>
    <w:rsid w:val="00025792"/>
    <w:rsid w:val="00026610"/>
    <w:rsid w:val="00026755"/>
    <w:rsid w:val="000268D3"/>
    <w:rsid w:val="00027714"/>
    <w:rsid w:val="0003001D"/>
    <w:rsid w:val="000308BA"/>
    <w:rsid w:val="00030B5A"/>
    <w:rsid w:val="00031378"/>
    <w:rsid w:val="00031DB0"/>
    <w:rsid w:val="00033034"/>
    <w:rsid w:val="00033101"/>
    <w:rsid w:val="00033F44"/>
    <w:rsid w:val="00034069"/>
    <w:rsid w:val="00034356"/>
    <w:rsid w:val="00034BF9"/>
    <w:rsid w:val="000356F4"/>
    <w:rsid w:val="00035A82"/>
    <w:rsid w:val="00035AF8"/>
    <w:rsid w:val="0003798E"/>
    <w:rsid w:val="00037BD5"/>
    <w:rsid w:val="00037EE1"/>
    <w:rsid w:val="00040177"/>
    <w:rsid w:val="00040760"/>
    <w:rsid w:val="00040B37"/>
    <w:rsid w:val="00041F17"/>
    <w:rsid w:val="00043C7B"/>
    <w:rsid w:val="00043EFB"/>
    <w:rsid w:val="00043F9F"/>
    <w:rsid w:val="00044949"/>
    <w:rsid w:val="00045601"/>
    <w:rsid w:val="00045E6F"/>
    <w:rsid w:val="00046B87"/>
    <w:rsid w:val="00046BA7"/>
    <w:rsid w:val="00047E77"/>
    <w:rsid w:val="000500E1"/>
    <w:rsid w:val="000519F9"/>
    <w:rsid w:val="000537A9"/>
    <w:rsid w:val="000554AA"/>
    <w:rsid w:val="0005743D"/>
    <w:rsid w:val="00057AD9"/>
    <w:rsid w:val="00061670"/>
    <w:rsid w:val="00061ACD"/>
    <w:rsid w:val="0006610E"/>
    <w:rsid w:val="000676F7"/>
    <w:rsid w:val="000678EF"/>
    <w:rsid w:val="000678F6"/>
    <w:rsid w:val="00067AAE"/>
    <w:rsid w:val="00070431"/>
    <w:rsid w:val="0007108E"/>
    <w:rsid w:val="00071DA6"/>
    <w:rsid w:val="0007201E"/>
    <w:rsid w:val="00073602"/>
    <w:rsid w:val="00073993"/>
    <w:rsid w:val="00073F99"/>
    <w:rsid w:val="00076006"/>
    <w:rsid w:val="0007625E"/>
    <w:rsid w:val="00076698"/>
    <w:rsid w:val="0007734A"/>
    <w:rsid w:val="00080521"/>
    <w:rsid w:val="00080AF6"/>
    <w:rsid w:val="00080C1B"/>
    <w:rsid w:val="000826EB"/>
    <w:rsid w:val="00082EC5"/>
    <w:rsid w:val="000842D0"/>
    <w:rsid w:val="00084979"/>
    <w:rsid w:val="00084C8E"/>
    <w:rsid w:val="00084E78"/>
    <w:rsid w:val="00085205"/>
    <w:rsid w:val="000863AA"/>
    <w:rsid w:val="00086726"/>
    <w:rsid w:val="00086A19"/>
    <w:rsid w:val="00086A26"/>
    <w:rsid w:val="00086C01"/>
    <w:rsid w:val="00087044"/>
    <w:rsid w:val="000879FF"/>
    <w:rsid w:val="00087D29"/>
    <w:rsid w:val="00087E50"/>
    <w:rsid w:val="00087EA0"/>
    <w:rsid w:val="00090D40"/>
    <w:rsid w:val="00090DB2"/>
    <w:rsid w:val="00091630"/>
    <w:rsid w:val="00092124"/>
    <w:rsid w:val="000921E0"/>
    <w:rsid w:val="000921F1"/>
    <w:rsid w:val="000923A6"/>
    <w:rsid w:val="000929E5"/>
    <w:rsid w:val="00092CAD"/>
    <w:rsid w:val="00092D1D"/>
    <w:rsid w:val="000937F4"/>
    <w:rsid w:val="00096380"/>
    <w:rsid w:val="00096B21"/>
    <w:rsid w:val="000975AE"/>
    <w:rsid w:val="000975F7"/>
    <w:rsid w:val="00097DC6"/>
    <w:rsid w:val="00097E67"/>
    <w:rsid w:val="000A0CD7"/>
    <w:rsid w:val="000A32DC"/>
    <w:rsid w:val="000A3308"/>
    <w:rsid w:val="000A3CFF"/>
    <w:rsid w:val="000A49E0"/>
    <w:rsid w:val="000A59C0"/>
    <w:rsid w:val="000A5CE6"/>
    <w:rsid w:val="000A5D79"/>
    <w:rsid w:val="000A6397"/>
    <w:rsid w:val="000A694B"/>
    <w:rsid w:val="000A72B9"/>
    <w:rsid w:val="000A7C06"/>
    <w:rsid w:val="000B029F"/>
    <w:rsid w:val="000B069D"/>
    <w:rsid w:val="000B0CE9"/>
    <w:rsid w:val="000B19E2"/>
    <w:rsid w:val="000B1B28"/>
    <w:rsid w:val="000B1F59"/>
    <w:rsid w:val="000B3800"/>
    <w:rsid w:val="000B45B7"/>
    <w:rsid w:val="000B5C79"/>
    <w:rsid w:val="000B5F52"/>
    <w:rsid w:val="000B6644"/>
    <w:rsid w:val="000B6C80"/>
    <w:rsid w:val="000B76C6"/>
    <w:rsid w:val="000B785B"/>
    <w:rsid w:val="000C0738"/>
    <w:rsid w:val="000C14EE"/>
    <w:rsid w:val="000C1D4F"/>
    <w:rsid w:val="000C2313"/>
    <w:rsid w:val="000C2AB1"/>
    <w:rsid w:val="000C3193"/>
    <w:rsid w:val="000C3645"/>
    <w:rsid w:val="000C442E"/>
    <w:rsid w:val="000C445C"/>
    <w:rsid w:val="000C4533"/>
    <w:rsid w:val="000C4A7F"/>
    <w:rsid w:val="000C63ED"/>
    <w:rsid w:val="000D034A"/>
    <w:rsid w:val="000D31E6"/>
    <w:rsid w:val="000D3D01"/>
    <w:rsid w:val="000D4F5F"/>
    <w:rsid w:val="000D560E"/>
    <w:rsid w:val="000D5A1E"/>
    <w:rsid w:val="000D5D17"/>
    <w:rsid w:val="000D5F2B"/>
    <w:rsid w:val="000D5F2F"/>
    <w:rsid w:val="000D6845"/>
    <w:rsid w:val="000E0B34"/>
    <w:rsid w:val="000E2CA2"/>
    <w:rsid w:val="000E33CC"/>
    <w:rsid w:val="000E4F98"/>
    <w:rsid w:val="000E5881"/>
    <w:rsid w:val="000E6746"/>
    <w:rsid w:val="000E7E86"/>
    <w:rsid w:val="000F0158"/>
    <w:rsid w:val="000F01E9"/>
    <w:rsid w:val="000F0C30"/>
    <w:rsid w:val="000F1C07"/>
    <w:rsid w:val="000F1CC0"/>
    <w:rsid w:val="000F306A"/>
    <w:rsid w:val="000F36EC"/>
    <w:rsid w:val="000F44D6"/>
    <w:rsid w:val="000F4DBD"/>
    <w:rsid w:val="000F5B5D"/>
    <w:rsid w:val="000F6135"/>
    <w:rsid w:val="0010067D"/>
    <w:rsid w:val="0010163D"/>
    <w:rsid w:val="00101BB9"/>
    <w:rsid w:val="00102527"/>
    <w:rsid w:val="00104002"/>
    <w:rsid w:val="00104A04"/>
    <w:rsid w:val="00106336"/>
    <w:rsid w:val="00106E31"/>
    <w:rsid w:val="001075EF"/>
    <w:rsid w:val="001105A0"/>
    <w:rsid w:val="0011244F"/>
    <w:rsid w:val="00112B0A"/>
    <w:rsid w:val="0011341E"/>
    <w:rsid w:val="00113AC1"/>
    <w:rsid w:val="001149F0"/>
    <w:rsid w:val="00114B06"/>
    <w:rsid w:val="001158D3"/>
    <w:rsid w:val="00116FEC"/>
    <w:rsid w:val="0011750E"/>
    <w:rsid w:val="00117CB1"/>
    <w:rsid w:val="00120138"/>
    <w:rsid w:val="001220A4"/>
    <w:rsid w:val="001222ED"/>
    <w:rsid w:val="00122673"/>
    <w:rsid w:val="00124A9D"/>
    <w:rsid w:val="00124E2B"/>
    <w:rsid w:val="0012511A"/>
    <w:rsid w:val="001265BB"/>
    <w:rsid w:val="00127CC5"/>
    <w:rsid w:val="0013138B"/>
    <w:rsid w:val="00132342"/>
    <w:rsid w:val="00132700"/>
    <w:rsid w:val="00132A39"/>
    <w:rsid w:val="001333AF"/>
    <w:rsid w:val="001336BB"/>
    <w:rsid w:val="0013559B"/>
    <w:rsid w:val="00135980"/>
    <w:rsid w:val="00135C94"/>
    <w:rsid w:val="00136141"/>
    <w:rsid w:val="00140815"/>
    <w:rsid w:val="001415C0"/>
    <w:rsid w:val="00141C62"/>
    <w:rsid w:val="00143AA0"/>
    <w:rsid w:val="00143EC3"/>
    <w:rsid w:val="00145703"/>
    <w:rsid w:val="00146313"/>
    <w:rsid w:val="00146C87"/>
    <w:rsid w:val="00146FC4"/>
    <w:rsid w:val="0015031D"/>
    <w:rsid w:val="00151455"/>
    <w:rsid w:val="00152061"/>
    <w:rsid w:val="00154DCE"/>
    <w:rsid w:val="001558B7"/>
    <w:rsid w:val="00155DB4"/>
    <w:rsid w:val="00156FA4"/>
    <w:rsid w:val="00157E34"/>
    <w:rsid w:val="00160087"/>
    <w:rsid w:val="00160A13"/>
    <w:rsid w:val="00161A23"/>
    <w:rsid w:val="00161A2E"/>
    <w:rsid w:val="00161EBB"/>
    <w:rsid w:val="0016299F"/>
    <w:rsid w:val="00162E4C"/>
    <w:rsid w:val="00163910"/>
    <w:rsid w:val="00163914"/>
    <w:rsid w:val="001644BE"/>
    <w:rsid w:val="00165661"/>
    <w:rsid w:val="001658E7"/>
    <w:rsid w:val="00165A01"/>
    <w:rsid w:val="0016691F"/>
    <w:rsid w:val="001675BC"/>
    <w:rsid w:val="00170F9F"/>
    <w:rsid w:val="001718D3"/>
    <w:rsid w:val="001741B6"/>
    <w:rsid w:val="00174C60"/>
    <w:rsid w:val="00175FB5"/>
    <w:rsid w:val="001761F6"/>
    <w:rsid w:val="00176646"/>
    <w:rsid w:val="00176F02"/>
    <w:rsid w:val="001770C4"/>
    <w:rsid w:val="00177498"/>
    <w:rsid w:val="00177FD1"/>
    <w:rsid w:val="00180191"/>
    <w:rsid w:val="00180DAD"/>
    <w:rsid w:val="00181150"/>
    <w:rsid w:val="00181BDD"/>
    <w:rsid w:val="00182321"/>
    <w:rsid w:val="00182A4A"/>
    <w:rsid w:val="00182CAE"/>
    <w:rsid w:val="00182D54"/>
    <w:rsid w:val="00182E0B"/>
    <w:rsid w:val="001836ED"/>
    <w:rsid w:val="00183836"/>
    <w:rsid w:val="00183918"/>
    <w:rsid w:val="00183C59"/>
    <w:rsid w:val="00184077"/>
    <w:rsid w:val="0018423D"/>
    <w:rsid w:val="00184D77"/>
    <w:rsid w:val="00185A93"/>
    <w:rsid w:val="0018614B"/>
    <w:rsid w:val="001864BB"/>
    <w:rsid w:val="00186B45"/>
    <w:rsid w:val="00186ECE"/>
    <w:rsid w:val="00187428"/>
    <w:rsid w:val="00187646"/>
    <w:rsid w:val="00190C16"/>
    <w:rsid w:val="00191D43"/>
    <w:rsid w:val="0019298F"/>
    <w:rsid w:val="00192A58"/>
    <w:rsid w:val="00193105"/>
    <w:rsid w:val="001933E2"/>
    <w:rsid w:val="00195CF8"/>
    <w:rsid w:val="00196A06"/>
    <w:rsid w:val="00196F21"/>
    <w:rsid w:val="001970DC"/>
    <w:rsid w:val="00197182"/>
    <w:rsid w:val="00197DF6"/>
    <w:rsid w:val="001A07B9"/>
    <w:rsid w:val="001A391C"/>
    <w:rsid w:val="001A3B48"/>
    <w:rsid w:val="001A47C0"/>
    <w:rsid w:val="001A4B23"/>
    <w:rsid w:val="001A539D"/>
    <w:rsid w:val="001A597E"/>
    <w:rsid w:val="001A5DBC"/>
    <w:rsid w:val="001A6A17"/>
    <w:rsid w:val="001A7E14"/>
    <w:rsid w:val="001B01D1"/>
    <w:rsid w:val="001B1552"/>
    <w:rsid w:val="001B1D3D"/>
    <w:rsid w:val="001B1D8D"/>
    <w:rsid w:val="001B2DF4"/>
    <w:rsid w:val="001B3086"/>
    <w:rsid w:val="001B62F6"/>
    <w:rsid w:val="001B795F"/>
    <w:rsid w:val="001C0306"/>
    <w:rsid w:val="001C0DB1"/>
    <w:rsid w:val="001C3585"/>
    <w:rsid w:val="001C4765"/>
    <w:rsid w:val="001C4BB0"/>
    <w:rsid w:val="001C51A8"/>
    <w:rsid w:val="001C62D6"/>
    <w:rsid w:val="001C66B5"/>
    <w:rsid w:val="001D03A0"/>
    <w:rsid w:val="001D175F"/>
    <w:rsid w:val="001D25A0"/>
    <w:rsid w:val="001D2EFF"/>
    <w:rsid w:val="001D3E0C"/>
    <w:rsid w:val="001D4A1D"/>
    <w:rsid w:val="001D4EF5"/>
    <w:rsid w:val="001D5F79"/>
    <w:rsid w:val="001D7251"/>
    <w:rsid w:val="001E0437"/>
    <w:rsid w:val="001E0460"/>
    <w:rsid w:val="001E1975"/>
    <w:rsid w:val="001E3618"/>
    <w:rsid w:val="001E3B41"/>
    <w:rsid w:val="001E3D5F"/>
    <w:rsid w:val="001E462E"/>
    <w:rsid w:val="001E5A25"/>
    <w:rsid w:val="001E5AEC"/>
    <w:rsid w:val="001E6234"/>
    <w:rsid w:val="001E66A2"/>
    <w:rsid w:val="001E7863"/>
    <w:rsid w:val="001E7AF1"/>
    <w:rsid w:val="001F0F6B"/>
    <w:rsid w:val="001F11FF"/>
    <w:rsid w:val="001F150E"/>
    <w:rsid w:val="001F17A6"/>
    <w:rsid w:val="001F3B41"/>
    <w:rsid w:val="001F457E"/>
    <w:rsid w:val="001F48EA"/>
    <w:rsid w:val="001F525D"/>
    <w:rsid w:val="001F5A79"/>
    <w:rsid w:val="001F5EEF"/>
    <w:rsid w:val="001F67D1"/>
    <w:rsid w:val="00201F3F"/>
    <w:rsid w:val="00201F92"/>
    <w:rsid w:val="00202383"/>
    <w:rsid w:val="00202397"/>
    <w:rsid w:val="00202462"/>
    <w:rsid w:val="002032CB"/>
    <w:rsid w:val="00203DE1"/>
    <w:rsid w:val="0020412B"/>
    <w:rsid w:val="0020469F"/>
    <w:rsid w:val="002056DD"/>
    <w:rsid w:val="00205CDE"/>
    <w:rsid w:val="00205F51"/>
    <w:rsid w:val="00206B6E"/>
    <w:rsid w:val="00207078"/>
    <w:rsid w:val="002128BA"/>
    <w:rsid w:val="00213900"/>
    <w:rsid w:val="00213A79"/>
    <w:rsid w:val="0021489C"/>
    <w:rsid w:val="00215F60"/>
    <w:rsid w:val="0021658E"/>
    <w:rsid w:val="002169B7"/>
    <w:rsid w:val="0021778E"/>
    <w:rsid w:val="00220BED"/>
    <w:rsid w:val="00220FF4"/>
    <w:rsid w:val="00221F98"/>
    <w:rsid w:val="002220F8"/>
    <w:rsid w:val="00222DB3"/>
    <w:rsid w:val="002232EF"/>
    <w:rsid w:val="002238A5"/>
    <w:rsid w:val="002239F9"/>
    <w:rsid w:val="00223C8B"/>
    <w:rsid w:val="002241F2"/>
    <w:rsid w:val="00225228"/>
    <w:rsid w:val="00226D33"/>
    <w:rsid w:val="002313B8"/>
    <w:rsid w:val="00231FCA"/>
    <w:rsid w:val="00232412"/>
    <w:rsid w:val="002326C5"/>
    <w:rsid w:val="002326DF"/>
    <w:rsid w:val="002348A8"/>
    <w:rsid w:val="002368D8"/>
    <w:rsid w:val="0023745C"/>
    <w:rsid w:val="00237BB4"/>
    <w:rsid w:val="00240146"/>
    <w:rsid w:val="00240466"/>
    <w:rsid w:val="002408C6"/>
    <w:rsid w:val="00241118"/>
    <w:rsid w:val="002447EC"/>
    <w:rsid w:val="00245370"/>
    <w:rsid w:val="00245640"/>
    <w:rsid w:val="002465EE"/>
    <w:rsid w:val="00246C91"/>
    <w:rsid w:val="00246F9B"/>
    <w:rsid w:val="00251442"/>
    <w:rsid w:val="00252850"/>
    <w:rsid w:val="00253881"/>
    <w:rsid w:val="00253D1D"/>
    <w:rsid w:val="002548F8"/>
    <w:rsid w:val="00254B9C"/>
    <w:rsid w:val="00254BE1"/>
    <w:rsid w:val="00254CEC"/>
    <w:rsid w:val="00263540"/>
    <w:rsid w:val="002637D3"/>
    <w:rsid w:val="002638D6"/>
    <w:rsid w:val="00263F31"/>
    <w:rsid w:val="00264191"/>
    <w:rsid w:val="0026501C"/>
    <w:rsid w:val="0026606C"/>
    <w:rsid w:val="00266AAB"/>
    <w:rsid w:val="00267541"/>
    <w:rsid w:val="002678B7"/>
    <w:rsid w:val="00270EF0"/>
    <w:rsid w:val="00271EE9"/>
    <w:rsid w:val="0027204A"/>
    <w:rsid w:val="002724FA"/>
    <w:rsid w:val="0027262D"/>
    <w:rsid w:val="002729BF"/>
    <w:rsid w:val="00273E23"/>
    <w:rsid w:val="00274E48"/>
    <w:rsid w:val="00276A02"/>
    <w:rsid w:val="00277504"/>
    <w:rsid w:val="00277F18"/>
    <w:rsid w:val="00277F65"/>
    <w:rsid w:val="00280ABA"/>
    <w:rsid w:val="0028106C"/>
    <w:rsid w:val="00281293"/>
    <w:rsid w:val="0028129B"/>
    <w:rsid w:val="00281C91"/>
    <w:rsid w:val="00281F77"/>
    <w:rsid w:val="00282645"/>
    <w:rsid w:val="00283BEE"/>
    <w:rsid w:val="00283F78"/>
    <w:rsid w:val="002843E5"/>
    <w:rsid w:val="00284A64"/>
    <w:rsid w:val="00284BF8"/>
    <w:rsid w:val="0028543C"/>
    <w:rsid w:val="00286017"/>
    <w:rsid w:val="00286EEE"/>
    <w:rsid w:val="002877D3"/>
    <w:rsid w:val="00287802"/>
    <w:rsid w:val="00290D08"/>
    <w:rsid w:val="00291661"/>
    <w:rsid w:val="00291799"/>
    <w:rsid w:val="00291C1C"/>
    <w:rsid w:val="002927DE"/>
    <w:rsid w:val="00293F32"/>
    <w:rsid w:val="00294942"/>
    <w:rsid w:val="002952C2"/>
    <w:rsid w:val="0029557C"/>
    <w:rsid w:val="00296A10"/>
    <w:rsid w:val="002A1656"/>
    <w:rsid w:val="002A1C8E"/>
    <w:rsid w:val="002A32F5"/>
    <w:rsid w:val="002A37E9"/>
    <w:rsid w:val="002A4D73"/>
    <w:rsid w:val="002A4D7F"/>
    <w:rsid w:val="002A78A1"/>
    <w:rsid w:val="002B087A"/>
    <w:rsid w:val="002B2832"/>
    <w:rsid w:val="002B2FFD"/>
    <w:rsid w:val="002B372B"/>
    <w:rsid w:val="002B3F34"/>
    <w:rsid w:val="002B4194"/>
    <w:rsid w:val="002B5F9C"/>
    <w:rsid w:val="002B740A"/>
    <w:rsid w:val="002B75FC"/>
    <w:rsid w:val="002C00A8"/>
    <w:rsid w:val="002C0C0C"/>
    <w:rsid w:val="002C271F"/>
    <w:rsid w:val="002C3FCB"/>
    <w:rsid w:val="002C419E"/>
    <w:rsid w:val="002C4337"/>
    <w:rsid w:val="002C4C24"/>
    <w:rsid w:val="002C54CF"/>
    <w:rsid w:val="002C5D4A"/>
    <w:rsid w:val="002C6865"/>
    <w:rsid w:val="002D1019"/>
    <w:rsid w:val="002D139A"/>
    <w:rsid w:val="002D15B9"/>
    <w:rsid w:val="002D2174"/>
    <w:rsid w:val="002D300E"/>
    <w:rsid w:val="002D3C16"/>
    <w:rsid w:val="002D4A83"/>
    <w:rsid w:val="002D64B9"/>
    <w:rsid w:val="002D67BC"/>
    <w:rsid w:val="002D7869"/>
    <w:rsid w:val="002E0904"/>
    <w:rsid w:val="002E0AC8"/>
    <w:rsid w:val="002E14F7"/>
    <w:rsid w:val="002E1B5F"/>
    <w:rsid w:val="002E3445"/>
    <w:rsid w:val="002E3C0D"/>
    <w:rsid w:val="002E7B2F"/>
    <w:rsid w:val="002F0F0C"/>
    <w:rsid w:val="002F0FF9"/>
    <w:rsid w:val="002F1024"/>
    <w:rsid w:val="002F1572"/>
    <w:rsid w:val="002F2EB4"/>
    <w:rsid w:val="002F3AE6"/>
    <w:rsid w:val="002F4643"/>
    <w:rsid w:val="002F55DF"/>
    <w:rsid w:val="002F58F7"/>
    <w:rsid w:val="002F5A3F"/>
    <w:rsid w:val="002F684F"/>
    <w:rsid w:val="002F6E4E"/>
    <w:rsid w:val="00300629"/>
    <w:rsid w:val="00301845"/>
    <w:rsid w:val="00301AF6"/>
    <w:rsid w:val="00303BCA"/>
    <w:rsid w:val="00304947"/>
    <w:rsid w:val="00304D93"/>
    <w:rsid w:val="00305728"/>
    <w:rsid w:val="00305CAF"/>
    <w:rsid w:val="003064C8"/>
    <w:rsid w:val="003112AD"/>
    <w:rsid w:val="00311FAB"/>
    <w:rsid w:val="00312EAA"/>
    <w:rsid w:val="003131F3"/>
    <w:rsid w:val="0031336E"/>
    <w:rsid w:val="00313A18"/>
    <w:rsid w:val="003147D8"/>
    <w:rsid w:val="003154CC"/>
    <w:rsid w:val="00315ADF"/>
    <w:rsid w:val="00316DA4"/>
    <w:rsid w:val="00316F3D"/>
    <w:rsid w:val="0031708E"/>
    <w:rsid w:val="00317BD3"/>
    <w:rsid w:val="00317F24"/>
    <w:rsid w:val="00321864"/>
    <w:rsid w:val="00321E7C"/>
    <w:rsid w:val="00323580"/>
    <w:rsid w:val="003254F1"/>
    <w:rsid w:val="00325937"/>
    <w:rsid w:val="0032776E"/>
    <w:rsid w:val="00330550"/>
    <w:rsid w:val="003319D0"/>
    <w:rsid w:val="0033259F"/>
    <w:rsid w:val="00332C64"/>
    <w:rsid w:val="003333B5"/>
    <w:rsid w:val="0033395B"/>
    <w:rsid w:val="00336FB8"/>
    <w:rsid w:val="003374AF"/>
    <w:rsid w:val="00340C89"/>
    <w:rsid w:val="003424D7"/>
    <w:rsid w:val="00343321"/>
    <w:rsid w:val="00346BED"/>
    <w:rsid w:val="00347283"/>
    <w:rsid w:val="0034737F"/>
    <w:rsid w:val="003474FB"/>
    <w:rsid w:val="00347847"/>
    <w:rsid w:val="00351493"/>
    <w:rsid w:val="00351EB4"/>
    <w:rsid w:val="00352DD3"/>
    <w:rsid w:val="00354A86"/>
    <w:rsid w:val="00355002"/>
    <w:rsid w:val="00356575"/>
    <w:rsid w:val="0035798B"/>
    <w:rsid w:val="003616E4"/>
    <w:rsid w:val="00361BE7"/>
    <w:rsid w:val="00361F3A"/>
    <w:rsid w:val="003627F8"/>
    <w:rsid w:val="0036280A"/>
    <w:rsid w:val="00362BED"/>
    <w:rsid w:val="00367796"/>
    <w:rsid w:val="0037015B"/>
    <w:rsid w:val="0037119B"/>
    <w:rsid w:val="00371397"/>
    <w:rsid w:val="003718A2"/>
    <w:rsid w:val="00371905"/>
    <w:rsid w:val="00371F48"/>
    <w:rsid w:val="003738BA"/>
    <w:rsid w:val="00375FFF"/>
    <w:rsid w:val="00380CF0"/>
    <w:rsid w:val="00381916"/>
    <w:rsid w:val="0038340F"/>
    <w:rsid w:val="0038349D"/>
    <w:rsid w:val="00385E79"/>
    <w:rsid w:val="003869A0"/>
    <w:rsid w:val="0038764A"/>
    <w:rsid w:val="00390782"/>
    <w:rsid w:val="003913A6"/>
    <w:rsid w:val="003924F1"/>
    <w:rsid w:val="003937CA"/>
    <w:rsid w:val="00394D03"/>
    <w:rsid w:val="00394D6B"/>
    <w:rsid w:val="00395B60"/>
    <w:rsid w:val="003976E4"/>
    <w:rsid w:val="0039771B"/>
    <w:rsid w:val="00397FD4"/>
    <w:rsid w:val="003A1A8D"/>
    <w:rsid w:val="003A1F29"/>
    <w:rsid w:val="003A2BDA"/>
    <w:rsid w:val="003A5C48"/>
    <w:rsid w:val="003A77D9"/>
    <w:rsid w:val="003B013E"/>
    <w:rsid w:val="003B022D"/>
    <w:rsid w:val="003B081F"/>
    <w:rsid w:val="003B1960"/>
    <w:rsid w:val="003B2BB1"/>
    <w:rsid w:val="003B2C04"/>
    <w:rsid w:val="003B31F0"/>
    <w:rsid w:val="003B33AC"/>
    <w:rsid w:val="003B3C1E"/>
    <w:rsid w:val="003B46AD"/>
    <w:rsid w:val="003B6651"/>
    <w:rsid w:val="003B7B4E"/>
    <w:rsid w:val="003B7B50"/>
    <w:rsid w:val="003B7B7B"/>
    <w:rsid w:val="003C03C4"/>
    <w:rsid w:val="003C07EA"/>
    <w:rsid w:val="003C09AF"/>
    <w:rsid w:val="003C219F"/>
    <w:rsid w:val="003C2523"/>
    <w:rsid w:val="003C272F"/>
    <w:rsid w:val="003C2F69"/>
    <w:rsid w:val="003C31C5"/>
    <w:rsid w:val="003C363F"/>
    <w:rsid w:val="003C50AF"/>
    <w:rsid w:val="003C52FB"/>
    <w:rsid w:val="003C5394"/>
    <w:rsid w:val="003C6650"/>
    <w:rsid w:val="003C6AAD"/>
    <w:rsid w:val="003C6D01"/>
    <w:rsid w:val="003C7827"/>
    <w:rsid w:val="003C7F40"/>
    <w:rsid w:val="003D043F"/>
    <w:rsid w:val="003D103E"/>
    <w:rsid w:val="003D1103"/>
    <w:rsid w:val="003D1A66"/>
    <w:rsid w:val="003D2C8F"/>
    <w:rsid w:val="003D3FA6"/>
    <w:rsid w:val="003D4F74"/>
    <w:rsid w:val="003D5750"/>
    <w:rsid w:val="003D6920"/>
    <w:rsid w:val="003D695C"/>
    <w:rsid w:val="003E1A2F"/>
    <w:rsid w:val="003E1CE0"/>
    <w:rsid w:val="003E20F4"/>
    <w:rsid w:val="003E279D"/>
    <w:rsid w:val="003E287A"/>
    <w:rsid w:val="003E2F58"/>
    <w:rsid w:val="003E336B"/>
    <w:rsid w:val="003E3A5B"/>
    <w:rsid w:val="003E5BC2"/>
    <w:rsid w:val="003E632F"/>
    <w:rsid w:val="003E6C23"/>
    <w:rsid w:val="003E7235"/>
    <w:rsid w:val="003E7E7C"/>
    <w:rsid w:val="003E7FFA"/>
    <w:rsid w:val="003F101B"/>
    <w:rsid w:val="003F1E77"/>
    <w:rsid w:val="003F2718"/>
    <w:rsid w:val="003F29D8"/>
    <w:rsid w:val="003F2C18"/>
    <w:rsid w:val="003F2F04"/>
    <w:rsid w:val="003F400E"/>
    <w:rsid w:val="003F5F14"/>
    <w:rsid w:val="003F63CD"/>
    <w:rsid w:val="003F7ACD"/>
    <w:rsid w:val="004009EF"/>
    <w:rsid w:val="00401BB5"/>
    <w:rsid w:val="00401CD7"/>
    <w:rsid w:val="00402C75"/>
    <w:rsid w:val="0040340B"/>
    <w:rsid w:val="00403462"/>
    <w:rsid w:val="00403D14"/>
    <w:rsid w:val="004040F8"/>
    <w:rsid w:val="00405655"/>
    <w:rsid w:val="00405BEF"/>
    <w:rsid w:val="00405E7D"/>
    <w:rsid w:val="004070C3"/>
    <w:rsid w:val="00407C1A"/>
    <w:rsid w:val="00407FE8"/>
    <w:rsid w:val="00410565"/>
    <w:rsid w:val="00410788"/>
    <w:rsid w:val="00411760"/>
    <w:rsid w:val="004119F8"/>
    <w:rsid w:val="0041321A"/>
    <w:rsid w:val="00413845"/>
    <w:rsid w:val="00413A2D"/>
    <w:rsid w:val="004142C6"/>
    <w:rsid w:val="00414BA6"/>
    <w:rsid w:val="00416BE4"/>
    <w:rsid w:val="00417E22"/>
    <w:rsid w:val="00420A09"/>
    <w:rsid w:val="00420A74"/>
    <w:rsid w:val="00421724"/>
    <w:rsid w:val="004229DE"/>
    <w:rsid w:val="00423344"/>
    <w:rsid w:val="0042436A"/>
    <w:rsid w:val="0042784D"/>
    <w:rsid w:val="00427937"/>
    <w:rsid w:val="00427A87"/>
    <w:rsid w:val="00430349"/>
    <w:rsid w:val="00430A3B"/>
    <w:rsid w:val="00430A9F"/>
    <w:rsid w:val="00431E00"/>
    <w:rsid w:val="004332AC"/>
    <w:rsid w:val="00433E53"/>
    <w:rsid w:val="00433E71"/>
    <w:rsid w:val="00433F16"/>
    <w:rsid w:val="004342B2"/>
    <w:rsid w:val="00435115"/>
    <w:rsid w:val="0043550D"/>
    <w:rsid w:val="00435917"/>
    <w:rsid w:val="00436476"/>
    <w:rsid w:val="004369AF"/>
    <w:rsid w:val="00436B36"/>
    <w:rsid w:val="00436F47"/>
    <w:rsid w:val="00437B20"/>
    <w:rsid w:val="004400A1"/>
    <w:rsid w:val="00441CD0"/>
    <w:rsid w:val="00442512"/>
    <w:rsid w:val="0044273B"/>
    <w:rsid w:val="004432B5"/>
    <w:rsid w:val="00443A5D"/>
    <w:rsid w:val="004444D0"/>
    <w:rsid w:val="00444DFC"/>
    <w:rsid w:val="00450116"/>
    <w:rsid w:val="00451316"/>
    <w:rsid w:val="0045198E"/>
    <w:rsid w:val="00452064"/>
    <w:rsid w:val="0045246D"/>
    <w:rsid w:val="00452921"/>
    <w:rsid w:val="00452951"/>
    <w:rsid w:val="004532B6"/>
    <w:rsid w:val="00453887"/>
    <w:rsid w:val="00453C70"/>
    <w:rsid w:val="00453CD5"/>
    <w:rsid w:val="00454105"/>
    <w:rsid w:val="0045568E"/>
    <w:rsid w:val="00455712"/>
    <w:rsid w:val="0045677E"/>
    <w:rsid w:val="00457074"/>
    <w:rsid w:val="00457348"/>
    <w:rsid w:val="00457583"/>
    <w:rsid w:val="00460459"/>
    <w:rsid w:val="00460766"/>
    <w:rsid w:val="004620BA"/>
    <w:rsid w:val="00462F66"/>
    <w:rsid w:val="004647F9"/>
    <w:rsid w:val="00464DE3"/>
    <w:rsid w:val="004653CE"/>
    <w:rsid w:val="00465EDE"/>
    <w:rsid w:val="004669E7"/>
    <w:rsid w:val="004677B8"/>
    <w:rsid w:val="00471952"/>
    <w:rsid w:val="004719AA"/>
    <w:rsid w:val="00471D68"/>
    <w:rsid w:val="00471F08"/>
    <w:rsid w:val="004722F1"/>
    <w:rsid w:val="0047264C"/>
    <w:rsid w:val="00472EE4"/>
    <w:rsid w:val="0047313B"/>
    <w:rsid w:val="004737B1"/>
    <w:rsid w:val="00474FCA"/>
    <w:rsid w:val="00476136"/>
    <w:rsid w:val="004761EA"/>
    <w:rsid w:val="00477368"/>
    <w:rsid w:val="00477CF5"/>
    <w:rsid w:val="00477EEE"/>
    <w:rsid w:val="00480E89"/>
    <w:rsid w:val="004816D8"/>
    <w:rsid w:val="0048179E"/>
    <w:rsid w:val="00481D16"/>
    <w:rsid w:val="00483D14"/>
    <w:rsid w:val="00485ABF"/>
    <w:rsid w:val="004871E4"/>
    <w:rsid w:val="00490A54"/>
    <w:rsid w:val="00490B5C"/>
    <w:rsid w:val="00491786"/>
    <w:rsid w:val="00493435"/>
    <w:rsid w:val="00493B25"/>
    <w:rsid w:val="00494CD2"/>
    <w:rsid w:val="00496560"/>
    <w:rsid w:val="00496671"/>
    <w:rsid w:val="00497569"/>
    <w:rsid w:val="00497EFF"/>
    <w:rsid w:val="004A1248"/>
    <w:rsid w:val="004A3616"/>
    <w:rsid w:val="004A453A"/>
    <w:rsid w:val="004A515B"/>
    <w:rsid w:val="004A619A"/>
    <w:rsid w:val="004A67EE"/>
    <w:rsid w:val="004A68CC"/>
    <w:rsid w:val="004A7155"/>
    <w:rsid w:val="004B0464"/>
    <w:rsid w:val="004B12FA"/>
    <w:rsid w:val="004B1B04"/>
    <w:rsid w:val="004B1B06"/>
    <w:rsid w:val="004B2766"/>
    <w:rsid w:val="004B282C"/>
    <w:rsid w:val="004B3A62"/>
    <w:rsid w:val="004B3D89"/>
    <w:rsid w:val="004B5324"/>
    <w:rsid w:val="004B7A36"/>
    <w:rsid w:val="004C14FC"/>
    <w:rsid w:val="004C1779"/>
    <w:rsid w:val="004C2742"/>
    <w:rsid w:val="004C2ABA"/>
    <w:rsid w:val="004C3201"/>
    <w:rsid w:val="004C38F9"/>
    <w:rsid w:val="004C6702"/>
    <w:rsid w:val="004C7EE4"/>
    <w:rsid w:val="004D01F2"/>
    <w:rsid w:val="004D0343"/>
    <w:rsid w:val="004D0450"/>
    <w:rsid w:val="004D07F2"/>
    <w:rsid w:val="004D2124"/>
    <w:rsid w:val="004D5124"/>
    <w:rsid w:val="004D5F2F"/>
    <w:rsid w:val="004D684D"/>
    <w:rsid w:val="004D6AA1"/>
    <w:rsid w:val="004D6B0F"/>
    <w:rsid w:val="004D6B71"/>
    <w:rsid w:val="004D6B8A"/>
    <w:rsid w:val="004D7B9C"/>
    <w:rsid w:val="004E1713"/>
    <w:rsid w:val="004E1B87"/>
    <w:rsid w:val="004E33C3"/>
    <w:rsid w:val="004E345B"/>
    <w:rsid w:val="004E37F2"/>
    <w:rsid w:val="004E3BD9"/>
    <w:rsid w:val="004E51D3"/>
    <w:rsid w:val="004E5996"/>
    <w:rsid w:val="004E5ECE"/>
    <w:rsid w:val="004E5F85"/>
    <w:rsid w:val="004E60FA"/>
    <w:rsid w:val="004E6B25"/>
    <w:rsid w:val="004F02D3"/>
    <w:rsid w:val="004F2557"/>
    <w:rsid w:val="004F2632"/>
    <w:rsid w:val="004F2BB8"/>
    <w:rsid w:val="004F31B2"/>
    <w:rsid w:val="004F3C94"/>
    <w:rsid w:val="004F4439"/>
    <w:rsid w:val="004F4D3F"/>
    <w:rsid w:val="004F5404"/>
    <w:rsid w:val="004F5587"/>
    <w:rsid w:val="00500642"/>
    <w:rsid w:val="00501445"/>
    <w:rsid w:val="00501E8D"/>
    <w:rsid w:val="00501F7F"/>
    <w:rsid w:val="00503C4F"/>
    <w:rsid w:val="005051F4"/>
    <w:rsid w:val="00506C5B"/>
    <w:rsid w:val="0050701F"/>
    <w:rsid w:val="0051038C"/>
    <w:rsid w:val="0051054F"/>
    <w:rsid w:val="0051071F"/>
    <w:rsid w:val="00510794"/>
    <w:rsid w:val="00510EB6"/>
    <w:rsid w:val="00512843"/>
    <w:rsid w:val="00512C3B"/>
    <w:rsid w:val="005149E8"/>
    <w:rsid w:val="005156AE"/>
    <w:rsid w:val="00515A26"/>
    <w:rsid w:val="00516BF9"/>
    <w:rsid w:val="00517146"/>
    <w:rsid w:val="00520A0B"/>
    <w:rsid w:val="005218B3"/>
    <w:rsid w:val="0052287A"/>
    <w:rsid w:val="00524101"/>
    <w:rsid w:val="005242F4"/>
    <w:rsid w:val="00525124"/>
    <w:rsid w:val="00525498"/>
    <w:rsid w:val="00525CC3"/>
    <w:rsid w:val="00526D7A"/>
    <w:rsid w:val="005276C1"/>
    <w:rsid w:val="00527D96"/>
    <w:rsid w:val="00531073"/>
    <w:rsid w:val="005311D8"/>
    <w:rsid w:val="0053175C"/>
    <w:rsid w:val="00531F7A"/>
    <w:rsid w:val="00532BC9"/>
    <w:rsid w:val="00532F1A"/>
    <w:rsid w:val="00534E7B"/>
    <w:rsid w:val="0053596D"/>
    <w:rsid w:val="00535BA3"/>
    <w:rsid w:val="00537E04"/>
    <w:rsid w:val="005406D1"/>
    <w:rsid w:val="00540987"/>
    <w:rsid w:val="00540BC7"/>
    <w:rsid w:val="00540F45"/>
    <w:rsid w:val="00540FF8"/>
    <w:rsid w:val="00542169"/>
    <w:rsid w:val="0054244E"/>
    <w:rsid w:val="00542C71"/>
    <w:rsid w:val="0054351D"/>
    <w:rsid w:val="00543941"/>
    <w:rsid w:val="00543F9F"/>
    <w:rsid w:val="005461E5"/>
    <w:rsid w:val="00546AD2"/>
    <w:rsid w:val="00546F7B"/>
    <w:rsid w:val="005504DC"/>
    <w:rsid w:val="005510BB"/>
    <w:rsid w:val="005514DF"/>
    <w:rsid w:val="00552254"/>
    <w:rsid w:val="005528C8"/>
    <w:rsid w:val="00552D13"/>
    <w:rsid w:val="0055349F"/>
    <w:rsid w:val="005550FA"/>
    <w:rsid w:val="00555350"/>
    <w:rsid w:val="005559DD"/>
    <w:rsid w:val="00557D1A"/>
    <w:rsid w:val="005604F1"/>
    <w:rsid w:val="00561258"/>
    <w:rsid w:val="005633FF"/>
    <w:rsid w:val="00566548"/>
    <w:rsid w:val="005671B7"/>
    <w:rsid w:val="00571494"/>
    <w:rsid w:val="0057193F"/>
    <w:rsid w:val="0057228A"/>
    <w:rsid w:val="005727D0"/>
    <w:rsid w:val="00572E5D"/>
    <w:rsid w:val="0057302C"/>
    <w:rsid w:val="00574633"/>
    <w:rsid w:val="0057518A"/>
    <w:rsid w:val="00576078"/>
    <w:rsid w:val="005760D4"/>
    <w:rsid w:val="00580DC8"/>
    <w:rsid w:val="005818FA"/>
    <w:rsid w:val="0058191D"/>
    <w:rsid w:val="005826C8"/>
    <w:rsid w:val="00582A68"/>
    <w:rsid w:val="00583B12"/>
    <w:rsid w:val="00583E2B"/>
    <w:rsid w:val="005849DF"/>
    <w:rsid w:val="005859C1"/>
    <w:rsid w:val="0058632C"/>
    <w:rsid w:val="00590414"/>
    <w:rsid w:val="005904C3"/>
    <w:rsid w:val="005905B4"/>
    <w:rsid w:val="0059248D"/>
    <w:rsid w:val="005924E9"/>
    <w:rsid w:val="005927AD"/>
    <w:rsid w:val="0059306E"/>
    <w:rsid w:val="00593676"/>
    <w:rsid w:val="00593785"/>
    <w:rsid w:val="00593CE6"/>
    <w:rsid w:val="0059450D"/>
    <w:rsid w:val="005945BC"/>
    <w:rsid w:val="00594AA8"/>
    <w:rsid w:val="005954AF"/>
    <w:rsid w:val="00595777"/>
    <w:rsid w:val="00595AAC"/>
    <w:rsid w:val="00595FEA"/>
    <w:rsid w:val="0059656C"/>
    <w:rsid w:val="00597F33"/>
    <w:rsid w:val="005A06DA"/>
    <w:rsid w:val="005A1974"/>
    <w:rsid w:val="005A1C18"/>
    <w:rsid w:val="005A32AF"/>
    <w:rsid w:val="005A38B3"/>
    <w:rsid w:val="005A3AB2"/>
    <w:rsid w:val="005A3C06"/>
    <w:rsid w:val="005A4CB4"/>
    <w:rsid w:val="005A644C"/>
    <w:rsid w:val="005A6A3C"/>
    <w:rsid w:val="005A7C7B"/>
    <w:rsid w:val="005B0E06"/>
    <w:rsid w:val="005B156C"/>
    <w:rsid w:val="005B3F29"/>
    <w:rsid w:val="005B4192"/>
    <w:rsid w:val="005B45AF"/>
    <w:rsid w:val="005B45B6"/>
    <w:rsid w:val="005B4829"/>
    <w:rsid w:val="005B4A35"/>
    <w:rsid w:val="005B4D8B"/>
    <w:rsid w:val="005B53B6"/>
    <w:rsid w:val="005B551C"/>
    <w:rsid w:val="005B55F9"/>
    <w:rsid w:val="005C1474"/>
    <w:rsid w:val="005C1545"/>
    <w:rsid w:val="005C283E"/>
    <w:rsid w:val="005C371B"/>
    <w:rsid w:val="005C6A55"/>
    <w:rsid w:val="005C7632"/>
    <w:rsid w:val="005D03AD"/>
    <w:rsid w:val="005D31A0"/>
    <w:rsid w:val="005D570B"/>
    <w:rsid w:val="005D5F4B"/>
    <w:rsid w:val="005D64CE"/>
    <w:rsid w:val="005D6C98"/>
    <w:rsid w:val="005E09C9"/>
    <w:rsid w:val="005E107B"/>
    <w:rsid w:val="005E1674"/>
    <w:rsid w:val="005E22AA"/>
    <w:rsid w:val="005E3218"/>
    <w:rsid w:val="005E3703"/>
    <w:rsid w:val="005E38A5"/>
    <w:rsid w:val="005E390A"/>
    <w:rsid w:val="005E5A52"/>
    <w:rsid w:val="005E6052"/>
    <w:rsid w:val="005E642A"/>
    <w:rsid w:val="005E6494"/>
    <w:rsid w:val="005E70C2"/>
    <w:rsid w:val="005E716B"/>
    <w:rsid w:val="005E7172"/>
    <w:rsid w:val="005E7318"/>
    <w:rsid w:val="005E7755"/>
    <w:rsid w:val="005F006D"/>
    <w:rsid w:val="005F02DF"/>
    <w:rsid w:val="005F04A0"/>
    <w:rsid w:val="005F067E"/>
    <w:rsid w:val="005F18F7"/>
    <w:rsid w:val="005F1D33"/>
    <w:rsid w:val="005F1FA3"/>
    <w:rsid w:val="005F2243"/>
    <w:rsid w:val="005F2BCD"/>
    <w:rsid w:val="005F3865"/>
    <w:rsid w:val="005F3E99"/>
    <w:rsid w:val="005F6391"/>
    <w:rsid w:val="005F6555"/>
    <w:rsid w:val="005F73E8"/>
    <w:rsid w:val="00600426"/>
    <w:rsid w:val="006009D1"/>
    <w:rsid w:val="00601633"/>
    <w:rsid w:val="006027A4"/>
    <w:rsid w:val="00605CBE"/>
    <w:rsid w:val="00606175"/>
    <w:rsid w:val="00607551"/>
    <w:rsid w:val="006101D8"/>
    <w:rsid w:val="006109A6"/>
    <w:rsid w:val="00611EA5"/>
    <w:rsid w:val="00612577"/>
    <w:rsid w:val="00612E5A"/>
    <w:rsid w:val="006133C1"/>
    <w:rsid w:val="00613910"/>
    <w:rsid w:val="006143C6"/>
    <w:rsid w:val="00614B88"/>
    <w:rsid w:val="00614EEA"/>
    <w:rsid w:val="00617118"/>
    <w:rsid w:val="00617314"/>
    <w:rsid w:val="0062125B"/>
    <w:rsid w:val="00621ECC"/>
    <w:rsid w:val="0062294C"/>
    <w:rsid w:val="00623849"/>
    <w:rsid w:val="0062417F"/>
    <w:rsid w:val="006245CC"/>
    <w:rsid w:val="0062463F"/>
    <w:rsid w:val="00624B35"/>
    <w:rsid w:val="00624BD7"/>
    <w:rsid w:val="00626265"/>
    <w:rsid w:val="0062654F"/>
    <w:rsid w:val="006275EB"/>
    <w:rsid w:val="006279B9"/>
    <w:rsid w:val="006307DE"/>
    <w:rsid w:val="00631AE7"/>
    <w:rsid w:val="0063246D"/>
    <w:rsid w:val="006343D5"/>
    <w:rsid w:val="00635221"/>
    <w:rsid w:val="006368C3"/>
    <w:rsid w:val="00636E5A"/>
    <w:rsid w:val="00637015"/>
    <w:rsid w:val="00637BC3"/>
    <w:rsid w:val="00641592"/>
    <w:rsid w:val="00641836"/>
    <w:rsid w:val="006419EE"/>
    <w:rsid w:val="00642623"/>
    <w:rsid w:val="0064417D"/>
    <w:rsid w:val="006442D5"/>
    <w:rsid w:val="0064488E"/>
    <w:rsid w:val="006453A2"/>
    <w:rsid w:val="0064697D"/>
    <w:rsid w:val="0064781D"/>
    <w:rsid w:val="006507A3"/>
    <w:rsid w:val="00651321"/>
    <w:rsid w:val="00651AF1"/>
    <w:rsid w:val="00651FD8"/>
    <w:rsid w:val="00652210"/>
    <w:rsid w:val="006547A4"/>
    <w:rsid w:val="00660590"/>
    <w:rsid w:val="00661C52"/>
    <w:rsid w:val="006624A9"/>
    <w:rsid w:val="00662959"/>
    <w:rsid w:val="006634D7"/>
    <w:rsid w:val="006647E8"/>
    <w:rsid w:val="006652BC"/>
    <w:rsid w:val="00667C8A"/>
    <w:rsid w:val="0067080A"/>
    <w:rsid w:val="0067082D"/>
    <w:rsid w:val="00670E67"/>
    <w:rsid w:val="00670F8C"/>
    <w:rsid w:val="00672862"/>
    <w:rsid w:val="00672B93"/>
    <w:rsid w:val="006732DC"/>
    <w:rsid w:val="006739AD"/>
    <w:rsid w:val="006741E6"/>
    <w:rsid w:val="00674703"/>
    <w:rsid w:val="00674968"/>
    <w:rsid w:val="00675DC2"/>
    <w:rsid w:val="006772FD"/>
    <w:rsid w:val="006779A0"/>
    <w:rsid w:val="006808C8"/>
    <w:rsid w:val="0068182B"/>
    <w:rsid w:val="0068266A"/>
    <w:rsid w:val="00682D41"/>
    <w:rsid w:val="006830E3"/>
    <w:rsid w:val="006831A0"/>
    <w:rsid w:val="0068359A"/>
    <w:rsid w:val="00683F18"/>
    <w:rsid w:val="0068651D"/>
    <w:rsid w:val="00686EC1"/>
    <w:rsid w:val="006876C1"/>
    <w:rsid w:val="00687EB1"/>
    <w:rsid w:val="0069126A"/>
    <w:rsid w:val="0069225E"/>
    <w:rsid w:val="006925B4"/>
    <w:rsid w:val="00693E26"/>
    <w:rsid w:val="00694D0A"/>
    <w:rsid w:val="006955E0"/>
    <w:rsid w:val="00695950"/>
    <w:rsid w:val="00695D5E"/>
    <w:rsid w:val="0069682D"/>
    <w:rsid w:val="0069771F"/>
    <w:rsid w:val="006A12CB"/>
    <w:rsid w:val="006A1338"/>
    <w:rsid w:val="006A229F"/>
    <w:rsid w:val="006A2562"/>
    <w:rsid w:val="006A26E2"/>
    <w:rsid w:val="006A2CED"/>
    <w:rsid w:val="006A4591"/>
    <w:rsid w:val="006A4CA0"/>
    <w:rsid w:val="006A658D"/>
    <w:rsid w:val="006A6620"/>
    <w:rsid w:val="006A79DB"/>
    <w:rsid w:val="006B02F0"/>
    <w:rsid w:val="006B0E72"/>
    <w:rsid w:val="006B263E"/>
    <w:rsid w:val="006B324D"/>
    <w:rsid w:val="006B327C"/>
    <w:rsid w:val="006B327D"/>
    <w:rsid w:val="006B43BE"/>
    <w:rsid w:val="006B4569"/>
    <w:rsid w:val="006B597B"/>
    <w:rsid w:val="006B59F6"/>
    <w:rsid w:val="006B6B1A"/>
    <w:rsid w:val="006C063D"/>
    <w:rsid w:val="006C0FFA"/>
    <w:rsid w:val="006C0FFF"/>
    <w:rsid w:val="006C166D"/>
    <w:rsid w:val="006C3B9E"/>
    <w:rsid w:val="006C3E73"/>
    <w:rsid w:val="006C4B41"/>
    <w:rsid w:val="006C4C16"/>
    <w:rsid w:val="006C56BA"/>
    <w:rsid w:val="006C6CA3"/>
    <w:rsid w:val="006D0946"/>
    <w:rsid w:val="006D1852"/>
    <w:rsid w:val="006D217F"/>
    <w:rsid w:val="006D3401"/>
    <w:rsid w:val="006D35C6"/>
    <w:rsid w:val="006D4A71"/>
    <w:rsid w:val="006D58FF"/>
    <w:rsid w:val="006D5AB0"/>
    <w:rsid w:val="006D5E5F"/>
    <w:rsid w:val="006D65B7"/>
    <w:rsid w:val="006D6822"/>
    <w:rsid w:val="006D7872"/>
    <w:rsid w:val="006D7DAC"/>
    <w:rsid w:val="006E1779"/>
    <w:rsid w:val="006E2B6D"/>
    <w:rsid w:val="006E3869"/>
    <w:rsid w:val="006E3F3D"/>
    <w:rsid w:val="006E501F"/>
    <w:rsid w:val="006E61BE"/>
    <w:rsid w:val="006E64F4"/>
    <w:rsid w:val="006F09B2"/>
    <w:rsid w:val="006F0ACA"/>
    <w:rsid w:val="006F1242"/>
    <w:rsid w:val="006F1329"/>
    <w:rsid w:val="006F2B11"/>
    <w:rsid w:val="006F2CF7"/>
    <w:rsid w:val="006F3165"/>
    <w:rsid w:val="006F435A"/>
    <w:rsid w:val="006F442D"/>
    <w:rsid w:val="006F44FD"/>
    <w:rsid w:val="006F4532"/>
    <w:rsid w:val="006F48F4"/>
    <w:rsid w:val="006F5B56"/>
    <w:rsid w:val="006F6A31"/>
    <w:rsid w:val="006F72B1"/>
    <w:rsid w:val="006F7F47"/>
    <w:rsid w:val="0070058F"/>
    <w:rsid w:val="007007E0"/>
    <w:rsid w:val="00700F3A"/>
    <w:rsid w:val="00701189"/>
    <w:rsid w:val="00701A42"/>
    <w:rsid w:val="00702D89"/>
    <w:rsid w:val="00703AA4"/>
    <w:rsid w:val="00704606"/>
    <w:rsid w:val="0070492E"/>
    <w:rsid w:val="007058B3"/>
    <w:rsid w:val="00705D66"/>
    <w:rsid w:val="007109ED"/>
    <w:rsid w:val="00710C52"/>
    <w:rsid w:val="00711DA7"/>
    <w:rsid w:val="00712223"/>
    <w:rsid w:val="0071272A"/>
    <w:rsid w:val="007127D5"/>
    <w:rsid w:val="00713426"/>
    <w:rsid w:val="00713D8E"/>
    <w:rsid w:val="00715E69"/>
    <w:rsid w:val="0071749A"/>
    <w:rsid w:val="0071773D"/>
    <w:rsid w:val="007203B4"/>
    <w:rsid w:val="0072182E"/>
    <w:rsid w:val="00723EA0"/>
    <w:rsid w:val="00724BBE"/>
    <w:rsid w:val="00726151"/>
    <w:rsid w:val="00726A53"/>
    <w:rsid w:val="00726D96"/>
    <w:rsid w:val="0072773F"/>
    <w:rsid w:val="00731C07"/>
    <w:rsid w:val="00731FDE"/>
    <w:rsid w:val="0073253E"/>
    <w:rsid w:val="00732684"/>
    <w:rsid w:val="00732E6B"/>
    <w:rsid w:val="0073303E"/>
    <w:rsid w:val="00733E4F"/>
    <w:rsid w:val="00734245"/>
    <w:rsid w:val="00734A91"/>
    <w:rsid w:val="00734EDC"/>
    <w:rsid w:val="00735642"/>
    <w:rsid w:val="007365CC"/>
    <w:rsid w:val="0073668C"/>
    <w:rsid w:val="0073740C"/>
    <w:rsid w:val="00740485"/>
    <w:rsid w:val="00741081"/>
    <w:rsid w:val="00741502"/>
    <w:rsid w:val="00742909"/>
    <w:rsid w:val="00744BBB"/>
    <w:rsid w:val="00744DE6"/>
    <w:rsid w:val="00745673"/>
    <w:rsid w:val="00745FB9"/>
    <w:rsid w:val="00746359"/>
    <w:rsid w:val="00746E76"/>
    <w:rsid w:val="007476B0"/>
    <w:rsid w:val="00750339"/>
    <w:rsid w:val="007508E4"/>
    <w:rsid w:val="007515AD"/>
    <w:rsid w:val="0075242D"/>
    <w:rsid w:val="00752DD8"/>
    <w:rsid w:val="00753402"/>
    <w:rsid w:val="00753DA5"/>
    <w:rsid w:val="0075679F"/>
    <w:rsid w:val="00756C22"/>
    <w:rsid w:val="00757009"/>
    <w:rsid w:val="00757607"/>
    <w:rsid w:val="00760B91"/>
    <w:rsid w:val="00760F96"/>
    <w:rsid w:val="007625BB"/>
    <w:rsid w:val="007630B6"/>
    <w:rsid w:val="00763139"/>
    <w:rsid w:val="00763B79"/>
    <w:rsid w:val="00763F63"/>
    <w:rsid w:val="0076458A"/>
    <w:rsid w:val="007647BF"/>
    <w:rsid w:val="007666B6"/>
    <w:rsid w:val="00767215"/>
    <w:rsid w:val="0076789C"/>
    <w:rsid w:val="007728CC"/>
    <w:rsid w:val="00773569"/>
    <w:rsid w:val="0077366B"/>
    <w:rsid w:val="007739B2"/>
    <w:rsid w:val="00773B2C"/>
    <w:rsid w:val="00774C8A"/>
    <w:rsid w:val="007752B2"/>
    <w:rsid w:val="00775467"/>
    <w:rsid w:val="00775F58"/>
    <w:rsid w:val="007811D2"/>
    <w:rsid w:val="0078406C"/>
    <w:rsid w:val="00784418"/>
    <w:rsid w:val="0078468C"/>
    <w:rsid w:val="00784CFA"/>
    <w:rsid w:val="00784ED7"/>
    <w:rsid w:val="00785498"/>
    <w:rsid w:val="007856D3"/>
    <w:rsid w:val="00785D18"/>
    <w:rsid w:val="00786E95"/>
    <w:rsid w:val="00787474"/>
    <w:rsid w:val="00787DCE"/>
    <w:rsid w:val="00790E79"/>
    <w:rsid w:val="0079108C"/>
    <w:rsid w:val="00792DB9"/>
    <w:rsid w:val="00792EDE"/>
    <w:rsid w:val="007946CB"/>
    <w:rsid w:val="00795160"/>
    <w:rsid w:val="007952E8"/>
    <w:rsid w:val="0079697E"/>
    <w:rsid w:val="00797E59"/>
    <w:rsid w:val="007A046B"/>
    <w:rsid w:val="007A0940"/>
    <w:rsid w:val="007A1892"/>
    <w:rsid w:val="007A18F4"/>
    <w:rsid w:val="007A19FE"/>
    <w:rsid w:val="007A293C"/>
    <w:rsid w:val="007A3397"/>
    <w:rsid w:val="007A4C6D"/>
    <w:rsid w:val="007A4EE8"/>
    <w:rsid w:val="007A5F76"/>
    <w:rsid w:val="007A6A9E"/>
    <w:rsid w:val="007A7852"/>
    <w:rsid w:val="007B02B4"/>
    <w:rsid w:val="007B06AB"/>
    <w:rsid w:val="007B09D1"/>
    <w:rsid w:val="007B0E13"/>
    <w:rsid w:val="007B0EF1"/>
    <w:rsid w:val="007B207E"/>
    <w:rsid w:val="007B4E31"/>
    <w:rsid w:val="007B7883"/>
    <w:rsid w:val="007C053D"/>
    <w:rsid w:val="007C0B36"/>
    <w:rsid w:val="007C0BB9"/>
    <w:rsid w:val="007C19A7"/>
    <w:rsid w:val="007C490B"/>
    <w:rsid w:val="007C60B6"/>
    <w:rsid w:val="007C6124"/>
    <w:rsid w:val="007C6323"/>
    <w:rsid w:val="007C6725"/>
    <w:rsid w:val="007C6912"/>
    <w:rsid w:val="007C7344"/>
    <w:rsid w:val="007D0781"/>
    <w:rsid w:val="007D08CD"/>
    <w:rsid w:val="007D2FD6"/>
    <w:rsid w:val="007D338F"/>
    <w:rsid w:val="007D3762"/>
    <w:rsid w:val="007D4355"/>
    <w:rsid w:val="007D4725"/>
    <w:rsid w:val="007D5486"/>
    <w:rsid w:val="007D5BA2"/>
    <w:rsid w:val="007D5F30"/>
    <w:rsid w:val="007D7245"/>
    <w:rsid w:val="007D79D0"/>
    <w:rsid w:val="007E1088"/>
    <w:rsid w:val="007E1A8F"/>
    <w:rsid w:val="007E2136"/>
    <w:rsid w:val="007E29CF"/>
    <w:rsid w:val="007E3399"/>
    <w:rsid w:val="007E3E55"/>
    <w:rsid w:val="007E3FC7"/>
    <w:rsid w:val="007E4637"/>
    <w:rsid w:val="007E51E0"/>
    <w:rsid w:val="007E53A3"/>
    <w:rsid w:val="007E6384"/>
    <w:rsid w:val="007E7392"/>
    <w:rsid w:val="007E74CA"/>
    <w:rsid w:val="007E7AED"/>
    <w:rsid w:val="007F0E36"/>
    <w:rsid w:val="007F1F1D"/>
    <w:rsid w:val="007F21A8"/>
    <w:rsid w:val="007F2EA0"/>
    <w:rsid w:val="007F31C0"/>
    <w:rsid w:val="007F41B3"/>
    <w:rsid w:val="007F598B"/>
    <w:rsid w:val="007F5E66"/>
    <w:rsid w:val="007F7B55"/>
    <w:rsid w:val="007F7DA8"/>
    <w:rsid w:val="008004BF"/>
    <w:rsid w:val="00800985"/>
    <w:rsid w:val="00801ECD"/>
    <w:rsid w:val="00802762"/>
    <w:rsid w:val="00802BBA"/>
    <w:rsid w:val="00802C22"/>
    <w:rsid w:val="00803000"/>
    <w:rsid w:val="00803306"/>
    <w:rsid w:val="00803367"/>
    <w:rsid w:val="00803C77"/>
    <w:rsid w:val="00804009"/>
    <w:rsid w:val="008063D8"/>
    <w:rsid w:val="00806F02"/>
    <w:rsid w:val="00807D28"/>
    <w:rsid w:val="00810108"/>
    <w:rsid w:val="008101E0"/>
    <w:rsid w:val="00810767"/>
    <w:rsid w:val="00810BCC"/>
    <w:rsid w:val="00810C59"/>
    <w:rsid w:val="00811350"/>
    <w:rsid w:val="00811C2B"/>
    <w:rsid w:val="0081313E"/>
    <w:rsid w:val="00813706"/>
    <w:rsid w:val="00813F17"/>
    <w:rsid w:val="008167A2"/>
    <w:rsid w:val="00816EA6"/>
    <w:rsid w:val="0081773D"/>
    <w:rsid w:val="008177A6"/>
    <w:rsid w:val="00817B2E"/>
    <w:rsid w:val="00817F79"/>
    <w:rsid w:val="00820DE1"/>
    <w:rsid w:val="00820F23"/>
    <w:rsid w:val="008230B1"/>
    <w:rsid w:val="008231C6"/>
    <w:rsid w:val="008231D9"/>
    <w:rsid w:val="00824366"/>
    <w:rsid w:val="00824E10"/>
    <w:rsid w:val="00825231"/>
    <w:rsid w:val="008259FB"/>
    <w:rsid w:val="00825ED0"/>
    <w:rsid w:val="00827274"/>
    <w:rsid w:val="00830B6C"/>
    <w:rsid w:val="00831411"/>
    <w:rsid w:val="00831C0C"/>
    <w:rsid w:val="00831CA0"/>
    <w:rsid w:val="00831CF1"/>
    <w:rsid w:val="00835530"/>
    <w:rsid w:val="00836138"/>
    <w:rsid w:val="00836570"/>
    <w:rsid w:val="00836BC0"/>
    <w:rsid w:val="00837409"/>
    <w:rsid w:val="00837DAF"/>
    <w:rsid w:val="00840685"/>
    <w:rsid w:val="00840A72"/>
    <w:rsid w:val="008411BC"/>
    <w:rsid w:val="0084140A"/>
    <w:rsid w:val="00841FB1"/>
    <w:rsid w:val="00842341"/>
    <w:rsid w:val="00842A84"/>
    <w:rsid w:val="00842E13"/>
    <w:rsid w:val="0084313E"/>
    <w:rsid w:val="00845954"/>
    <w:rsid w:val="008461BB"/>
    <w:rsid w:val="00846AFB"/>
    <w:rsid w:val="00846B9A"/>
    <w:rsid w:val="00850769"/>
    <w:rsid w:val="008518CB"/>
    <w:rsid w:val="008534AE"/>
    <w:rsid w:val="0085410A"/>
    <w:rsid w:val="008554BB"/>
    <w:rsid w:val="00856733"/>
    <w:rsid w:val="00857594"/>
    <w:rsid w:val="0086016D"/>
    <w:rsid w:val="008602B0"/>
    <w:rsid w:val="00860414"/>
    <w:rsid w:val="00860697"/>
    <w:rsid w:val="00861BDD"/>
    <w:rsid w:val="0086377A"/>
    <w:rsid w:val="00864377"/>
    <w:rsid w:val="00864FE8"/>
    <w:rsid w:val="00865080"/>
    <w:rsid w:val="00866788"/>
    <w:rsid w:val="0086729A"/>
    <w:rsid w:val="00867A8B"/>
    <w:rsid w:val="00870244"/>
    <w:rsid w:val="0087179B"/>
    <w:rsid w:val="008719BB"/>
    <w:rsid w:val="00873005"/>
    <w:rsid w:val="00873D7E"/>
    <w:rsid w:val="0087409D"/>
    <w:rsid w:val="008754D2"/>
    <w:rsid w:val="008771D2"/>
    <w:rsid w:val="00880072"/>
    <w:rsid w:val="008813C0"/>
    <w:rsid w:val="00882272"/>
    <w:rsid w:val="00882EB4"/>
    <w:rsid w:val="00884817"/>
    <w:rsid w:val="00884D28"/>
    <w:rsid w:val="0088545D"/>
    <w:rsid w:val="00885479"/>
    <w:rsid w:val="008856A8"/>
    <w:rsid w:val="008858EE"/>
    <w:rsid w:val="008859F3"/>
    <w:rsid w:val="00886237"/>
    <w:rsid w:val="00887189"/>
    <w:rsid w:val="008872E2"/>
    <w:rsid w:val="00893795"/>
    <w:rsid w:val="00893B3C"/>
    <w:rsid w:val="00893D89"/>
    <w:rsid w:val="00896F53"/>
    <w:rsid w:val="00897075"/>
    <w:rsid w:val="00897CEE"/>
    <w:rsid w:val="008A007E"/>
    <w:rsid w:val="008A0794"/>
    <w:rsid w:val="008A0B64"/>
    <w:rsid w:val="008A11BF"/>
    <w:rsid w:val="008A2CB0"/>
    <w:rsid w:val="008A3184"/>
    <w:rsid w:val="008A47B0"/>
    <w:rsid w:val="008A67FE"/>
    <w:rsid w:val="008A6CCE"/>
    <w:rsid w:val="008A7179"/>
    <w:rsid w:val="008A76D7"/>
    <w:rsid w:val="008A7974"/>
    <w:rsid w:val="008B0173"/>
    <w:rsid w:val="008B07AE"/>
    <w:rsid w:val="008B0D34"/>
    <w:rsid w:val="008B1E3F"/>
    <w:rsid w:val="008B205D"/>
    <w:rsid w:val="008B2268"/>
    <w:rsid w:val="008B2DEC"/>
    <w:rsid w:val="008B40B4"/>
    <w:rsid w:val="008B422C"/>
    <w:rsid w:val="008B49D7"/>
    <w:rsid w:val="008B5A9C"/>
    <w:rsid w:val="008B676C"/>
    <w:rsid w:val="008B6BD6"/>
    <w:rsid w:val="008B70B6"/>
    <w:rsid w:val="008B774F"/>
    <w:rsid w:val="008B7D74"/>
    <w:rsid w:val="008C0CA3"/>
    <w:rsid w:val="008C0E2E"/>
    <w:rsid w:val="008C1879"/>
    <w:rsid w:val="008C27F6"/>
    <w:rsid w:val="008C3098"/>
    <w:rsid w:val="008C3199"/>
    <w:rsid w:val="008C331B"/>
    <w:rsid w:val="008C396D"/>
    <w:rsid w:val="008C4F91"/>
    <w:rsid w:val="008C5EC4"/>
    <w:rsid w:val="008C6F4E"/>
    <w:rsid w:val="008C731C"/>
    <w:rsid w:val="008D0328"/>
    <w:rsid w:val="008D4A8C"/>
    <w:rsid w:val="008D58EC"/>
    <w:rsid w:val="008D5D4C"/>
    <w:rsid w:val="008D5F9B"/>
    <w:rsid w:val="008D67D3"/>
    <w:rsid w:val="008D716D"/>
    <w:rsid w:val="008D7338"/>
    <w:rsid w:val="008D7A41"/>
    <w:rsid w:val="008E09C3"/>
    <w:rsid w:val="008E1244"/>
    <w:rsid w:val="008E16F3"/>
    <w:rsid w:val="008E27E4"/>
    <w:rsid w:val="008E36AC"/>
    <w:rsid w:val="008E4D9B"/>
    <w:rsid w:val="008E5B3F"/>
    <w:rsid w:val="008E5D07"/>
    <w:rsid w:val="008E5F5A"/>
    <w:rsid w:val="008E73CA"/>
    <w:rsid w:val="008E758B"/>
    <w:rsid w:val="008F068B"/>
    <w:rsid w:val="008F0834"/>
    <w:rsid w:val="008F303E"/>
    <w:rsid w:val="008F4ACF"/>
    <w:rsid w:val="008F4DFA"/>
    <w:rsid w:val="008F548D"/>
    <w:rsid w:val="008F6262"/>
    <w:rsid w:val="008F719E"/>
    <w:rsid w:val="008F7C63"/>
    <w:rsid w:val="009002A5"/>
    <w:rsid w:val="00900562"/>
    <w:rsid w:val="009005C1"/>
    <w:rsid w:val="00902462"/>
    <w:rsid w:val="009025F9"/>
    <w:rsid w:val="009037D7"/>
    <w:rsid w:val="00903B3E"/>
    <w:rsid w:val="00903F80"/>
    <w:rsid w:val="00903FDF"/>
    <w:rsid w:val="00904654"/>
    <w:rsid w:val="00904C84"/>
    <w:rsid w:val="00904EC8"/>
    <w:rsid w:val="0090532A"/>
    <w:rsid w:val="00905792"/>
    <w:rsid w:val="00905AD7"/>
    <w:rsid w:val="00905BE3"/>
    <w:rsid w:val="0090672C"/>
    <w:rsid w:val="0090724D"/>
    <w:rsid w:val="009077F4"/>
    <w:rsid w:val="009109BF"/>
    <w:rsid w:val="0091117A"/>
    <w:rsid w:val="009114C4"/>
    <w:rsid w:val="00911F94"/>
    <w:rsid w:val="00911FD0"/>
    <w:rsid w:val="00912FDB"/>
    <w:rsid w:val="009157A1"/>
    <w:rsid w:val="00916BCC"/>
    <w:rsid w:val="00916D47"/>
    <w:rsid w:val="0091781B"/>
    <w:rsid w:val="00917C4A"/>
    <w:rsid w:val="009211A2"/>
    <w:rsid w:val="0092139A"/>
    <w:rsid w:val="009214B8"/>
    <w:rsid w:val="00922065"/>
    <w:rsid w:val="009227CB"/>
    <w:rsid w:val="00922C8D"/>
    <w:rsid w:val="00922D8D"/>
    <w:rsid w:val="00923495"/>
    <w:rsid w:val="009239E8"/>
    <w:rsid w:val="00923C45"/>
    <w:rsid w:val="00924220"/>
    <w:rsid w:val="00924A1A"/>
    <w:rsid w:val="00924B50"/>
    <w:rsid w:val="00924D14"/>
    <w:rsid w:val="00924FB1"/>
    <w:rsid w:val="00925E56"/>
    <w:rsid w:val="00926D0F"/>
    <w:rsid w:val="0092738C"/>
    <w:rsid w:val="00927C83"/>
    <w:rsid w:val="00930171"/>
    <w:rsid w:val="00930203"/>
    <w:rsid w:val="00930DEC"/>
    <w:rsid w:val="00931033"/>
    <w:rsid w:val="00932CC5"/>
    <w:rsid w:val="00933326"/>
    <w:rsid w:val="0093398B"/>
    <w:rsid w:val="00933CE7"/>
    <w:rsid w:val="009342D1"/>
    <w:rsid w:val="009345EA"/>
    <w:rsid w:val="00934897"/>
    <w:rsid w:val="00935F4E"/>
    <w:rsid w:val="00941738"/>
    <w:rsid w:val="009424E0"/>
    <w:rsid w:val="00942FC6"/>
    <w:rsid w:val="009467DB"/>
    <w:rsid w:val="00946F77"/>
    <w:rsid w:val="00951905"/>
    <w:rsid w:val="00951DEF"/>
    <w:rsid w:val="00951F89"/>
    <w:rsid w:val="00952ECB"/>
    <w:rsid w:val="00953177"/>
    <w:rsid w:val="00954BC9"/>
    <w:rsid w:val="00954EE5"/>
    <w:rsid w:val="00955BF4"/>
    <w:rsid w:val="00955C7A"/>
    <w:rsid w:val="0095653C"/>
    <w:rsid w:val="00956670"/>
    <w:rsid w:val="009567B4"/>
    <w:rsid w:val="00956C14"/>
    <w:rsid w:val="00956F47"/>
    <w:rsid w:val="009571E4"/>
    <w:rsid w:val="00957888"/>
    <w:rsid w:val="00957904"/>
    <w:rsid w:val="009606BF"/>
    <w:rsid w:val="00960BF4"/>
    <w:rsid w:val="009617D0"/>
    <w:rsid w:val="009617FB"/>
    <w:rsid w:val="009628E9"/>
    <w:rsid w:val="00962B5D"/>
    <w:rsid w:val="00962C9A"/>
    <w:rsid w:val="00964B1C"/>
    <w:rsid w:val="00965388"/>
    <w:rsid w:val="0096585F"/>
    <w:rsid w:val="0096587D"/>
    <w:rsid w:val="00966349"/>
    <w:rsid w:val="0096693C"/>
    <w:rsid w:val="00970101"/>
    <w:rsid w:val="0097081C"/>
    <w:rsid w:val="00970987"/>
    <w:rsid w:val="00971428"/>
    <w:rsid w:val="00974234"/>
    <w:rsid w:val="00974BED"/>
    <w:rsid w:val="00975D12"/>
    <w:rsid w:val="00976223"/>
    <w:rsid w:val="0097688E"/>
    <w:rsid w:val="0097795D"/>
    <w:rsid w:val="00977D72"/>
    <w:rsid w:val="00984866"/>
    <w:rsid w:val="00985932"/>
    <w:rsid w:val="00986677"/>
    <w:rsid w:val="00986E37"/>
    <w:rsid w:val="00987549"/>
    <w:rsid w:val="0099038C"/>
    <w:rsid w:val="00990D80"/>
    <w:rsid w:val="00991B44"/>
    <w:rsid w:val="0099296E"/>
    <w:rsid w:val="009938E7"/>
    <w:rsid w:val="00994B03"/>
    <w:rsid w:val="0099532F"/>
    <w:rsid w:val="00995BD9"/>
    <w:rsid w:val="00997913"/>
    <w:rsid w:val="00997E55"/>
    <w:rsid w:val="009A052D"/>
    <w:rsid w:val="009A14DB"/>
    <w:rsid w:val="009A1B70"/>
    <w:rsid w:val="009A1DEF"/>
    <w:rsid w:val="009A1EA4"/>
    <w:rsid w:val="009A1FD9"/>
    <w:rsid w:val="009A3814"/>
    <w:rsid w:val="009A4372"/>
    <w:rsid w:val="009A456C"/>
    <w:rsid w:val="009A4652"/>
    <w:rsid w:val="009A555B"/>
    <w:rsid w:val="009A7015"/>
    <w:rsid w:val="009A79B7"/>
    <w:rsid w:val="009B1D67"/>
    <w:rsid w:val="009B1D82"/>
    <w:rsid w:val="009B2006"/>
    <w:rsid w:val="009B2FB2"/>
    <w:rsid w:val="009B4049"/>
    <w:rsid w:val="009B4C0A"/>
    <w:rsid w:val="009B4CDC"/>
    <w:rsid w:val="009B577E"/>
    <w:rsid w:val="009B586E"/>
    <w:rsid w:val="009B738A"/>
    <w:rsid w:val="009C0133"/>
    <w:rsid w:val="009C018F"/>
    <w:rsid w:val="009C087B"/>
    <w:rsid w:val="009C0911"/>
    <w:rsid w:val="009C1F0B"/>
    <w:rsid w:val="009C2305"/>
    <w:rsid w:val="009C36DE"/>
    <w:rsid w:val="009C37DA"/>
    <w:rsid w:val="009C4496"/>
    <w:rsid w:val="009C69DA"/>
    <w:rsid w:val="009C78A7"/>
    <w:rsid w:val="009D08FC"/>
    <w:rsid w:val="009D147F"/>
    <w:rsid w:val="009D17FA"/>
    <w:rsid w:val="009D18FC"/>
    <w:rsid w:val="009D1934"/>
    <w:rsid w:val="009D4072"/>
    <w:rsid w:val="009D413C"/>
    <w:rsid w:val="009D4DB6"/>
    <w:rsid w:val="009D4E86"/>
    <w:rsid w:val="009D5ACE"/>
    <w:rsid w:val="009D5B0A"/>
    <w:rsid w:val="009D6459"/>
    <w:rsid w:val="009E0AA1"/>
    <w:rsid w:val="009E13DB"/>
    <w:rsid w:val="009E1617"/>
    <w:rsid w:val="009E1DFE"/>
    <w:rsid w:val="009E2BA3"/>
    <w:rsid w:val="009E33A0"/>
    <w:rsid w:val="009E5451"/>
    <w:rsid w:val="009E5A0F"/>
    <w:rsid w:val="009E79DE"/>
    <w:rsid w:val="009F00E1"/>
    <w:rsid w:val="009F1976"/>
    <w:rsid w:val="009F1E0F"/>
    <w:rsid w:val="009F1E60"/>
    <w:rsid w:val="009F1EE4"/>
    <w:rsid w:val="009F266B"/>
    <w:rsid w:val="009F317C"/>
    <w:rsid w:val="009F3C73"/>
    <w:rsid w:val="009F42D7"/>
    <w:rsid w:val="009F4BB9"/>
    <w:rsid w:val="009F6265"/>
    <w:rsid w:val="00A0002E"/>
    <w:rsid w:val="00A012BB"/>
    <w:rsid w:val="00A0140A"/>
    <w:rsid w:val="00A01563"/>
    <w:rsid w:val="00A0187C"/>
    <w:rsid w:val="00A02418"/>
    <w:rsid w:val="00A02E6B"/>
    <w:rsid w:val="00A037BE"/>
    <w:rsid w:val="00A049B2"/>
    <w:rsid w:val="00A05398"/>
    <w:rsid w:val="00A06D9D"/>
    <w:rsid w:val="00A0767F"/>
    <w:rsid w:val="00A07E42"/>
    <w:rsid w:val="00A1097B"/>
    <w:rsid w:val="00A11E12"/>
    <w:rsid w:val="00A11F0D"/>
    <w:rsid w:val="00A1211E"/>
    <w:rsid w:val="00A13FC3"/>
    <w:rsid w:val="00A14730"/>
    <w:rsid w:val="00A14B47"/>
    <w:rsid w:val="00A14E13"/>
    <w:rsid w:val="00A14E65"/>
    <w:rsid w:val="00A1577F"/>
    <w:rsid w:val="00A15C70"/>
    <w:rsid w:val="00A15E20"/>
    <w:rsid w:val="00A1771E"/>
    <w:rsid w:val="00A178AB"/>
    <w:rsid w:val="00A17A5D"/>
    <w:rsid w:val="00A17F43"/>
    <w:rsid w:val="00A21A67"/>
    <w:rsid w:val="00A22C94"/>
    <w:rsid w:val="00A236A8"/>
    <w:rsid w:val="00A241AD"/>
    <w:rsid w:val="00A2555A"/>
    <w:rsid w:val="00A2627F"/>
    <w:rsid w:val="00A2634C"/>
    <w:rsid w:val="00A27E9F"/>
    <w:rsid w:val="00A3055D"/>
    <w:rsid w:val="00A3064F"/>
    <w:rsid w:val="00A30A6A"/>
    <w:rsid w:val="00A30BC9"/>
    <w:rsid w:val="00A31974"/>
    <w:rsid w:val="00A32378"/>
    <w:rsid w:val="00A36639"/>
    <w:rsid w:val="00A373CE"/>
    <w:rsid w:val="00A37A3A"/>
    <w:rsid w:val="00A37F73"/>
    <w:rsid w:val="00A402BB"/>
    <w:rsid w:val="00A40ACE"/>
    <w:rsid w:val="00A40C79"/>
    <w:rsid w:val="00A4166D"/>
    <w:rsid w:val="00A41F27"/>
    <w:rsid w:val="00A4211C"/>
    <w:rsid w:val="00A4387F"/>
    <w:rsid w:val="00A443E0"/>
    <w:rsid w:val="00A44D49"/>
    <w:rsid w:val="00A45A8F"/>
    <w:rsid w:val="00A45B92"/>
    <w:rsid w:val="00A51680"/>
    <w:rsid w:val="00A5362A"/>
    <w:rsid w:val="00A5413E"/>
    <w:rsid w:val="00A557CD"/>
    <w:rsid w:val="00A559D6"/>
    <w:rsid w:val="00A56E94"/>
    <w:rsid w:val="00A573AE"/>
    <w:rsid w:val="00A575A3"/>
    <w:rsid w:val="00A60CA8"/>
    <w:rsid w:val="00A63EA4"/>
    <w:rsid w:val="00A66063"/>
    <w:rsid w:val="00A6689B"/>
    <w:rsid w:val="00A676D5"/>
    <w:rsid w:val="00A70B29"/>
    <w:rsid w:val="00A70EE1"/>
    <w:rsid w:val="00A71B40"/>
    <w:rsid w:val="00A71FC0"/>
    <w:rsid w:val="00A722D5"/>
    <w:rsid w:val="00A731B5"/>
    <w:rsid w:val="00A73DBB"/>
    <w:rsid w:val="00A743DF"/>
    <w:rsid w:val="00A75AC0"/>
    <w:rsid w:val="00A75EBD"/>
    <w:rsid w:val="00A76B9B"/>
    <w:rsid w:val="00A77032"/>
    <w:rsid w:val="00A773D0"/>
    <w:rsid w:val="00A77DCC"/>
    <w:rsid w:val="00A80B35"/>
    <w:rsid w:val="00A817FD"/>
    <w:rsid w:val="00A81CA0"/>
    <w:rsid w:val="00A824FD"/>
    <w:rsid w:val="00A8328F"/>
    <w:rsid w:val="00A83CE7"/>
    <w:rsid w:val="00A84999"/>
    <w:rsid w:val="00A85EE9"/>
    <w:rsid w:val="00A86ABE"/>
    <w:rsid w:val="00A87104"/>
    <w:rsid w:val="00A90AB5"/>
    <w:rsid w:val="00A90BB6"/>
    <w:rsid w:val="00A90CB9"/>
    <w:rsid w:val="00A911BC"/>
    <w:rsid w:val="00A922F4"/>
    <w:rsid w:val="00A92412"/>
    <w:rsid w:val="00A9289D"/>
    <w:rsid w:val="00A92BC2"/>
    <w:rsid w:val="00A92E83"/>
    <w:rsid w:val="00A93681"/>
    <w:rsid w:val="00A95092"/>
    <w:rsid w:val="00A95746"/>
    <w:rsid w:val="00A9574D"/>
    <w:rsid w:val="00A968C4"/>
    <w:rsid w:val="00A96EFF"/>
    <w:rsid w:val="00AA0C5C"/>
    <w:rsid w:val="00AA23BF"/>
    <w:rsid w:val="00AA3D90"/>
    <w:rsid w:val="00AA42A9"/>
    <w:rsid w:val="00AA4AF5"/>
    <w:rsid w:val="00AA4C0F"/>
    <w:rsid w:val="00AA5555"/>
    <w:rsid w:val="00AA695E"/>
    <w:rsid w:val="00AA7330"/>
    <w:rsid w:val="00AA7CA7"/>
    <w:rsid w:val="00AB1F8E"/>
    <w:rsid w:val="00AB2FD2"/>
    <w:rsid w:val="00AB493E"/>
    <w:rsid w:val="00AB4C63"/>
    <w:rsid w:val="00AB4C7B"/>
    <w:rsid w:val="00AB4D76"/>
    <w:rsid w:val="00AC0473"/>
    <w:rsid w:val="00AC0796"/>
    <w:rsid w:val="00AC1563"/>
    <w:rsid w:val="00AC164B"/>
    <w:rsid w:val="00AC2BFC"/>
    <w:rsid w:val="00AC3B45"/>
    <w:rsid w:val="00AC3BCE"/>
    <w:rsid w:val="00AC3F19"/>
    <w:rsid w:val="00AC4300"/>
    <w:rsid w:val="00AC5A36"/>
    <w:rsid w:val="00AC5FAF"/>
    <w:rsid w:val="00AC7775"/>
    <w:rsid w:val="00AD15FE"/>
    <w:rsid w:val="00AD17D5"/>
    <w:rsid w:val="00AD2032"/>
    <w:rsid w:val="00AD2A43"/>
    <w:rsid w:val="00AD3585"/>
    <w:rsid w:val="00AD4008"/>
    <w:rsid w:val="00AD4F3B"/>
    <w:rsid w:val="00AD6948"/>
    <w:rsid w:val="00AD6983"/>
    <w:rsid w:val="00AD6A28"/>
    <w:rsid w:val="00AD6D3D"/>
    <w:rsid w:val="00AD745A"/>
    <w:rsid w:val="00AD7A90"/>
    <w:rsid w:val="00AE0E14"/>
    <w:rsid w:val="00AE1000"/>
    <w:rsid w:val="00AE1058"/>
    <w:rsid w:val="00AE2600"/>
    <w:rsid w:val="00AE3CBE"/>
    <w:rsid w:val="00AE40BC"/>
    <w:rsid w:val="00AE44FF"/>
    <w:rsid w:val="00AE538A"/>
    <w:rsid w:val="00AE5B70"/>
    <w:rsid w:val="00AE5CB9"/>
    <w:rsid w:val="00AE6484"/>
    <w:rsid w:val="00AE684A"/>
    <w:rsid w:val="00AE6A0D"/>
    <w:rsid w:val="00AF1C24"/>
    <w:rsid w:val="00AF3E62"/>
    <w:rsid w:val="00AF4CD5"/>
    <w:rsid w:val="00AF63BB"/>
    <w:rsid w:val="00AF6730"/>
    <w:rsid w:val="00AF67A5"/>
    <w:rsid w:val="00AF7B9B"/>
    <w:rsid w:val="00B00472"/>
    <w:rsid w:val="00B00957"/>
    <w:rsid w:val="00B01650"/>
    <w:rsid w:val="00B017EA"/>
    <w:rsid w:val="00B0292E"/>
    <w:rsid w:val="00B02C19"/>
    <w:rsid w:val="00B02C68"/>
    <w:rsid w:val="00B038DB"/>
    <w:rsid w:val="00B03969"/>
    <w:rsid w:val="00B03CC1"/>
    <w:rsid w:val="00B0452D"/>
    <w:rsid w:val="00B048BB"/>
    <w:rsid w:val="00B04C4F"/>
    <w:rsid w:val="00B06BD7"/>
    <w:rsid w:val="00B0737D"/>
    <w:rsid w:val="00B07734"/>
    <w:rsid w:val="00B10C59"/>
    <w:rsid w:val="00B11646"/>
    <w:rsid w:val="00B12696"/>
    <w:rsid w:val="00B1340B"/>
    <w:rsid w:val="00B13624"/>
    <w:rsid w:val="00B140CF"/>
    <w:rsid w:val="00B17AFB"/>
    <w:rsid w:val="00B17D05"/>
    <w:rsid w:val="00B2127B"/>
    <w:rsid w:val="00B21F87"/>
    <w:rsid w:val="00B221DE"/>
    <w:rsid w:val="00B22F07"/>
    <w:rsid w:val="00B247DA"/>
    <w:rsid w:val="00B25F4A"/>
    <w:rsid w:val="00B26637"/>
    <w:rsid w:val="00B266E5"/>
    <w:rsid w:val="00B277D3"/>
    <w:rsid w:val="00B30916"/>
    <w:rsid w:val="00B30ED8"/>
    <w:rsid w:val="00B30F9A"/>
    <w:rsid w:val="00B3154D"/>
    <w:rsid w:val="00B32E4B"/>
    <w:rsid w:val="00B32FEA"/>
    <w:rsid w:val="00B330F5"/>
    <w:rsid w:val="00B3348B"/>
    <w:rsid w:val="00B345A0"/>
    <w:rsid w:val="00B35EB7"/>
    <w:rsid w:val="00B36A6E"/>
    <w:rsid w:val="00B37388"/>
    <w:rsid w:val="00B40C10"/>
    <w:rsid w:val="00B46CC2"/>
    <w:rsid w:val="00B47A28"/>
    <w:rsid w:val="00B51173"/>
    <w:rsid w:val="00B52F04"/>
    <w:rsid w:val="00B5401F"/>
    <w:rsid w:val="00B5657A"/>
    <w:rsid w:val="00B6007B"/>
    <w:rsid w:val="00B60545"/>
    <w:rsid w:val="00B6085B"/>
    <w:rsid w:val="00B627BC"/>
    <w:rsid w:val="00B637F5"/>
    <w:rsid w:val="00B646C8"/>
    <w:rsid w:val="00B64B09"/>
    <w:rsid w:val="00B654C8"/>
    <w:rsid w:val="00B65F56"/>
    <w:rsid w:val="00B66B6F"/>
    <w:rsid w:val="00B678C6"/>
    <w:rsid w:val="00B701DD"/>
    <w:rsid w:val="00B7071B"/>
    <w:rsid w:val="00B707EF"/>
    <w:rsid w:val="00B711B4"/>
    <w:rsid w:val="00B7146C"/>
    <w:rsid w:val="00B72191"/>
    <w:rsid w:val="00B72534"/>
    <w:rsid w:val="00B73F05"/>
    <w:rsid w:val="00B74A8A"/>
    <w:rsid w:val="00B74B6F"/>
    <w:rsid w:val="00B7506A"/>
    <w:rsid w:val="00B760B8"/>
    <w:rsid w:val="00B763FD"/>
    <w:rsid w:val="00B77796"/>
    <w:rsid w:val="00B8027C"/>
    <w:rsid w:val="00B820C8"/>
    <w:rsid w:val="00B8228D"/>
    <w:rsid w:val="00B83D01"/>
    <w:rsid w:val="00B84128"/>
    <w:rsid w:val="00B8520A"/>
    <w:rsid w:val="00B85320"/>
    <w:rsid w:val="00B87156"/>
    <w:rsid w:val="00B87B48"/>
    <w:rsid w:val="00B87D04"/>
    <w:rsid w:val="00B9034A"/>
    <w:rsid w:val="00B90E2C"/>
    <w:rsid w:val="00B92F6F"/>
    <w:rsid w:val="00B93253"/>
    <w:rsid w:val="00B93A3E"/>
    <w:rsid w:val="00B93E33"/>
    <w:rsid w:val="00B94DB1"/>
    <w:rsid w:val="00B964AE"/>
    <w:rsid w:val="00B964DD"/>
    <w:rsid w:val="00B965FF"/>
    <w:rsid w:val="00B96A39"/>
    <w:rsid w:val="00B96DD8"/>
    <w:rsid w:val="00B96EFF"/>
    <w:rsid w:val="00B97054"/>
    <w:rsid w:val="00BA0034"/>
    <w:rsid w:val="00BA0C70"/>
    <w:rsid w:val="00BA13B8"/>
    <w:rsid w:val="00BA1514"/>
    <w:rsid w:val="00BA2815"/>
    <w:rsid w:val="00BA366D"/>
    <w:rsid w:val="00BA368E"/>
    <w:rsid w:val="00BA4C9C"/>
    <w:rsid w:val="00BA570A"/>
    <w:rsid w:val="00BA5EF4"/>
    <w:rsid w:val="00BA683D"/>
    <w:rsid w:val="00BA69F4"/>
    <w:rsid w:val="00BA6AC1"/>
    <w:rsid w:val="00BB0F56"/>
    <w:rsid w:val="00BB2FE6"/>
    <w:rsid w:val="00BB315C"/>
    <w:rsid w:val="00BB39AC"/>
    <w:rsid w:val="00BB59CD"/>
    <w:rsid w:val="00BB5DD1"/>
    <w:rsid w:val="00BB5F71"/>
    <w:rsid w:val="00BB72F8"/>
    <w:rsid w:val="00BC03C3"/>
    <w:rsid w:val="00BC158C"/>
    <w:rsid w:val="00BC27C4"/>
    <w:rsid w:val="00BC2DEB"/>
    <w:rsid w:val="00BC31CC"/>
    <w:rsid w:val="00BC4047"/>
    <w:rsid w:val="00BC592D"/>
    <w:rsid w:val="00BC673A"/>
    <w:rsid w:val="00BD3010"/>
    <w:rsid w:val="00BD4099"/>
    <w:rsid w:val="00BD414F"/>
    <w:rsid w:val="00BD4A94"/>
    <w:rsid w:val="00BD4CFA"/>
    <w:rsid w:val="00BD502E"/>
    <w:rsid w:val="00BD51E9"/>
    <w:rsid w:val="00BD58C9"/>
    <w:rsid w:val="00BE0773"/>
    <w:rsid w:val="00BE2059"/>
    <w:rsid w:val="00BE208B"/>
    <w:rsid w:val="00BE4C59"/>
    <w:rsid w:val="00BE528D"/>
    <w:rsid w:val="00BE5F12"/>
    <w:rsid w:val="00BE6FEB"/>
    <w:rsid w:val="00BF13D2"/>
    <w:rsid w:val="00BF1785"/>
    <w:rsid w:val="00BF2A36"/>
    <w:rsid w:val="00BF34DB"/>
    <w:rsid w:val="00BF351F"/>
    <w:rsid w:val="00BF4609"/>
    <w:rsid w:val="00BF5202"/>
    <w:rsid w:val="00BF537C"/>
    <w:rsid w:val="00BF5390"/>
    <w:rsid w:val="00BF53CD"/>
    <w:rsid w:val="00BF5A38"/>
    <w:rsid w:val="00BF7F3B"/>
    <w:rsid w:val="00C00DE7"/>
    <w:rsid w:val="00C01188"/>
    <w:rsid w:val="00C028D7"/>
    <w:rsid w:val="00C037D2"/>
    <w:rsid w:val="00C039C4"/>
    <w:rsid w:val="00C0445D"/>
    <w:rsid w:val="00C04977"/>
    <w:rsid w:val="00C04E9E"/>
    <w:rsid w:val="00C0592A"/>
    <w:rsid w:val="00C05C07"/>
    <w:rsid w:val="00C0667A"/>
    <w:rsid w:val="00C1059B"/>
    <w:rsid w:val="00C10773"/>
    <w:rsid w:val="00C10BBA"/>
    <w:rsid w:val="00C10E50"/>
    <w:rsid w:val="00C10E7D"/>
    <w:rsid w:val="00C1105E"/>
    <w:rsid w:val="00C115A9"/>
    <w:rsid w:val="00C1224D"/>
    <w:rsid w:val="00C12D0D"/>
    <w:rsid w:val="00C136C4"/>
    <w:rsid w:val="00C13B15"/>
    <w:rsid w:val="00C13BE0"/>
    <w:rsid w:val="00C13F5E"/>
    <w:rsid w:val="00C1492C"/>
    <w:rsid w:val="00C14DF1"/>
    <w:rsid w:val="00C1536A"/>
    <w:rsid w:val="00C1617A"/>
    <w:rsid w:val="00C17776"/>
    <w:rsid w:val="00C17CD6"/>
    <w:rsid w:val="00C21804"/>
    <w:rsid w:val="00C25023"/>
    <w:rsid w:val="00C257A1"/>
    <w:rsid w:val="00C2610C"/>
    <w:rsid w:val="00C26C2F"/>
    <w:rsid w:val="00C26D85"/>
    <w:rsid w:val="00C27A9E"/>
    <w:rsid w:val="00C27F2B"/>
    <w:rsid w:val="00C305FC"/>
    <w:rsid w:val="00C30681"/>
    <w:rsid w:val="00C30970"/>
    <w:rsid w:val="00C30D03"/>
    <w:rsid w:val="00C315C1"/>
    <w:rsid w:val="00C31EFB"/>
    <w:rsid w:val="00C3334D"/>
    <w:rsid w:val="00C35145"/>
    <w:rsid w:val="00C35299"/>
    <w:rsid w:val="00C3543B"/>
    <w:rsid w:val="00C360B8"/>
    <w:rsid w:val="00C365A3"/>
    <w:rsid w:val="00C401DB"/>
    <w:rsid w:val="00C4038F"/>
    <w:rsid w:val="00C44097"/>
    <w:rsid w:val="00C4578A"/>
    <w:rsid w:val="00C46764"/>
    <w:rsid w:val="00C5336D"/>
    <w:rsid w:val="00C53877"/>
    <w:rsid w:val="00C54C09"/>
    <w:rsid w:val="00C54EA5"/>
    <w:rsid w:val="00C54F5C"/>
    <w:rsid w:val="00C55869"/>
    <w:rsid w:val="00C5607A"/>
    <w:rsid w:val="00C5754B"/>
    <w:rsid w:val="00C577FD"/>
    <w:rsid w:val="00C57808"/>
    <w:rsid w:val="00C57F2B"/>
    <w:rsid w:val="00C615C8"/>
    <w:rsid w:val="00C6314A"/>
    <w:rsid w:val="00C64390"/>
    <w:rsid w:val="00C64F26"/>
    <w:rsid w:val="00C6677F"/>
    <w:rsid w:val="00C67CD7"/>
    <w:rsid w:val="00C71CE1"/>
    <w:rsid w:val="00C71F06"/>
    <w:rsid w:val="00C7301E"/>
    <w:rsid w:val="00C74136"/>
    <w:rsid w:val="00C76057"/>
    <w:rsid w:val="00C76C10"/>
    <w:rsid w:val="00C76D8D"/>
    <w:rsid w:val="00C779F1"/>
    <w:rsid w:val="00C80E9B"/>
    <w:rsid w:val="00C8159A"/>
    <w:rsid w:val="00C82880"/>
    <w:rsid w:val="00C829D1"/>
    <w:rsid w:val="00C82C61"/>
    <w:rsid w:val="00C82DD8"/>
    <w:rsid w:val="00C83455"/>
    <w:rsid w:val="00C835F2"/>
    <w:rsid w:val="00C83687"/>
    <w:rsid w:val="00C8368C"/>
    <w:rsid w:val="00C840E0"/>
    <w:rsid w:val="00C84731"/>
    <w:rsid w:val="00C847F6"/>
    <w:rsid w:val="00C85944"/>
    <w:rsid w:val="00C865FD"/>
    <w:rsid w:val="00C86B66"/>
    <w:rsid w:val="00C87774"/>
    <w:rsid w:val="00C87BE5"/>
    <w:rsid w:val="00C87C3F"/>
    <w:rsid w:val="00C908B1"/>
    <w:rsid w:val="00C92038"/>
    <w:rsid w:val="00C929BA"/>
    <w:rsid w:val="00C937D5"/>
    <w:rsid w:val="00C94565"/>
    <w:rsid w:val="00C9478B"/>
    <w:rsid w:val="00C94C12"/>
    <w:rsid w:val="00C952A1"/>
    <w:rsid w:val="00C95569"/>
    <w:rsid w:val="00C95974"/>
    <w:rsid w:val="00C97B0B"/>
    <w:rsid w:val="00C97F9C"/>
    <w:rsid w:val="00CA06AB"/>
    <w:rsid w:val="00CA0EAD"/>
    <w:rsid w:val="00CA1B9B"/>
    <w:rsid w:val="00CA201B"/>
    <w:rsid w:val="00CA24CF"/>
    <w:rsid w:val="00CA3B7F"/>
    <w:rsid w:val="00CA3F93"/>
    <w:rsid w:val="00CA46AD"/>
    <w:rsid w:val="00CA55F7"/>
    <w:rsid w:val="00CA5F58"/>
    <w:rsid w:val="00CA70CE"/>
    <w:rsid w:val="00CA7BEB"/>
    <w:rsid w:val="00CB022E"/>
    <w:rsid w:val="00CB3F6F"/>
    <w:rsid w:val="00CB3FFF"/>
    <w:rsid w:val="00CB46D8"/>
    <w:rsid w:val="00CB576D"/>
    <w:rsid w:val="00CB6123"/>
    <w:rsid w:val="00CB6DBE"/>
    <w:rsid w:val="00CB78EF"/>
    <w:rsid w:val="00CB7916"/>
    <w:rsid w:val="00CB7B55"/>
    <w:rsid w:val="00CC03B3"/>
    <w:rsid w:val="00CC0F7F"/>
    <w:rsid w:val="00CC18F9"/>
    <w:rsid w:val="00CC19D0"/>
    <w:rsid w:val="00CC2003"/>
    <w:rsid w:val="00CC349E"/>
    <w:rsid w:val="00CC356E"/>
    <w:rsid w:val="00CC41AC"/>
    <w:rsid w:val="00CC4B18"/>
    <w:rsid w:val="00CC562E"/>
    <w:rsid w:val="00CC63C6"/>
    <w:rsid w:val="00CC782E"/>
    <w:rsid w:val="00CC7BAD"/>
    <w:rsid w:val="00CD0F5B"/>
    <w:rsid w:val="00CD113A"/>
    <w:rsid w:val="00CD1470"/>
    <w:rsid w:val="00CD1C59"/>
    <w:rsid w:val="00CD246C"/>
    <w:rsid w:val="00CD68F6"/>
    <w:rsid w:val="00CD6CF8"/>
    <w:rsid w:val="00CD7B70"/>
    <w:rsid w:val="00CD7ED9"/>
    <w:rsid w:val="00CE02F1"/>
    <w:rsid w:val="00CE0BAC"/>
    <w:rsid w:val="00CE0F2B"/>
    <w:rsid w:val="00CE122C"/>
    <w:rsid w:val="00CE1BE8"/>
    <w:rsid w:val="00CE1E74"/>
    <w:rsid w:val="00CE1F5B"/>
    <w:rsid w:val="00CE44F5"/>
    <w:rsid w:val="00CE4EB3"/>
    <w:rsid w:val="00CE4FF6"/>
    <w:rsid w:val="00CE53B2"/>
    <w:rsid w:val="00CE5827"/>
    <w:rsid w:val="00CE5AEF"/>
    <w:rsid w:val="00CE5B1F"/>
    <w:rsid w:val="00CE5E33"/>
    <w:rsid w:val="00CE6594"/>
    <w:rsid w:val="00CF0B51"/>
    <w:rsid w:val="00CF193A"/>
    <w:rsid w:val="00CF1D80"/>
    <w:rsid w:val="00CF21EC"/>
    <w:rsid w:val="00CF2601"/>
    <w:rsid w:val="00CF2A06"/>
    <w:rsid w:val="00CF2F65"/>
    <w:rsid w:val="00CF3F65"/>
    <w:rsid w:val="00CF4D40"/>
    <w:rsid w:val="00CF6949"/>
    <w:rsid w:val="00CF6E31"/>
    <w:rsid w:val="00CF72D6"/>
    <w:rsid w:val="00D00362"/>
    <w:rsid w:val="00D01A58"/>
    <w:rsid w:val="00D02B66"/>
    <w:rsid w:val="00D033AA"/>
    <w:rsid w:val="00D03AB0"/>
    <w:rsid w:val="00D044C4"/>
    <w:rsid w:val="00D04E22"/>
    <w:rsid w:val="00D0611F"/>
    <w:rsid w:val="00D06521"/>
    <w:rsid w:val="00D07044"/>
    <w:rsid w:val="00D10583"/>
    <w:rsid w:val="00D10B0F"/>
    <w:rsid w:val="00D1102F"/>
    <w:rsid w:val="00D111FF"/>
    <w:rsid w:val="00D11EDC"/>
    <w:rsid w:val="00D12ED4"/>
    <w:rsid w:val="00D14660"/>
    <w:rsid w:val="00D14674"/>
    <w:rsid w:val="00D16220"/>
    <w:rsid w:val="00D173DF"/>
    <w:rsid w:val="00D1740F"/>
    <w:rsid w:val="00D179B6"/>
    <w:rsid w:val="00D17CFB"/>
    <w:rsid w:val="00D204F9"/>
    <w:rsid w:val="00D22C6A"/>
    <w:rsid w:val="00D22F14"/>
    <w:rsid w:val="00D23A59"/>
    <w:rsid w:val="00D253BA"/>
    <w:rsid w:val="00D26FF1"/>
    <w:rsid w:val="00D27482"/>
    <w:rsid w:val="00D277E1"/>
    <w:rsid w:val="00D30C6C"/>
    <w:rsid w:val="00D3274C"/>
    <w:rsid w:val="00D32DDF"/>
    <w:rsid w:val="00D33F33"/>
    <w:rsid w:val="00D3416D"/>
    <w:rsid w:val="00D3585A"/>
    <w:rsid w:val="00D35F22"/>
    <w:rsid w:val="00D37867"/>
    <w:rsid w:val="00D404DF"/>
    <w:rsid w:val="00D4116A"/>
    <w:rsid w:val="00D42DF4"/>
    <w:rsid w:val="00D43BE6"/>
    <w:rsid w:val="00D4560C"/>
    <w:rsid w:val="00D4687F"/>
    <w:rsid w:val="00D46F66"/>
    <w:rsid w:val="00D470A9"/>
    <w:rsid w:val="00D473B9"/>
    <w:rsid w:val="00D4783E"/>
    <w:rsid w:val="00D50EEB"/>
    <w:rsid w:val="00D518FB"/>
    <w:rsid w:val="00D52E3C"/>
    <w:rsid w:val="00D5382C"/>
    <w:rsid w:val="00D54723"/>
    <w:rsid w:val="00D5741E"/>
    <w:rsid w:val="00D601BF"/>
    <w:rsid w:val="00D61756"/>
    <w:rsid w:val="00D61DD6"/>
    <w:rsid w:val="00D6290A"/>
    <w:rsid w:val="00D62D78"/>
    <w:rsid w:val="00D634B8"/>
    <w:rsid w:val="00D645BF"/>
    <w:rsid w:val="00D6511C"/>
    <w:rsid w:val="00D6541A"/>
    <w:rsid w:val="00D6721D"/>
    <w:rsid w:val="00D6769D"/>
    <w:rsid w:val="00D67D3A"/>
    <w:rsid w:val="00D702DA"/>
    <w:rsid w:val="00D708E5"/>
    <w:rsid w:val="00D717D3"/>
    <w:rsid w:val="00D71905"/>
    <w:rsid w:val="00D724CA"/>
    <w:rsid w:val="00D72BB8"/>
    <w:rsid w:val="00D72C4B"/>
    <w:rsid w:val="00D733C6"/>
    <w:rsid w:val="00D73A02"/>
    <w:rsid w:val="00D73E92"/>
    <w:rsid w:val="00D740C3"/>
    <w:rsid w:val="00D75231"/>
    <w:rsid w:val="00D77919"/>
    <w:rsid w:val="00D80AAD"/>
    <w:rsid w:val="00D810FE"/>
    <w:rsid w:val="00D81640"/>
    <w:rsid w:val="00D83C27"/>
    <w:rsid w:val="00D83D78"/>
    <w:rsid w:val="00D84476"/>
    <w:rsid w:val="00D84BE3"/>
    <w:rsid w:val="00D84FA8"/>
    <w:rsid w:val="00D86514"/>
    <w:rsid w:val="00D8702F"/>
    <w:rsid w:val="00D872EF"/>
    <w:rsid w:val="00D8757E"/>
    <w:rsid w:val="00D900D8"/>
    <w:rsid w:val="00D9125A"/>
    <w:rsid w:val="00D914A2"/>
    <w:rsid w:val="00D91720"/>
    <w:rsid w:val="00D91AAD"/>
    <w:rsid w:val="00D91AB0"/>
    <w:rsid w:val="00D93312"/>
    <w:rsid w:val="00D93554"/>
    <w:rsid w:val="00D95699"/>
    <w:rsid w:val="00D97763"/>
    <w:rsid w:val="00D97BB3"/>
    <w:rsid w:val="00DA12AF"/>
    <w:rsid w:val="00DA140D"/>
    <w:rsid w:val="00DA1623"/>
    <w:rsid w:val="00DA2338"/>
    <w:rsid w:val="00DA33D8"/>
    <w:rsid w:val="00DA49C2"/>
    <w:rsid w:val="00DA4C58"/>
    <w:rsid w:val="00DA4DBD"/>
    <w:rsid w:val="00DA5192"/>
    <w:rsid w:val="00DA5263"/>
    <w:rsid w:val="00DA5DFC"/>
    <w:rsid w:val="00DA6277"/>
    <w:rsid w:val="00DA66ED"/>
    <w:rsid w:val="00DA6AC0"/>
    <w:rsid w:val="00DB0864"/>
    <w:rsid w:val="00DB0A03"/>
    <w:rsid w:val="00DB1232"/>
    <w:rsid w:val="00DB177C"/>
    <w:rsid w:val="00DB2B96"/>
    <w:rsid w:val="00DB3668"/>
    <w:rsid w:val="00DB3B08"/>
    <w:rsid w:val="00DB4726"/>
    <w:rsid w:val="00DB61B0"/>
    <w:rsid w:val="00DB709B"/>
    <w:rsid w:val="00DB776F"/>
    <w:rsid w:val="00DB7EB8"/>
    <w:rsid w:val="00DC03B8"/>
    <w:rsid w:val="00DC0475"/>
    <w:rsid w:val="00DC0AF9"/>
    <w:rsid w:val="00DC255F"/>
    <w:rsid w:val="00DC4CAE"/>
    <w:rsid w:val="00DC5200"/>
    <w:rsid w:val="00DC5414"/>
    <w:rsid w:val="00DC5AC6"/>
    <w:rsid w:val="00DC5C89"/>
    <w:rsid w:val="00DC6AA1"/>
    <w:rsid w:val="00DD0AD9"/>
    <w:rsid w:val="00DD0E13"/>
    <w:rsid w:val="00DD1880"/>
    <w:rsid w:val="00DD30BB"/>
    <w:rsid w:val="00DD4230"/>
    <w:rsid w:val="00DD4703"/>
    <w:rsid w:val="00DD49AD"/>
    <w:rsid w:val="00DD58A5"/>
    <w:rsid w:val="00DD5CFB"/>
    <w:rsid w:val="00DD5DBF"/>
    <w:rsid w:val="00DD7999"/>
    <w:rsid w:val="00DD7B73"/>
    <w:rsid w:val="00DD7B8F"/>
    <w:rsid w:val="00DE136D"/>
    <w:rsid w:val="00DE1480"/>
    <w:rsid w:val="00DE1BAC"/>
    <w:rsid w:val="00DE43C0"/>
    <w:rsid w:val="00DE4F0E"/>
    <w:rsid w:val="00DF07C2"/>
    <w:rsid w:val="00DF11E1"/>
    <w:rsid w:val="00DF1497"/>
    <w:rsid w:val="00DF159A"/>
    <w:rsid w:val="00DF1CF5"/>
    <w:rsid w:val="00DF5E29"/>
    <w:rsid w:val="00DF5EF0"/>
    <w:rsid w:val="00E010DE"/>
    <w:rsid w:val="00E01B3C"/>
    <w:rsid w:val="00E02461"/>
    <w:rsid w:val="00E02C34"/>
    <w:rsid w:val="00E03AAC"/>
    <w:rsid w:val="00E03FA5"/>
    <w:rsid w:val="00E0455B"/>
    <w:rsid w:val="00E06235"/>
    <w:rsid w:val="00E063CF"/>
    <w:rsid w:val="00E06453"/>
    <w:rsid w:val="00E073EA"/>
    <w:rsid w:val="00E0783E"/>
    <w:rsid w:val="00E13172"/>
    <w:rsid w:val="00E13421"/>
    <w:rsid w:val="00E13F5D"/>
    <w:rsid w:val="00E15580"/>
    <w:rsid w:val="00E15801"/>
    <w:rsid w:val="00E15B7F"/>
    <w:rsid w:val="00E16B20"/>
    <w:rsid w:val="00E16D24"/>
    <w:rsid w:val="00E17241"/>
    <w:rsid w:val="00E223A6"/>
    <w:rsid w:val="00E23360"/>
    <w:rsid w:val="00E243FE"/>
    <w:rsid w:val="00E24C29"/>
    <w:rsid w:val="00E254AF"/>
    <w:rsid w:val="00E26463"/>
    <w:rsid w:val="00E27337"/>
    <w:rsid w:val="00E27B6D"/>
    <w:rsid w:val="00E3030F"/>
    <w:rsid w:val="00E31AB0"/>
    <w:rsid w:val="00E32543"/>
    <w:rsid w:val="00E337D5"/>
    <w:rsid w:val="00E33D26"/>
    <w:rsid w:val="00E34381"/>
    <w:rsid w:val="00E359DA"/>
    <w:rsid w:val="00E35E19"/>
    <w:rsid w:val="00E401E2"/>
    <w:rsid w:val="00E40AF2"/>
    <w:rsid w:val="00E42972"/>
    <w:rsid w:val="00E43070"/>
    <w:rsid w:val="00E430B3"/>
    <w:rsid w:val="00E434CE"/>
    <w:rsid w:val="00E4372A"/>
    <w:rsid w:val="00E43E09"/>
    <w:rsid w:val="00E440DD"/>
    <w:rsid w:val="00E44C36"/>
    <w:rsid w:val="00E44C57"/>
    <w:rsid w:val="00E45FFB"/>
    <w:rsid w:val="00E46902"/>
    <w:rsid w:val="00E469B5"/>
    <w:rsid w:val="00E500ED"/>
    <w:rsid w:val="00E503ED"/>
    <w:rsid w:val="00E50AB0"/>
    <w:rsid w:val="00E50B8F"/>
    <w:rsid w:val="00E51821"/>
    <w:rsid w:val="00E52C8B"/>
    <w:rsid w:val="00E53A05"/>
    <w:rsid w:val="00E53DCD"/>
    <w:rsid w:val="00E54E7B"/>
    <w:rsid w:val="00E54FCE"/>
    <w:rsid w:val="00E561A8"/>
    <w:rsid w:val="00E569F3"/>
    <w:rsid w:val="00E6023E"/>
    <w:rsid w:val="00E60A6E"/>
    <w:rsid w:val="00E60FB0"/>
    <w:rsid w:val="00E625D2"/>
    <w:rsid w:val="00E62BB3"/>
    <w:rsid w:val="00E62DF4"/>
    <w:rsid w:val="00E62E9B"/>
    <w:rsid w:val="00E63062"/>
    <w:rsid w:val="00E63EB3"/>
    <w:rsid w:val="00E66E11"/>
    <w:rsid w:val="00E672C8"/>
    <w:rsid w:val="00E67C90"/>
    <w:rsid w:val="00E70739"/>
    <w:rsid w:val="00E71917"/>
    <w:rsid w:val="00E72767"/>
    <w:rsid w:val="00E73147"/>
    <w:rsid w:val="00E73294"/>
    <w:rsid w:val="00E746A8"/>
    <w:rsid w:val="00E763E6"/>
    <w:rsid w:val="00E7694D"/>
    <w:rsid w:val="00E769E0"/>
    <w:rsid w:val="00E76B0E"/>
    <w:rsid w:val="00E7761F"/>
    <w:rsid w:val="00E77870"/>
    <w:rsid w:val="00E80714"/>
    <w:rsid w:val="00E81568"/>
    <w:rsid w:val="00E823EF"/>
    <w:rsid w:val="00E82F80"/>
    <w:rsid w:val="00E85DE4"/>
    <w:rsid w:val="00E86457"/>
    <w:rsid w:val="00E9037A"/>
    <w:rsid w:val="00E913A1"/>
    <w:rsid w:val="00E91F4D"/>
    <w:rsid w:val="00E920C1"/>
    <w:rsid w:val="00E93B4B"/>
    <w:rsid w:val="00E93BA9"/>
    <w:rsid w:val="00E9400C"/>
    <w:rsid w:val="00E9522B"/>
    <w:rsid w:val="00E9628E"/>
    <w:rsid w:val="00E974A2"/>
    <w:rsid w:val="00EA111A"/>
    <w:rsid w:val="00EA1DF9"/>
    <w:rsid w:val="00EA272E"/>
    <w:rsid w:val="00EA30C8"/>
    <w:rsid w:val="00EA4E89"/>
    <w:rsid w:val="00EA581F"/>
    <w:rsid w:val="00EA64DB"/>
    <w:rsid w:val="00EA674C"/>
    <w:rsid w:val="00EA6CF2"/>
    <w:rsid w:val="00EA7A64"/>
    <w:rsid w:val="00EA7D5F"/>
    <w:rsid w:val="00EB0281"/>
    <w:rsid w:val="00EB1278"/>
    <w:rsid w:val="00EB19F1"/>
    <w:rsid w:val="00EB1F6B"/>
    <w:rsid w:val="00EB38A6"/>
    <w:rsid w:val="00EB3FDD"/>
    <w:rsid w:val="00EB49E4"/>
    <w:rsid w:val="00EB4DF1"/>
    <w:rsid w:val="00EB6DD3"/>
    <w:rsid w:val="00EC01AA"/>
    <w:rsid w:val="00EC0795"/>
    <w:rsid w:val="00EC1B74"/>
    <w:rsid w:val="00EC1C8E"/>
    <w:rsid w:val="00EC297B"/>
    <w:rsid w:val="00EC322F"/>
    <w:rsid w:val="00EC34B0"/>
    <w:rsid w:val="00EC3D5E"/>
    <w:rsid w:val="00EC4B7A"/>
    <w:rsid w:val="00EC5AF7"/>
    <w:rsid w:val="00ED17BD"/>
    <w:rsid w:val="00ED1D96"/>
    <w:rsid w:val="00ED20EF"/>
    <w:rsid w:val="00ED2414"/>
    <w:rsid w:val="00ED2B5C"/>
    <w:rsid w:val="00ED2F5E"/>
    <w:rsid w:val="00ED3EDB"/>
    <w:rsid w:val="00ED479F"/>
    <w:rsid w:val="00ED53B4"/>
    <w:rsid w:val="00ED5DD2"/>
    <w:rsid w:val="00ED6C70"/>
    <w:rsid w:val="00ED6FCB"/>
    <w:rsid w:val="00EE0331"/>
    <w:rsid w:val="00EE1700"/>
    <w:rsid w:val="00EE17F5"/>
    <w:rsid w:val="00EE1BA2"/>
    <w:rsid w:val="00EE2A53"/>
    <w:rsid w:val="00EE366B"/>
    <w:rsid w:val="00EE3E6C"/>
    <w:rsid w:val="00EE539A"/>
    <w:rsid w:val="00EE6857"/>
    <w:rsid w:val="00EE77E5"/>
    <w:rsid w:val="00EE7A18"/>
    <w:rsid w:val="00EF088D"/>
    <w:rsid w:val="00EF0EC5"/>
    <w:rsid w:val="00EF18F8"/>
    <w:rsid w:val="00EF1EF8"/>
    <w:rsid w:val="00EF2818"/>
    <w:rsid w:val="00EF2D7D"/>
    <w:rsid w:val="00EF3CE5"/>
    <w:rsid w:val="00EF49A7"/>
    <w:rsid w:val="00EF4ABC"/>
    <w:rsid w:val="00EF55E6"/>
    <w:rsid w:val="00EF5F3A"/>
    <w:rsid w:val="00EF6239"/>
    <w:rsid w:val="00EF7AF5"/>
    <w:rsid w:val="00F00D3A"/>
    <w:rsid w:val="00F010AD"/>
    <w:rsid w:val="00F01E1A"/>
    <w:rsid w:val="00F028F5"/>
    <w:rsid w:val="00F02E4C"/>
    <w:rsid w:val="00F02EA1"/>
    <w:rsid w:val="00F02EAC"/>
    <w:rsid w:val="00F0384D"/>
    <w:rsid w:val="00F03CB0"/>
    <w:rsid w:val="00F048D6"/>
    <w:rsid w:val="00F05D08"/>
    <w:rsid w:val="00F05E3D"/>
    <w:rsid w:val="00F05F99"/>
    <w:rsid w:val="00F07C49"/>
    <w:rsid w:val="00F10E78"/>
    <w:rsid w:val="00F12185"/>
    <w:rsid w:val="00F12483"/>
    <w:rsid w:val="00F13818"/>
    <w:rsid w:val="00F13DB3"/>
    <w:rsid w:val="00F14454"/>
    <w:rsid w:val="00F162B6"/>
    <w:rsid w:val="00F16879"/>
    <w:rsid w:val="00F20653"/>
    <w:rsid w:val="00F21563"/>
    <w:rsid w:val="00F23732"/>
    <w:rsid w:val="00F24219"/>
    <w:rsid w:val="00F24952"/>
    <w:rsid w:val="00F25656"/>
    <w:rsid w:val="00F25B53"/>
    <w:rsid w:val="00F26666"/>
    <w:rsid w:val="00F26971"/>
    <w:rsid w:val="00F26DB3"/>
    <w:rsid w:val="00F3195B"/>
    <w:rsid w:val="00F31CF8"/>
    <w:rsid w:val="00F33742"/>
    <w:rsid w:val="00F339C1"/>
    <w:rsid w:val="00F35399"/>
    <w:rsid w:val="00F35777"/>
    <w:rsid w:val="00F3620E"/>
    <w:rsid w:val="00F372E7"/>
    <w:rsid w:val="00F37C16"/>
    <w:rsid w:val="00F4012F"/>
    <w:rsid w:val="00F407F3"/>
    <w:rsid w:val="00F4084C"/>
    <w:rsid w:val="00F41F96"/>
    <w:rsid w:val="00F4290C"/>
    <w:rsid w:val="00F430DC"/>
    <w:rsid w:val="00F4445C"/>
    <w:rsid w:val="00F44828"/>
    <w:rsid w:val="00F449C9"/>
    <w:rsid w:val="00F452EF"/>
    <w:rsid w:val="00F457BF"/>
    <w:rsid w:val="00F4589C"/>
    <w:rsid w:val="00F45A51"/>
    <w:rsid w:val="00F45A5F"/>
    <w:rsid w:val="00F45C08"/>
    <w:rsid w:val="00F45C7C"/>
    <w:rsid w:val="00F46DAD"/>
    <w:rsid w:val="00F46F86"/>
    <w:rsid w:val="00F4702F"/>
    <w:rsid w:val="00F52601"/>
    <w:rsid w:val="00F52E4B"/>
    <w:rsid w:val="00F55722"/>
    <w:rsid w:val="00F566C5"/>
    <w:rsid w:val="00F56974"/>
    <w:rsid w:val="00F6011F"/>
    <w:rsid w:val="00F6053F"/>
    <w:rsid w:val="00F61A14"/>
    <w:rsid w:val="00F620A5"/>
    <w:rsid w:val="00F620DF"/>
    <w:rsid w:val="00F6378D"/>
    <w:rsid w:val="00F63995"/>
    <w:rsid w:val="00F63B7B"/>
    <w:rsid w:val="00F63DC6"/>
    <w:rsid w:val="00F63F0E"/>
    <w:rsid w:val="00F640DC"/>
    <w:rsid w:val="00F649D5"/>
    <w:rsid w:val="00F64D8E"/>
    <w:rsid w:val="00F658B5"/>
    <w:rsid w:val="00F66719"/>
    <w:rsid w:val="00F67225"/>
    <w:rsid w:val="00F7008A"/>
    <w:rsid w:val="00F70405"/>
    <w:rsid w:val="00F713CB"/>
    <w:rsid w:val="00F74EAE"/>
    <w:rsid w:val="00F75C52"/>
    <w:rsid w:val="00F7679E"/>
    <w:rsid w:val="00F815AC"/>
    <w:rsid w:val="00F818DD"/>
    <w:rsid w:val="00F81D6F"/>
    <w:rsid w:val="00F83343"/>
    <w:rsid w:val="00F84AE0"/>
    <w:rsid w:val="00F85562"/>
    <w:rsid w:val="00F869A0"/>
    <w:rsid w:val="00F871BF"/>
    <w:rsid w:val="00F87893"/>
    <w:rsid w:val="00F878B3"/>
    <w:rsid w:val="00F87D1D"/>
    <w:rsid w:val="00F90B3E"/>
    <w:rsid w:val="00F913E7"/>
    <w:rsid w:val="00F918CB"/>
    <w:rsid w:val="00F91900"/>
    <w:rsid w:val="00F92D77"/>
    <w:rsid w:val="00F93383"/>
    <w:rsid w:val="00F9377E"/>
    <w:rsid w:val="00F93AF6"/>
    <w:rsid w:val="00F95445"/>
    <w:rsid w:val="00F955DB"/>
    <w:rsid w:val="00F95BA9"/>
    <w:rsid w:val="00F962B7"/>
    <w:rsid w:val="00F97300"/>
    <w:rsid w:val="00F9732A"/>
    <w:rsid w:val="00F97629"/>
    <w:rsid w:val="00FA30A4"/>
    <w:rsid w:val="00FA3109"/>
    <w:rsid w:val="00FA6FE4"/>
    <w:rsid w:val="00FA75C3"/>
    <w:rsid w:val="00FB2505"/>
    <w:rsid w:val="00FB4241"/>
    <w:rsid w:val="00FB5ECF"/>
    <w:rsid w:val="00FB5FCE"/>
    <w:rsid w:val="00FB685B"/>
    <w:rsid w:val="00FB6FAB"/>
    <w:rsid w:val="00FB7FB8"/>
    <w:rsid w:val="00FC0019"/>
    <w:rsid w:val="00FC014E"/>
    <w:rsid w:val="00FC06CE"/>
    <w:rsid w:val="00FC1D24"/>
    <w:rsid w:val="00FC2AB2"/>
    <w:rsid w:val="00FC328A"/>
    <w:rsid w:val="00FC4986"/>
    <w:rsid w:val="00FC4A47"/>
    <w:rsid w:val="00FC4AC8"/>
    <w:rsid w:val="00FC55C4"/>
    <w:rsid w:val="00FC5732"/>
    <w:rsid w:val="00FC5AA0"/>
    <w:rsid w:val="00FC6F05"/>
    <w:rsid w:val="00FD0867"/>
    <w:rsid w:val="00FD0F73"/>
    <w:rsid w:val="00FD2925"/>
    <w:rsid w:val="00FD2FC8"/>
    <w:rsid w:val="00FD4371"/>
    <w:rsid w:val="00FD453A"/>
    <w:rsid w:val="00FD53E1"/>
    <w:rsid w:val="00FD5685"/>
    <w:rsid w:val="00FD5B84"/>
    <w:rsid w:val="00FD6011"/>
    <w:rsid w:val="00FD6A22"/>
    <w:rsid w:val="00FD7A7E"/>
    <w:rsid w:val="00FE0135"/>
    <w:rsid w:val="00FE0748"/>
    <w:rsid w:val="00FE0E00"/>
    <w:rsid w:val="00FE3062"/>
    <w:rsid w:val="00FE50C2"/>
    <w:rsid w:val="00FE5B05"/>
    <w:rsid w:val="00FE5E8A"/>
    <w:rsid w:val="00FE660B"/>
    <w:rsid w:val="00FE6776"/>
    <w:rsid w:val="00FE68E7"/>
    <w:rsid w:val="00FE7EAC"/>
    <w:rsid w:val="00FF0C82"/>
    <w:rsid w:val="00FF13BF"/>
    <w:rsid w:val="00FF1EE7"/>
    <w:rsid w:val="00FF22B8"/>
    <w:rsid w:val="00FF27C6"/>
    <w:rsid w:val="00FF2808"/>
    <w:rsid w:val="00FF311C"/>
    <w:rsid w:val="00FF3BC1"/>
    <w:rsid w:val="00FF3F56"/>
    <w:rsid w:val="00FF405D"/>
    <w:rsid w:val="00FF4672"/>
    <w:rsid w:val="00FF6E0C"/>
    <w:rsid w:val="00FF735D"/>
    <w:rsid w:val="00FF7F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42E7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uiPriority="99"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Ttulo1">
    <w:name w:val="heading 1"/>
    <w:basedOn w:val="Normal"/>
    <w:next w:val="Normal"/>
    <w:link w:val="Ttulo1Char"/>
    <w:uiPriority w:val="99"/>
    <w:qFormat/>
    <w:pPr>
      <w:keepNext/>
      <w:ind w:firstLine="2880"/>
      <w:jc w:val="both"/>
      <w:outlineLvl w:val="0"/>
    </w:pPr>
    <w:rPr>
      <w:b/>
      <w:bCs/>
      <w:lang w:val="x-none" w:eastAsia="x-none"/>
    </w:rPr>
  </w:style>
  <w:style w:type="paragraph" w:styleId="Ttulo2">
    <w:name w:val="heading 2"/>
    <w:basedOn w:val="Normal"/>
    <w:next w:val="Normal"/>
    <w:link w:val="Ttulo2Char"/>
    <w:qFormat/>
    <w:pPr>
      <w:keepNext/>
      <w:jc w:val="both"/>
      <w:outlineLvl w:val="1"/>
    </w:pPr>
    <w:rPr>
      <w:rFonts w:ascii="Arial" w:hAnsi="Arial"/>
      <w:b/>
      <w:bCs/>
      <w:sz w:val="36"/>
      <w:lang w:val="x-none" w:eastAsia="x-none"/>
    </w:rPr>
  </w:style>
  <w:style w:type="paragraph" w:styleId="Ttulo3">
    <w:name w:val="heading 3"/>
    <w:basedOn w:val="Normal"/>
    <w:next w:val="Normal"/>
    <w:link w:val="Ttulo3Char"/>
    <w:qFormat/>
    <w:pPr>
      <w:keepNext/>
      <w:jc w:val="center"/>
      <w:outlineLvl w:val="2"/>
    </w:pPr>
    <w:rPr>
      <w:rFonts w:ascii="Arial" w:hAnsi="Arial"/>
      <w:b/>
      <w:bCs/>
      <w:lang w:val="x-none" w:eastAsia="x-none"/>
    </w:rPr>
  </w:style>
  <w:style w:type="paragraph" w:styleId="Ttulo4">
    <w:name w:val="heading 4"/>
    <w:basedOn w:val="Normal"/>
    <w:next w:val="Normal"/>
    <w:qFormat/>
    <w:pPr>
      <w:keepNext/>
      <w:jc w:val="center"/>
      <w:outlineLvl w:val="3"/>
    </w:pPr>
    <w:rPr>
      <w:rFonts w:ascii="Arial" w:hAnsi="Arial" w:cs="Arial"/>
      <w:b/>
      <w:bCs/>
      <w:sz w:val="28"/>
    </w:rPr>
  </w:style>
  <w:style w:type="paragraph" w:styleId="Ttulo5">
    <w:name w:val="heading 5"/>
    <w:basedOn w:val="Normal"/>
    <w:next w:val="Normal"/>
    <w:qFormat/>
    <w:pPr>
      <w:keepNext/>
      <w:jc w:val="both"/>
      <w:outlineLvl w:val="4"/>
    </w:pPr>
    <w:rPr>
      <w:b/>
      <w:bCs/>
      <w:sz w:val="28"/>
    </w:rPr>
  </w:style>
  <w:style w:type="paragraph" w:styleId="Ttulo6">
    <w:name w:val="heading 6"/>
    <w:basedOn w:val="Normal"/>
    <w:next w:val="Normal"/>
    <w:qFormat/>
    <w:pPr>
      <w:keepNext/>
      <w:jc w:val="center"/>
      <w:outlineLvl w:val="5"/>
    </w:pPr>
    <w:rPr>
      <w:rFonts w:ascii="Arial" w:hAnsi="Arial" w:cs="Arial"/>
      <w:b/>
      <w:bCs/>
      <w:sz w:val="36"/>
    </w:rPr>
  </w:style>
  <w:style w:type="paragraph" w:styleId="Ttulo7">
    <w:name w:val="heading 7"/>
    <w:basedOn w:val="Normal"/>
    <w:next w:val="Normal"/>
    <w:qFormat/>
    <w:pPr>
      <w:keepNext/>
      <w:jc w:val="center"/>
      <w:outlineLvl w:val="6"/>
    </w:pPr>
    <w:rPr>
      <w:rFonts w:ascii="Arial" w:hAnsi="Arial" w:cs="Arial"/>
      <w:b/>
      <w:bCs/>
      <w:sz w:val="32"/>
    </w:rPr>
  </w:style>
  <w:style w:type="paragraph" w:styleId="Ttulo8">
    <w:name w:val="heading 8"/>
    <w:basedOn w:val="Normal"/>
    <w:next w:val="Normal"/>
    <w:link w:val="Ttulo8Char"/>
    <w:uiPriority w:val="99"/>
    <w:unhideWhenUsed/>
    <w:qFormat/>
    <w:rsid w:val="00B35EB7"/>
    <w:pPr>
      <w:spacing w:before="240" w:after="60"/>
      <w:outlineLvl w:val="7"/>
    </w:pPr>
    <w:rPr>
      <w:rFonts w:ascii="Calibri" w:hAnsi="Calibri"/>
      <w:i/>
      <w:iCs/>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rsid w:val="00B35EB7"/>
    <w:rPr>
      <w:b/>
      <w:bCs/>
      <w:sz w:val="24"/>
      <w:szCs w:val="24"/>
    </w:rPr>
  </w:style>
  <w:style w:type="character" w:customStyle="1" w:styleId="Ttulo2Char">
    <w:name w:val="Título 2 Char"/>
    <w:link w:val="Ttulo2"/>
    <w:rsid w:val="00012E06"/>
    <w:rPr>
      <w:rFonts w:ascii="Arial" w:hAnsi="Arial" w:cs="Arial"/>
      <w:b/>
      <w:bCs/>
      <w:sz w:val="36"/>
      <w:szCs w:val="24"/>
    </w:rPr>
  </w:style>
  <w:style w:type="character" w:customStyle="1" w:styleId="Ttulo3Char">
    <w:name w:val="Título 3 Char"/>
    <w:link w:val="Ttulo3"/>
    <w:rsid w:val="00BF4609"/>
    <w:rPr>
      <w:rFonts w:ascii="Arial" w:hAnsi="Arial" w:cs="Arial"/>
      <w:b/>
      <w:bCs/>
      <w:sz w:val="24"/>
      <w:szCs w:val="24"/>
    </w:rPr>
  </w:style>
  <w:style w:type="character" w:customStyle="1" w:styleId="Ttulo8Char">
    <w:name w:val="Título 8 Char"/>
    <w:link w:val="Ttulo8"/>
    <w:uiPriority w:val="99"/>
    <w:rsid w:val="00B35EB7"/>
    <w:rPr>
      <w:rFonts w:ascii="Calibri" w:eastAsia="Times New Roman" w:hAnsi="Calibri" w:cs="Times New Roman"/>
      <w:i/>
      <w:iCs/>
      <w:sz w:val="24"/>
      <w:szCs w:val="24"/>
    </w:rPr>
  </w:style>
  <w:style w:type="paragraph" w:styleId="Recuodecorpodetexto2">
    <w:name w:val="Body Text Indent 2"/>
    <w:basedOn w:val="Normal"/>
    <w:link w:val="Recuodecorpodetexto2Char"/>
    <w:uiPriority w:val="99"/>
    <w:pPr>
      <w:ind w:left="2880"/>
    </w:pPr>
    <w:rPr>
      <w:lang w:val="x-none" w:eastAsia="x-none"/>
    </w:rPr>
  </w:style>
  <w:style w:type="character" w:customStyle="1" w:styleId="Recuodecorpodetexto2Char">
    <w:name w:val="Recuo de corpo de texto 2 Char"/>
    <w:link w:val="Recuodecorpodetexto2"/>
    <w:uiPriority w:val="99"/>
    <w:rsid w:val="00B35EB7"/>
    <w:rPr>
      <w:sz w:val="24"/>
      <w:szCs w:val="24"/>
    </w:rPr>
  </w:style>
  <w:style w:type="paragraph" w:styleId="Recuodecorpodetexto">
    <w:name w:val="Body Text Indent"/>
    <w:basedOn w:val="Normal"/>
    <w:pPr>
      <w:ind w:left="2880"/>
      <w:jc w:val="both"/>
    </w:pPr>
  </w:style>
  <w:style w:type="paragraph" w:styleId="Corpodetexto2">
    <w:name w:val="Body Text 2"/>
    <w:basedOn w:val="Normal"/>
    <w:pPr>
      <w:jc w:val="center"/>
    </w:pPr>
    <w:rPr>
      <w:rFonts w:ascii="Arial" w:hAnsi="Arial" w:cs="Arial"/>
      <w:b/>
      <w:bCs/>
      <w:sz w:val="28"/>
    </w:rPr>
  </w:style>
  <w:style w:type="paragraph" w:styleId="Corpodetexto">
    <w:name w:val="Body Text"/>
    <w:basedOn w:val="Normal"/>
    <w:link w:val="CorpodetextoChar"/>
    <w:pPr>
      <w:jc w:val="center"/>
    </w:pPr>
    <w:rPr>
      <w:lang w:val="x-none" w:eastAsia="x-none"/>
    </w:rPr>
  </w:style>
  <w:style w:type="character" w:customStyle="1" w:styleId="CorpodetextoChar">
    <w:name w:val="Corpo de texto Char"/>
    <w:link w:val="Corpodetexto"/>
    <w:rsid w:val="00DB2B96"/>
    <w:rPr>
      <w:sz w:val="24"/>
      <w:szCs w:val="24"/>
    </w:rPr>
  </w:style>
  <w:style w:type="paragraph" w:styleId="Recuodecorpodetexto3">
    <w:name w:val="Body Text Indent 3"/>
    <w:basedOn w:val="Normal"/>
    <w:link w:val="Recuodecorpodetexto3Char"/>
    <w:pPr>
      <w:ind w:firstLine="2880"/>
    </w:pPr>
    <w:rPr>
      <w:lang w:val="x-none" w:eastAsia="x-none"/>
    </w:rPr>
  </w:style>
  <w:style w:type="character" w:styleId="Nmerodepgina">
    <w:name w:val="page number"/>
    <w:basedOn w:val="Fontepargpadro"/>
  </w:style>
  <w:style w:type="paragraph" w:styleId="Rodap">
    <w:name w:val="footer"/>
    <w:basedOn w:val="Normal"/>
    <w:link w:val="RodapChar"/>
    <w:uiPriority w:val="99"/>
    <w:pPr>
      <w:tabs>
        <w:tab w:val="center" w:pos="4419"/>
        <w:tab w:val="right" w:pos="8838"/>
      </w:tabs>
    </w:pPr>
    <w:rPr>
      <w:lang w:val="x-none" w:eastAsia="x-none"/>
    </w:rPr>
  </w:style>
  <w:style w:type="character" w:customStyle="1" w:styleId="RodapChar">
    <w:name w:val="Rodapé Char"/>
    <w:link w:val="Rodap"/>
    <w:uiPriority w:val="99"/>
    <w:rsid w:val="00DC5C89"/>
    <w:rPr>
      <w:sz w:val="24"/>
      <w:szCs w:val="24"/>
    </w:rPr>
  </w:style>
  <w:style w:type="paragraph" w:styleId="NormalWeb">
    <w:name w:val="Normal (Web)"/>
    <w:basedOn w:val="Normal"/>
    <w:uiPriority w:val="99"/>
    <w:rsid w:val="00753DA5"/>
    <w:pPr>
      <w:spacing w:before="100" w:beforeAutospacing="1" w:after="100" w:afterAutospacing="1"/>
    </w:pPr>
    <w:rPr>
      <w:rFonts w:ascii="Arial Unicode MS" w:eastAsia="Arial Unicode MS" w:hAnsi="Arial Unicode MS" w:cs="Arial Unicode MS"/>
      <w:color w:val="000000"/>
    </w:rPr>
  </w:style>
  <w:style w:type="character" w:customStyle="1" w:styleId="texto-p1">
    <w:name w:val="texto-p1"/>
    <w:rsid w:val="00753DA5"/>
    <w:rPr>
      <w:rFonts w:ascii="Verdana" w:hAnsi="Verdana" w:hint="default"/>
      <w:i w:val="0"/>
      <w:iCs w:val="0"/>
      <w:strike w:val="0"/>
      <w:dstrike w:val="0"/>
      <w:color w:val="333333"/>
      <w:sz w:val="18"/>
      <w:szCs w:val="18"/>
      <w:u w:val="none"/>
      <w:effect w:val="none"/>
    </w:rPr>
  </w:style>
  <w:style w:type="character" w:styleId="Forte">
    <w:name w:val="Strong"/>
    <w:uiPriority w:val="22"/>
    <w:qFormat/>
    <w:rsid w:val="00753DA5"/>
    <w:rPr>
      <w:b/>
      <w:bCs/>
    </w:rPr>
  </w:style>
  <w:style w:type="paragraph" w:styleId="Cabealho">
    <w:name w:val="header"/>
    <w:basedOn w:val="Normal"/>
    <w:link w:val="CabealhoChar"/>
    <w:uiPriority w:val="99"/>
    <w:rsid w:val="00E27337"/>
    <w:pPr>
      <w:tabs>
        <w:tab w:val="center" w:pos="4252"/>
        <w:tab w:val="right" w:pos="8504"/>
      </w:tabs>
    </w:pPr>
    <w:rPr>
      <w:lang w:val="x-none" w:eastAsia="x-none"/>
    </w:rPr>
  </w:style>
  <w:style w:type="character" w:customStyle="1" w:styleId="CabealhoChar">
    <w:name w:val="Cabeçalho Char"/>
    <w:link w:val="Cabealho"/>
    <w:uiPriority w:val="99"/>
    <w:rsid w:val="00012E06"/>
    <w:rPr>
      <w:sz w:val="24"/>
      <w:szCs w:val="24"/>
    </w:rPr>
  </w:style>
  <w:style w:type="paragraph" w:styleId="Textodebalo">
    <w:name w:val="Balloon Text"/>
    <w:basedOn w:val="Normal"/>
    <w:link w:val="TextodebaloChar"/>
    <w:rsid w:val="00B25F4A"/>
    <w:rPr>
      <w:rFonts w:ascii="Tahoma" w:hAnsi="Tahoma"/>
      <w:sz w:val="16"/>
      <w:szCs w:val="16"/>
      <w:lang w:val="x-none" w:eastAsia="x-none"/>
    </w:rPr>
  </w:style>
  <w:style w:type="character" w:customStyle="1" w:styleId="TextodebaloChar">
    <w:name w:val="Texto de balão Char"/>
    <w:link w:val="Textodebalo"/>
    <w:rsid w:val="00012E06"/>
    <w:rPr>
      <w:rFonts w:ascii="Tahoma" w:hAnsi="Tahoma" w:cs="Tahoma"/>
      <w:sz w:val="16"/>
      <w:szCs w:val="16"/>
    </w:rPr>
  </w:style>
  <w:style w:type="paragraph" w:customStyle="1" w:styleId="texto6">
    <w:name w:val="texto6"/>
    <w:basedOn w:val="Normal"/>
    <w:rsid w:val="003E632F"/>
    <w:pPr>
      <w:spacing w:before="100" w:beforeAutospacing="1" w:after="100" w:afterAutospacing="1"/>
      <w:ind w:firstLine="800"/>
      <w:jc w:val="both"/>
    </w:pPr>
    <w:rPr>
      <w:color w:val="76837B"/>
      <w:sz w:val="20"/>
      <w:szCs w:val="20"/>
    </w:rPr>
  </w:style>
  <w:style w:type="character" w:styleId="Hyperlink">
    <w:name w:val="Hyperlink"/>
    <w:uiPriority w:val="99"/>
    <w:unhideWhenUsed/>
    <w:rsid w:val="00240146"/>
    <w:rPr>
      <w:color w:val="052B61"/>
      <w:u w:val="single"/>
    </w:rPr>
  </w:style>
  <w:style w:type="paragraph" w:styleId="Ttulo">
    <w:name w:val="Title"/>
    <w:basedOn w:val="Normal"/>
    <w:link w:val="TtuloChar"/>
    <w:qFormat/>
    <w:rsid w:val="00181BDD"/>
    <w:pPr>
      <w:jc w:val="center"/>
    </w:pPr>
    <w:rPr>
      <w:rFonts w:ascii="Bookman Old Style" w:hAnsi="Bookman Old Style"/>
      <w:b/>
      <w:u w:val="single"/>
      <w:lang w:val="x-none" w:eastAsia="x-none"/>
    </w:rPr>
  </w:style>
  <w:style w:type="character" w:customStyle="1" w:styleId="TtuloChar">
    <w:name w:val="Título Char"/>
    <w:link w:val="Ttulo"/>
    <w:rsid w:val="00181BDD"/>
    <w:rPr>
      <w:rFonts w:ascii="Bookman Old Style" w:hAnsi="Bookman Old Style"/>
      <w:b/>
      <w:sz w:val="24"/>
      <w:szCs w:val="24"/>
      <w:u w:val="single"/>
    </w:rPr>
  </w:style>
  <w:style w:type="paragraph" w:styleId="PargrafodaLista">
    <w:name w:val="List Paragraph"/>
    <w:basedOn w:val="Normal"/>
    <w:uiPriority w:val="34"/>
    <w:qFormat/>
    <w:rsid w:val="001C0DB1"/>
    <w:pPr>
      <w:ind w:left="708"/>
    </w:pPr>
  </w:style>
  <w:style w:type="character" w:styleId="nfase">
    <w:name w:val="Emphasis"/>
    <w:uiPriority w:val="20"/>
    <w:qFormat/>
    <w:rsid w:val="006275EB"/>
    <w:rPr>
      <w:i/>
      <w:iCs/>
    </w:rPr>
  </w:style>
  <w:style w:type="paragraph" w:customStyle="1" w:styleId="BodyText21">
    <w:name w:val="Body Text 21"/>
    <w:basedOn w:val="Normal"/>
    <w:rsid w:val="00012E06"/>
    <w:pPr>
      <w:widowControl w:val="0"/>
      <w:jc w:val="both"/>
    </w:pPr>
    <w:rPr>
      <w:rFonts w:ascii="Arial" w:hAnsi="Arial"/>
      <w:sz w:val="22"/>
      <w:szCs w:val="20"/>
    </w:rPr>
  </w:style>
  <w:style w:type="paragraph" w:styleId="Corpodetexto3">
    <w:name w:val="Body Text 3"/>
    <w:basedOn w:val="Normal"/>
    <w:link w:val="Corpodetexto3Char"/>
    <w:rsid w:val="00012E06"/>
    <w:pPr>
      <w:spacing w:after="120"/>
    </w:pPr>
    <w:rPr>
      <w:sz w:val="16"/>
      <w:szCs w:val="16"/>
      <w:lang w:val="x-none" w:eastAsia="x-none"/>
    </w:rPr>
  </w:style>
  <w:style w:type="character" w:customStyle="1" w:styleId="Corpodetexto3Char">
    <w:name w:val="Corpo de texto 3 Char"/>
    <w:link w:val="Corpodetexto3"/>
    <w:rsid w:val="00012E06"/>
    <w:rPr>
      <w:sz w:val="16"/>
      <w:szCs w:val="16"/>
    </w:rPr>
  </w:style>
  <w:style w:type="paragraph" w:styleId="Sumrio1">
    <w:name w:val="toc 1"/>
    <w:basedOn w:val="Normal"/>
    <w:next w:val="Normal"/>
    <w:autoRedefine/>
    <w:rsid w:val="00012E06"/>
    <w:pPr>
      <w:tabs>
        <w:tab w:val="right" w:pos="9629"/>
      </w:tabs>
      <w:spacing w:before="120" w:after="120"/>
    </w:pPr>
    <w:rPr>
      <w:rFonts w:ascii="Arial" w:hAnsi="Arial" w:cs="Arial"/>
      <w:b/>
      <w:bCs/>
      <w:caps/>
      <w:noProof/>
      <w:sz w:val="22"/>
      <w:szCs w:val="22"/>
    </w:rPr>
  </w:style>
  <w:style w:type="character" w:customStyle="1" w:styleId="highlightedsearchterm">
    <w:name w:val="highlightedsearchterm"/>
    <w:basedOn w:val="Fontepargpadro"/>
    <w:rsid w:val="00012E06"/>
  </w:style>
  <w:style w:type="paragraph" w:customStyle="1" w:styleId="Default">
    <w:name w:val="Default"/>
    <w:rsid w:val="00012E06"/>
    <w:pPr>
      <w:autoSpaceDE w:val="0"/>
      <w:autoSpaceDN w:val="0"/>
      <w:adjustRightInd w:val="0"/>
    </w:pPr>
    <w:rPr>
      <w:rFonts w:ascii="Tahoma" w:hAnsi="Tahoma" w:cs="Tahoma"/>
      <w:color w:val="000000"/>
      <w:sz w:val="24"/>
      <w:szCs w:val="24"/>
    </w:rPr>
  </w:style>
  <w:style w:type="paragraph" w:customStyle="1" w:styleId="PargrafoLei">
    <w:name w:val="Parágrafo Lei"/>
    <w:basedOn w:val="Normal"/>
    <w:link w:val="PargrafoLeiChar"/>
    <w:qFormat/>
    <w:rsid w:val="000C2AB1"/>
    <w:pPr>
      <w:spacing w:after="240" w:line="276" w:lineRule="auto"/>
      <w:ind w:firstLine="1418"/>
      <w:jc w:val="both"/>
    </w:pPr>
    <w:rPr>
      <w:rFonts w:ascii="Cambria" w:eastAsia="Calibri" w:hAnsi="Cambria"/>
      <w:sz w:val="22"/>
      <w:szCs w:val="22"/>
      <w:lang w:val="x-none" w:eastAsia="en-US"/>
    </w:rPr>
  </w:style>
  <w:style w:type="character" w:customStyle="1" w:styleId="PargrafoLeiChar">
    <w:name w:val="Parágrafo Lei Char"/>
    <w:link w:val="PargrafoLei"/>
    <w:rsid w:val="000C2AB1"/>
    <w:rPr>
      <w:rFonts w:ascii="Cambria" w:eastAsia="Calibri" w:hAnsi="Cambria"/>
      <w:sz w:val="22"/>
      <w:szCs w:val="22"/>
      <w:lang w:val="x-none" w:eastAsia="en-US"/>
    </w:rPr>
  </w:style>
  <w:style w:type="character" w:styleId="HiperlinkVisitado">
    <w:name w:val="FollowedHyperlink"/>
    <w:uiPriority w:val="99"/>
    <w:unhideWhenUsed/>
    <w:rsid w:val="00500642"/>
    <w:rPr>
      <w:color w:val="800080"/>
      <w:u w:val="single"/>
    </w:rPr>
  </w:style>
  <w:style w:type="paragraph" w:styleId="Commarcadores">
    <w:name w:val="List Bullet"/>
    <w:basedOn w:val="Normal"/>
    <w:rsid w:val="00500642"/>
    <w:pPr>
      <w:numPr>
        <w:numId w:val="20"/>
      </w:numPr>
      <w:contextualSpacing/>
    </w:pPr>
  </w:style>
  <w:style w:type="character" w:customStyle="1" w:styleId="Recuodecorpodetexto3Char">
    <w:name w:val="Recuo de corpo de texto 3 Char"/>
    <w:link w:val="Recuodecorpodetexto3"/>
    <w:rsid w:val="00CA0EAD"/>
    <w:rPr>
      <w:sz w:val="24"/>
      <w:szCs w:val="24"/>
    </w:rPr>
  </w:style>
  <w:style w:type="paragraph" w:customStyle="1" w:styleId="TableParagraph">
    <w:name w:val="Table Paragraph"/>
    <w:basedOn w:val="Normal"/>
    <w:uiPriority w:val="1"/>
    <w:qFormat/>
    <w:rsid w:val="00254BE1"/>
    <w:pPr>
      <w:widowControl w:val="0"/>
      <w:ind w:left="103"/>
    </w:pPr>
    <w:rPr>
      <w:rFonts w:ascii="Arial" w:eastAsia="Arial" w:hAnsi="Arial" w:cs="Arial"/>
      <w:sz w:val="22"/>
      <w:szCs w:val="22"/>
      <w:lang w:val="en-US" w:eastAsia="en-US"/>
    </w:rPr>
  </w:style>
  <w:style w:type="character" w:customStyle="1" w:styleId="apple-converted-space">
    <w:name w:val="apple-converted-space"/>
    <w:basedOn w:val="Fontepargpadro"/>
    <w:rsid w:val="00525CC3"/>
  </w:style>
  <w:style w:type="character" w:customStyle="1" w:styleId="dtxt">
    <w:name w:val="dtxt"/>
    <w:basedOn w:val="Fontepargpadro"/>
    <w:rsid w:val="002826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uiPriority="99"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Ttulo1">
    <w:name w:val="heading 1"/>
    <w:basedOn w:val="Normal"/>
    <w:next w:val="Normal"/>
    <w:link w:val="Ttulo1Char"/>
    <w:uiPriority w:val="99"/>
    <w:qFormat/>
    <w:pPr>
      <w:keepNext/>
      <w:ind w:firstLine="2880"/>
      <w:jc w:val="both"/>
      <w:outlineLvl w:val="0"/>
    </w:pPr>
    <w:rPr>
      <w:b/>
      <w:bCs/>
      <w:lang w:val="x-none" w:eastAsia="x-none"/>
    </w:rPr>
  </w:style>
  <w:style w:type="paragraph" w:styleId="Ttulo2">
    <w:name w:val="heading 2"/>
    <w:basedOn w:val="Normal"/>
    <w:next w:val="Normal"/>
    <w:link w:val="Ttulo2Char"/>
    <w:qFormat/>
    <w:pPr>
      <w:keepNext/>
      <w:jc w:val="both"/>
      <w:outlineLvl w:val="1"/>
    </w:pPr>
    <w:rPr>
      <w:rFonts w:ascii="Arial" w:hAnsi="Arial"/>
      <w:b/>
      <w:bCs/>
      <w:sz w:val="36"/>
      <w:lang w:val="x-none" w:eastAsia="x-none"/>
    </w:rPr>
  </w:style>
  <w:style w:type="paragraph" w:styleId="Ttulo3">
    <w:name w:val="heading 3"/>
    <w:basedOn w:val="Normal"/>
    <w:next w:val="Normal"/>
    <w:link w:val="Ttulo3Char"/>
    <w:qFormat/>
    <w:pPr>
      <w:keepNext/>
      <w:jc w:val="center"/>
      <w:outlineLvl w:val="2"/>
    </w:pPr>
    <w:rPr>
      <w:rFonts w:ascii="Arial" w:hAnsi="Arial"/>
      <w:b/>
      <w:bCs/>
      <w:lang w:val="x-none" w:eastAsia="x-none"/>
    </w:rPr>
  </w:style>
  <w:style w:type="paragraph" w:styleId="Ttulo4">
    <w:name w:val="heading 4"/>
    <w:basedOn w:val="Normal"/>
    <w:next w:val="Normal"/>
    <w:qFormat/>
    <w:pPr>
      <w:keepNext/>
      <w:jc w:val="center"/>
      <w:outlineLvl w:val="3"/>
    </w:pPr>
    <w:rPr>
      <w:rFonts w:ascii="Arial" w:hAnsi="Arial" w:cs="Arial"/>
      <w:b/>
      <w:bCs/>
      <w:sz w:val="28"/>
    </w:rPr>
  </w:style>
  <w:style w:type="paragraph" w:styleId="Ttulo5">
    <w:name w:val="heading 5"/>
    <w:basedOn w:val="Normal"/>
    <w:next w:val="Normal"/>
    <w:qFormat/>
    <w:pPr>
      <w:keepNext/>
      <w:jc w:val="both"/>
      <w:outlineLvl w:val="4"/>
    </w:pPr>
    <w:rPr>
      <w:b/>
      <w:bCs/>
      <w:sz w:val="28"/>
    </w:rPr>
  </w:style>
  <w:style w:type="paragraph" w:styleId="Ttulo6">
    <w:name w:val="heading 6"/>
    <w:basedOn w:val="Normal"/>
    <w:next w:val="Normal"/>
    <w:qFormat/>
    <w:pPr>
      <w:keepNext/>
      <w:jc w:val="center"/>
      <w:outlineLvl w:val="5"/>
    </w:pPr>
    <w:rPr>
      <w:rFonts w:ascii="Arial" w:hAnsi="Arial" w:cs="Arial"/>
      <w:b/>
      <w:bCs/>
      <w:sz w:val="36"/>
    </w:rPr>
  </w:style>
  <w:style w:type="paragraph" w:styleId="Ttulo7">
    <w:name w:val="heading 7"/>
    <w:basedOn w:val="Normal"/>
    <w:next w:val="Normal"/>
    <w:qFormat/>
    <w:pPr>
      <w:keepNext/>
      <w:jc w:val="center"/>
      <w:outlineLvl w:val="6"/>
    </w:pPr>
    <w:rPr>
      <w:rFonts w:ascii="Arial" w:hAnsi="Arial" w:cs="Arial"/>
      <w:b/>
      <w:bCs/>
      <w:sz w:val="32"/>
    </w:rPr>
  </w:style>
  <w:style w:type="paragraph" w:styleId="Ttulo8">
    <w:name w:val="heading 8"/>
    <w:basedOn w:val="Normal"/>
    <w:next w:val="Normal"/>
    <w:link w:val="Ttulo8Char"/>
    <w:uiPriority w:val="99"/>
    <w:unhideWhenUsed/>
    <w:qFormat/>
    <w:rsid w:val="00B35EB7"/>
    <w:pPr>
      <w:spacing w:before="240" w:after="60"/>
      <w:outlineLvl w:val="7"/>
    </w:pPr>
    <w:rPr>
      <w:rFonts w:ascii="Calibri" w:hAnsi="Calibri"/>
      <w:i/>
      <w:iCs/>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rsid w:val="00B35EB7"/>
    <w:rPr>
      <w:b/>
      <w:bCs/>
      <w:sz w:val="24"/>
      <w:szCs w:val="24"/>
    </w:rPr>
  </w:style>
  <w:style w:type="character" w:customStyle="1" w:styleId="Ttulo2Char">
    <w:name w:val="Título 2 Char"/>
    <w:link w:val="Ttulo2"/>
    <w:rsid w:val="00012E06"/>
    <w:rPr>
      <w:rFonts w:ascii="Arial" w:hAnsi="Arial" w:cs="Arial"/>
      <w:b/>
      <w:bCs/>
      <w:sz w:val="36"/>
      <w:szCs w:val="24"/>
    </w:rPr>
  </w:style>
  <w:style w:type="character" w:customStyle="1" w:styleId="Ttulo3Char">
    <w:name w:val="Título 3 Char"/>
    <w:link w:val="Ttulo3"/>
    <w:rsid w:val="00BF4609"/>
    <w:rPr>
      <w:rFonts w:ascii="Arial" w:hAnsi="Arial" w:cs="Arial"/>
      <w:b/>
      <w:bCs/>
      <w:sz w:val="24"/>
      <w:szCs w:val="24"/>
    </w:rPr>
  </w:style>
  <w:style w:type="character" w:customStyle="1" w:styleId="Ttulo8Char">
    <w:name w:val="Título 8 Char"/>
    <w:link w:val="Ttulo8"/>
    <w:uiPriority w:val="99"/>
    <w:rsid w:val="00B35EB7"/>
    <w:rPr>
      <w:rFonts w:ascii="Calibri" w:eastAsia="Times New Roman" w:hAnsi="Calibri" w:cs="Times New Roman"/>
      <w:i/>
      <w:iCs/>
      <w:sz w:val="24"/>
      <w:szCs w:val="24"/>
    </w:rPr>
  </w:style>
  <w:style w:type="paragraph" w:styleId="Recuodecorpodetexto2">
    <w:name w:val="Body Text Indent 2"/>
    <w:basedOn w:val="Normal"/>
    <w:link w:val="Recuodecorpodetexto2Char"/>
    <w:uiPriority w:val="99"/>
    <w:pPr>
      <w:ind w:left="2880"/>
    </w:pPr>
    <w:rPr>
      <w:lang w:val="x-none" w:eastAsia="x-none"/>
    </w:rPr>
  </w:style>
  <w:style w:type="character" w:customStyle="1" w:styleId="Recuodecorpodetexto2Char">
    <w:name w:val="Recuo de corpo de texto 2 Char"/>
    <w:link w:val="Recuodecorpodetexto2"/>
    <w:uiPriority w:val="99"/>
    <w:rsid w:val="00B35EB7"/>
    <w:rPr>
      <w:sz w:val="24"/>
      <w:szCs w:val="24"/>
    </w:rPr>
  </w:style>
  <w:style w:type="paragraph" w:styleId="Recuodecorpodetexto">
    <w:name w:val="Body Text Indent"/>
    <w:basedOn w:val="Normal"/>
    <w:pPr>
      <w:ind w:left="2880"/>
      <w:jc w:val="both"/>
    </w:pPr>
  </w:style>
  <w:style w:type="paragraph" w:styleId="Corpodetexto2">
    <w:name w:val="Body Text 2"/>
    <w:basedOn w:val="Normal"/>
    <w:pPr>
      <w:jc w:val="center"/>
    </w:pPr>
    <w:rPr>
      <w:rFonts w:ascii="Arial" w:hAnsi="Arial" w:cs="Arial"/>
      <w:b/>
      <w:bCs/>
      <w:sz w:val="28"/>
    </w:rPr>
  </w:style>
  <w:style w:type="paragraph" w:styleId="Corpodetexto">
    <w:name w:val="Body Text"/>
    <w:basedOn w:val="Normal"/>
    <w:link w:val="CorpodetextoChar"/>
    <w:pPr>
      <w:jc w:val="center"/>
    </w:pPr>
    <w:rPr>
      <w:lang w:val="x-none" w:eastAsia="x-none"/>
    </w:rPr>
  </w:style>
  <w:style w:type="character" w:customStyle="1" w:styleId="CorpodetextoChar">
    <w:name w:val="Corpo de texto Char"/>
    <w:link w:val="Corpodetexto"/>
    <w:rsid w:val="00DB2B96"/>
    <w:rPr>
      <w:sz w:val="24"/>
      <w:szCs w:val="24"/>
    </w:rPr>
  </w:style>
  <w:style w:type="paragraph" w:styleId="Recuodecorpodetexto3">
    <w:name w:val="Body Text Indent 3"/>
    <w:basedOn w:val="Normal"/>
    <w:link w:val="Recuodecorpodetexto3Char"/>
    <w:pPr>
      <w:ind w:firstLine="2880"/>
    </w:pPr>
    <w:rPr>
      <w:lang w:val="x-none" w:eastAsia="x-none"/>
    </w:rPr>
  </w:style>
  <w:style w:type="character" w:styleId="Nmerodepgina">
    <w:name w:val="page number"/>
    <w:basedOn w:val="Fontepargpadro"/>
  </w:style>
  <w:style w:type="paragraph" w:styleId="Rodap">
    <w:name w:val="footer"/>
    <w:basedOn w:val="Normal"/>
    <w:link w:val="RodapChar"/>
    <w:uiPriority w:val="99"/>
    <w:pPr>
      <w:tabs>
        <w:tab w:val="center" w:pos="4419"/>
        <w:tab w:val="right" w:pos="8838"/>
      </w:tabs>
    </w:pPr>
    <w:rPr>
      <w:lang w:val="x-none" w:eastAsia="x-none"/>
    </w:rPr>
  </w:style>
  <w:style w:type="character" w:customStyle="1" w:styleId="RodapChar">
    <w:name w:val="Rodapé Char"/>
    <w:link w:val="Rodap"/>
    <w:uiPriority w:val="99"/>
    <w:rsid w:val="00DC5C89"/>
    <w:rPr>
      <w:sz w:val="24"/>
      <w:szCs w:val="24"/>
    </w:rPr>
  </w:style>
  <w:style w:type="paragraph" w:styleId="NormalWeb">
    <w:name w:val="Normal (Web)"/>
    <w:basedOn w:val="Normal"/>
    <w:uiPriority w:val="99"/>
    <w:rsid w:val="00753DA5"/>
    <w:pPr>
      <w:spacing w:before="100" w:beforeAutospacing="1" w:after="100" w:afterAutospacing="1"/>
    </w:pPr>
    <w:rPr>
      <w:rFonts w:ascii="Arial Unicode MS" w:eastAsia="Arial Unicode MS" w:hAnsi="Arial Unicode MS" w:cs="Arial Unicode MS"/>
      <w:color w:val="000000"/>
    </w:rPr>
  </w:style>
  <w:style w:type="character" w:customStyle="1" w:styleId="texto-p1">
    <w:name w:val="texto-p1"/>
    <w:rsid w:val="00753DA5"/>
    <w:rPr>
      <w:rFonts w:ascii="Verdana" w:hAnsi="Verdana" w:hint="default"/>
      <w:i w:val="0"/>
      <w:iCs w:val="0"/>
      <w:strike w:val="0"/>
      <w:dstrike w:val="0"/>
      <w:color w:val="333333"/>
      <w:sz w:val="18"/>
      <w:szCs w:val="18"/>
      <w:u w:val="none"/>
      <w:effect w:val="none"/>
    </w:rPr>
  </w:style>
  <w:style w:type="character" w:styleId="Forte">
    <w:name w:val="Strong"/>
    <w:uiPriority w:val="22"/>
    <w:qFormat/>
    <w:rsid w:val="00753DA5"/>
    <w:rPr>
      <w:b/>
      <w:bCs/>
    </w:rPr>
  </w:style>
  <w:style w:type="paragraph" w:styleId="Cabealho">
    <w:name w:val="header"/>
    <w:basedOn w:val="Normal"/>
    <w:link w:val="CabealhoChar"/>
    <w:uiPriority w:val="99"/>
    <w:rsid w:val="00E27337"/>
    <w:pPr>
      <w:tabs>
        <w:tab w:val="center" w:pos="4252"/>
        <w:tab w:val="right" w:pos="8504"/>
      </w:tabs>
    </w:pPr>
    <w:rPr>
      <w:lang w:val="x-none" w:eastAsia="x-none"/>
    </w:rPr>
  </w:style>
  <w:style w:type="character" w:customStyle="1" w:styleId="CabealhoChar">
    <w:name w:val="Cabeçalho Char"/>
    <w:link w:val="Cabealho"/>
    <w:uiPriority w:val="99"/>
    <w:rsid w:val="00012E06"/>
    <w:rPr>
      <w:sz w:val="24"/>
      <w:szCs w:val="24"/>
    </w:rPr>
  </w:style>
  <w:style w:type="paragraph" w:styleId="Textodebalo">
    <w:name w:val="Balloon Text"/>
    <w:basedOn w:val="Normal"/>
    <w:link w:val="TextodebaloChar"/>
    <w:rsid w:val="00B25F4A"/>
    <w:rPr>
      <w:rFonts w:ascii="Tahoma" w:hAnsi="Tahoma"/>
      <w:sz w:val="16"/>
      <w:szCs w:val="16"/>
      <w:lang w:val="x-none" w:eastAsia="x-none"/>
    </w:rPr>
  </w:style>
  <w:style w:type="character" w:customStyle="1" w:styleId="TextodebaloChar">
    <w:name w:val="Texto de balão Char"/>
    <w:link w:val="Textodebalo"/>
    <w:rsid w:val="00012E06"/>
    <w:rPr>
      <w:rFonts w:ascii="Tahoma" w:hAnsi="Tahoma" w:cs="Tahoma"/>
      <w:sz w:val="16"/>
      <w:szCs w:val="16"/>
    </w:rPr>
  </w:style>
  <w:style w:type="paragraph" w:customStyle="1" w:styleId="texto6">
    <w:name w:val="texto6"/>
    <w:basedOn w:val="Normal"/>
    <w:rsid w:val="003E632F"/>
    <w:pPr>
      <w:spacing w:before="100" w:beforeAutospacing="1" w:after="100" w:afterAutospacing="1"/>
      <w:ind w:firstLine="800"/>
      <w:jc w:val="both"/>
    </w:pPr>
    <w:rPr>
      <w:color w:val="76837B"/>
      <w:sz w:val="20"/>
      <w:szCs w:val="20"/>
    </w:rPr>
  </w:style>
  <w:style w:type="character" w:styleId="Hyperlink">
    <w:name w:val="Hyperlink"/>
    <w:uiPriority w:val="99"/>
    <w:unhideWhenUsed/>
    <w:rsid w:val="00240146"/>
    <w:rPr>
      <w:color w:val="052B61"/>
      <w:u w:val="single"/>
    </w:rPr>
  </w:style>
  <w:style w:type="paragraph" w:styleId="Ttulo">
    <w:name w:val="Title"/>
    <w:basedOn w:val="Normal"/>
    <w:link w:val="TtuloChar"/>
    <w:qFormat/>
    <w:rsid w:val="00181BDD"/>
    <w:pPr>
      <w:jc w:val="center"/>
    </w:pPr>
    <w:rPr>
      <w:rFonts w:ascii="Bookman Old Style" w:hAnsi="Bookman Old Style"/>
      <w:b/>
      <w:u w:val="single"/>
      <w:lang w:val="x-none" w:eastAsia="x-none"/>
    </w:rPr>
  </w:style>
  <w:style w:type="character" w:customStyle="1" w:styleId="TtuloChar">
    <w:name w:val="Título Char"/>
    <w:link w:val="Ttulo"/>
    <w:rsid w:val="00181BDD"/>
    <w:rPr>
      <w:rFonts w:ascii="Bookman Old Style" w:hAnsi="Bookman Old Style"/>
      <w:b/>
      <w:sz w:val="24"/>
      <w:szCs w:val="24"/>
      <w:u w:val="single"/>
    </w:rPr>
  </w:style>
  <w:style w:type="paragraph" w:styleId="PargrafodaLista">
    <w:name w:val="List Paragraph"/>
    <w:basedOn w:val="Normal"/>
    <w:uiPriority w:val="34"/>
    <w:qFormat/>
    <w:rsid w:val="001C0DB1"/>
    <w:pPr>
      <w:ind w:left="708"/>
    </w:pPr>
  </w:style>
  <w:style w:type="character" w:styleId="nfase">
    <w:name w:val="Emphasis"/>
    <w:uiPriority w:val="20"/>
    <w:qFormat/>
    <w:rsid w:val="006275EB"/>
    <w:rPr>
      <w:i/>
      <w:iCs/>
    </w:rPr>
  </w:style>
  <w:style w:type="paragraph" w:customStyle="1" w:styleId="BodyText21">
    <w:name w:val="Body Text 21"/>
    <w:basedOn w:val="Normal"/>
    <w:rsid w:val="00012E06"/>
    <w:pPr>
      <w:widowControl w:val="0"/>
      <w:jc w:val="both"/>
    </w:pPr>
    <w:rPr>
      <w:rFonts w:ascii="Arial" w:hAnsi="Arial"/>
      <w:sz w:val="22"/>
      <w:szCs w:val="20"/>
    </w:rPr>
  </w:style>
  <w:style w:type="paragraph" w:styleId="Corpodetexto3">
    <w:name w:val="Body Text 3"/>
    <w:basedOn w:val="Normal"/>
    <w:link w:val="Corpodetexto3Char"/>
    <w:rsid w:val="00012E06"/>
    <w:pPr>
      <w:spacing w:after="120"/>
    </w:pPr>
    <w:rPr>
      <w:sz w:val="16"/>
      <w:szCs w:val="16"/>
      <w:lang w:val="x-none" w:eastAsia="x-none"/>
    </w:rPr>
  </w:style>
  <w:style w:type="character" w:customStyle="1" w:styleId="Corpodetexto3Char">
    <w:name w:val="Corpo de texto 3 Char"/>
    <w:link w:val="Corpodetexto3"/>
    <w:rsid w:val="00012E06"/>
    <w:rPr>
      <w:sz w:val="16"/>
      <w:szCs w:val="16"/>
    </w:rPr>
  </w:style>
  <w:style w:type="paragraph" w:styleId="Sumrio1">
    <w:name w:val="toc 1"/>
    <w:basedOn w:val="Normal"/>
    <w:next w:val="Normal"/>
    <w:autoRedefine/>
    <w:rsid w:val="00012E06"/>
    <w:pPr>
      <w:tabs>
        <w:tab w:val="right" w:pos="9629"/>
      </w:tabs>
      <w:spacing w:before="120" w:after="120"/>
    </w:pPr>
    <w:rPr>
      <w:rFonts w:ascii="Arial" w:hAnsi="Arial" w:cs="Arial"/>
      <w:b/>
      <w:bCs/>
      <w:caps/>
      <w:noProof/>
      <w:sz w:val="22"/>
      <w:szCs w:val="22"/>
    </w:rPr>
  </w:style>
  <w:style w:type="character" w:customStyle="1" w:styleId="highlightedsearchterm">
    <w:name w:val="highlightedsearchterm"/>
    <w:basedOn w:val="Fontepargpadro"/>
    <w:rsid w:val="00012E06"/>
  </w:style>
  <w:style w:type="paragraph" w:customStyle="1" w:styleId="Default">
    <w:name w:val="Default"/>
    <w:rsid w:val="00012E06"/>
    <w:pPr>
      <w:autoSpaceDE w:val="0"/>
      <w:autoSpaceDN w:val="0"/>
      <w:adjustRightInd w:val="0"/>
    </w:pPr>
    <w:rPr>
      <w:rFonts w:ascii="Tahoma" w:hAnsi="Tahoma" w:cs="Tahoma"/>
      <w:color w:val="000000"/>
      <w:sz w:val="24"/>
      <w:szCs w:val="24"/>
    </w:rPr>
  </w:style>
  <w:style w:type="paragraph" w:customStyle="1" w:styleId="PargrafoLei">
    <w:name w:val="Parágrafo Lei"/>
    <w:basedOn w:val="Normal"/>
    <w:link w:val="PargrafoLeiChar"/>
    <w:qFormat/>
    <w:rsid w:val="000C2AB1"/>
    <w:pPr>
      <w:spacing w:after="240" w:line="276" w:lineRule="auto"/>
      <w:ind w:firstLine="1418"/>
      <w:jc w:val="both"/>
    </w:pPr>
    <w:rPr>
      <w:rFonts w:ascii="Cambria" w:eastAsia="Calibri" w:hAnsi="Cambria"/>
      <w:sz w:val="22"/>
      <w:szCs w:val="22"/>
      <w:lang w:val="x-none" w:eastAsia="en-US"/>
    </w:rPr>
  </w:style>
  <w:style w:type="character" w:customStyle="1" w:styleId="PargrafoLeiChar">
    <w:name w:val="Parágrafo Lei Char"/>
    <w:link w:val="PargrafoLei"/>
    <w:rsid w:val="000C2AB1"/>
    <w:rPr>
      <w:rFonts w:ascii="Cambria" w:eastAsia="Calibri" w:hAnsi="Cambria"/>
      <w:sz w:val="22"/>
      <w:szCs w:val="22"/>
      <w:lang w:val="x-none" w:eastAsia="en-US"/>
    </w:rPr>
  </w:style>
  <w:style w:type="character" w:styleId="HiperlinkVisitado">
    <w:name w:val="FollowedHyperlink"/>
    <w:uiPriority w:val="99"/>
    <w:unhideWhenUsed/>
    <w:rsid w:val="00500642"/>
    <w:rPr>
      <w:color w:val="800080"/>
      <w:u w:val="single"/>
    </w:rPr>
  </w:style>
  <w:style w:type="paragraph" w:styleId="Commarcadores">
    <w:name w:val="List Bullet"/>
    <w:basedOn w:val="Normal"/>
    <w:rsid w:val="00500642"/>
    <w:pPr>
      <w:numPr>
        <w:numId w:val="20"/>
      </w:numPr>
      <w:contextualSpacing/>
    </w:pPr>
  </w:style>
  <w:style w:type="character" w:customStyle="1" w:styleId="Recuodecorpodetexto3Char">
    <w:name w:val="Recuo de corpo de texto 3 Char"/>
    <w:link w:val="Recuodecorpodetexto3"/>
    <w:rsid w:val="00CA0EAD"/>
    <w:rPr>
      <w:sz w:val="24"/>
      <w:szCs w:val="24"/>
    </w:rPr>
  </w:style>
  <w:style w:type="paragraph" w:customStyle="1" w:styleId="TableParagraph">
    <w:name w:val="Table Paragraph"/>
    <w:basedOn w:val="Normal"/>
    <w:uiPriority w:val="1"/>
    <w:qFormat/>
    <w:rsid w:val="00254BE1"/>
    <w:pPr>
      <w:widowControl w:val="0"/>
      <w:ind w:left="103"/>
    </w:pPr>
    <w:rPr>
      <w:rFonts w:ascii="Arial" w:eastAsia="Arial" w:hAnsi="Arial" w:cs="Arial"/>
      <w:sz w:val="22"/>
      <w:szCs w:val="22"/>
      <w:lang w:val="en-US" w:eastAsia="en-US"/>
    </w:rPr>
  </w:style>
  <w:style w:type="character" w:customStyle="1" w:styleId="apple-converted-space">
    <w:name w:val="apple-converted-space"/>
    <w:basedOn w:val="Fontepargpadro"/>
    <w:rsid w:val="00525CC3"/>
  </w:style>
  <w:style w:type="character" w:customStyle="1" w:styleId="dtxt">
    <w:name w:val="dtxt"/>
    <w:basedOn w:val="Fontepargpadro"/>
    <w:rsid w:val="002826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07">
      <w:bodyDiv w:val="1"/>
      <w:marLeft w:val="0"/>
      <w:marRight w:val="0"/>
      <w:marTop w:val="0"/>
      <w:marBottom w:val="0"/>
      <w:divBdr>
        <w:top w:val="none" w:sz="0" w:space="0" w:color="auto"/>
        <w:left w:val="none" w:sz="0" w:space="0" w:color="auto"/>
        <w:bottom w:val="none" w:sz="0" w:space="0" w:color="auto"/>
        <w:right w:val="none" w:sz="0" w:space="0" w:color="auto"/>
      </w:divBdr>
    </w:div>
    <w:div w:id="4669455">
      <w:bodyDiv w:val="1"/>
      <w:marLeft w:val="0"/>
      <w:marRight w:val="0"/>
      <w:marTop w:val="0"/>
      <w:marBottom w:val="0"/>
      <w:divBdr>
        <w:top w:val="none" w:sz="0" w:space="0" w:color="auto"/>
        <w:left w:val="none" w:sz="0" w:space="0" w:color="auto"/>
        <w:bottom w:val="none" w:sz="0" w:space="0" w:color="auto"/>
        <w:right w:val="none" w:sz="0" w:space="0" w:color="auto"/>
      </w:divBdr>
    </w:div>
    <w:div w:id="37945420">
      <w:bodyDiv w:val="1"/>
      <w:marLeft w:val="0"/>
      <w:marRight w:val="0"/>
      <w:marTop w:val="0"/>
      <w:marBottom w:val="0"/>
      <w:divBdr>
        <w:top w:val="none" w:sz="0" w:space="0" w:color="auto"/>
        <w:left w:val="none" w:sz="0" w:space="0" w:color="auto"/>
        <w:bottom w:val="none" w:sz="0" w:space="0" w:color="auto"/>
        <w:right w:val="none" w:sz="0" w:space="0" w:color="auto"/>
      </w:divBdr>
    </w:div>
    <w:div w:id="41448803">
      <w:bodyDiv w:val="1"/>
      <w:marLeft w:val="0"/>
      <w:marRight w:val="0"/>
      <w:marTop w:val="0"/>
      <w:marBottom w:val="0"/>
      <w:divBdr>
        <w:top w:val="none" w:sz="0" w:space="0" w:color="auto"/>
        <w:left w:val="none" w:sz="0" w:space="0" w:color="auto"/>
        <w:bottom w:val="none" w:sz="0" w:space="0" w:color="auto"/>
        <w:right w:val="none" w:sz="0" w:space="0" w:color="auto"/>
      </w:divBdr>
    </w:div>
    <w:div w:id="57439824">
      <w:bodyDiv w:val="1"/>
      <w:marLeft w:val="0"/>
      <w:marRight w:val="0"/>
      <w:marTop w:val="0"/>
      <w:marBottom w:val="0"/>
      <w:divBdr>
        <w:top w:val="none" w:sz="0" w:space="0" w:color="auto"/>
        <w:left w:val="none" w:sz="0" w:space="0" w:color="auto"/>
        <w:bottom w:val="none" w:sz="0" w:space="0" w:color="auto"/>
        <w:right w:val="none" w:sz="0" w:space="0" w:color="auto"/>
      </w:divBdr>
    </w:div>
    <w:div w:id="102504047">
      <w:bodyDiv w:val="1"/>
      <w:marLeft w:val="0"/>
      <w:marRight w:val="0"/>
      <w:marTop w:val="0"/>
      <w:marBottom w:val="0"/>
      <w:divBdr>
        <w:top w:val="none" w:sz="0" w:space="0" w:color="auto"/>
        <w:left w:val="none" w:sz="0" w:space="0" w:color="auto"/>
        <w:bottom w:val="none" w:sz="0" w:space="0" w:color="auto"/>
        <w:right w:val="none" w:sz="0" w:space="0" w:color="auto"/>
      </w:divBdr>
    </w:div>
    <w:div w:id="104006297">
      <w:bodyDiv w:val="1"/>
      <w:marLeft w:val="0"/>
      <w:marRight w:val="0"/>
      <w:marTop w:val="0"/>
      <w:marBottom w:val="0"/>
      <w:divBdr>
        <w:top w:val="none" w:sz="0" w:space="0" w:color="auto"/>
        <w:left w:val="none" w:sz="0" w:space="0" w:color="auto"/>
        <w:bottom w:val="none" w:sz="0" w:space="0" w:color="auto"/>
        <w:right w:val="none" w:sz="0" w:space="0" w:color="auto"/>
      </w:divBdr>
    </w:div>
    <w:div w:id="131098043">
      <w:bodyDiv w:val="1"/>
      <w:marLeft w:val="0"/>
      <w:marRight w:val="0"/>
      <w:marTop w:val="0"/>
      <w:marBottom w:val="0"/>
      <w:divBdr>
        <w:top w:val="none" w:sz="0" w:space="0" w:color="auto"/>
        <w:left w:val="none" w:sz="0" w:space="0" w:color="auto"/>
        <w:bottom w:val="none" w:sz="0" w:space="0" w:color="auto"/>
        <w:right w:val="none" w:sz="0" w:space="0" w:color="auto"/>
      </w:divBdr>
    </w:div>
    <w:div w:id="147484787">
      <w:bodyDiv w:val="1"/>
      <w:marLeft w:val="0"/>
      <w:marRight w:val="0"/>
      <w:marTop w:val="0"/>
      <w:marBottom w:val="0"/>
      <w:divBdr>
        <w:top w:val="none" w:sz="0" w:space="0" w:color="auto"/>
        <w:left w:val="none" w:sz="0" w:space="0" w:color="auto"/>
        <w:bottom w:val="none" w:sz="0" w:space="0" w:color="auto"/>
        <w:right w:val="none" w:sz="0" w:space="0" w:color="auto"/>
      </w:divBdr>
    </w:div>
    <w:div w:id="164127995">
      <w:bodyDiv w:val="1"/>
      <w:marLeft w:val="0"/>
      <w:marRight w:val="0"/>
      <w:marTop w:val="0"/>
      <w:marBottom w:val="0"/>
      <w:divBdr>
        <w:top w:val="none" w:sz="0" w:space="0" w:color="auto"/>
        <w:left w:val="none" w:sz="0" w:space="0" w:color="auto"/>
        <w:bottom w:val="none" w:sz="0" w:space="0" w:color="auto"/>
        <w:right w:val="none" w:sz="0" w:space="0" w:color="auto"/>
      </w:divBdr>
    </w:div>
    <w:div w:id="168717363">
      <w:bodyDiv w:val="1"/>
      <w:marLeft w:val="0"/>
      <w:marRight w:val="0"/>
      <w:marTop w:val="0"/>
      <w:marBottom w:val="0"/>
      <w:divBdr>
        <w:top w:val="none" w:sz="0" w:space="0" w:color="auto"/>
        <w:left w:val="none" w:sz="0" w:space="0" w:color="auto"/>
        <w:bottom w:val="none" w:sz="0" w:space="0" w:color="auto"/>
        <w:right w:val="none" w:sz="0" w:space="0" w:color="auto"/>
      </w:divBdr>
    </w:div>
    <w:div w:id="181280840">
      <w:bodyDiv w:val="1"/>
      <w:marLeft w:val="0"/>
      <w:marRight w:val="0"/>
      <w:marTop w:val="0"/>
      <w:marBottom w:val="0"/>
      <w:divBdr>
        <w:top w:val="none" w:sz="0" w:space="0" w:color="auto"/>
        <w:left w:val="none" w:sz="0" w:space="0" w:color="auto"/>
        <w:bottom w:val="none" w:sz="0" w:space="0" w:color="auto"/>
        <w:right w:val="none" w:sz="0" w:space="0" w:color="auto"/>
      </w:divBdr>
    </w:div>
    <w:div w:id="206718801">
      <w:bodyDiv w:val="1"/>
      <w:marLeft w:val="0"/>
      <w:marRight w:val="0"/>
      <w:marTop w:val="0"/>
      <w:marBottom w:val="0"/>
      <w:divBdr>
        <w:top w:val="none" w:sz="0" w:space="0" w:color="auto"/>
        <w:left w:val="none" w:sz="0" w:space="0" w:color="auto"/>
        <w:bottom w:val="none" w:sz="0" w:space="0" w:color="auto"/>
        <w:right w:val="none" w:sz="0" w:space="0" w:color="auto"/>
      </w:divBdr>
    </w:div>
    <w:div w:id="216358869">
      <w:bodyDiv w:val="1"/>
      <w:marLeft w:val="0"/>
      <w:marRight w:val="0"/>
      <w:marTop w:val="0"/>
      <w:marBottom w:val="0"/>
      <w:divBdr>
        <w:top w:val="none" w:sz="0" w:space="0" w:color="auto"/>
        <w:left w:val="none" w:sz="0" w:space="0" w:color="auto"/>
        <w:bottom w:val="none" w:sz="0" w:space="0" w:color="auto"/>
        <w:right w:val="none" w:sz="0" w:space="0" w:color="auto"/>
      </w:divBdr>
    </w:div>
    <w:div w:id="223638821">
      <w:bodyDiv w:val="1"/>
      <w:marLeft w:val="0"/>
      <w:marRight w:val="0"/>
      <w:marTop w:val="0"/>
      <w:marBottom w:val="0"/>
      <w:divBdr>
        <w:top w:val="none" w:sz="0" w:space="0" w:color="auto"/>
        <w:left w:val="none" w:sz="0" w:space="0" w:color="auto"/>
        <w:bottom w:val="none" w:sz="0" w:space="0" w:color="auto"/>
        <w:right w:val="none" w:sz="0" w:space="0" w:color="auto"/>
      </w:divBdr>
    </w:div>
    <w:div w:id="234821860">
      <w:bodyDiv w:val="1"/>
      <w:marLeft w:val="0"/>
      <w:marRight w:val="0"/>
      <w:marTop w:val="0"/>
      <w:marBottom w:val="0"/>
      <w:divBdr>
        <w:top w:val="none" w:sz="0" w:space="0" w:color="auto"/>
        <w:left w:val="none" w:sz="0" w:space="0" w:color="auto"/>
        <w:bottom w:val="none" w:sz="0" w:space="0" w:color="auto"/>
        <w:right w:val="none" w:sz="0" w:space="0" w:color="auto"/>
      </w:divBdr>
    </w:div>
    <w:div w:id="242841706">
      <w:bodyDiv w:val="1"/>
      <w:marLeft w:val="0"/>
      <w:marRight w:val="0"/>
      <w:marTop w:val="0"/>
      <w:marBottom w:val="0"/>
      <w:divBdr>
        <w:top w:val="none" w:sz="0" w:space="0" w:color="auto"/>
        <w:left w:val="none" w:sz="0" w:space="0" w:color="auto"/>
        <w:bottom w:val="none" w:sz="0" w:space="0" w:color="auto"/>
        <w:right w:val="none" w:sz="0" w:space="0" w:color="auto"/>
      </w:divBdr>
    </w:div>
    <w:div w:id="246693896">
      <w:bodyDiv w:val="1"/>
      <w:marLeft w:val="0"/>
      <w:marRight w:val="0"/>
      <w:marTop w:val="0"/>
      <w:marBottom w:val="0"/>
      <w:divBdr>
        <w:top w:val="none" w:sz="0" w:space="0" w:color="auto"/>
        <w:left w:val="none" w:sz="0" w:space="0" w:color="auto"/>
        <w:bottom w:val="none" w:sz="0" w:space="0" w:color="auto"/>
        <w:right w:val="none" w:sz="0" w:space="0" w:color="auto"/>
      </w:divBdr>
    </w:div>
    <w:div w:id="250822498">
      <w:bodyDiv w:val="1"/>
      <w:marLeft w:val="0"/>
      <w:marRight w:val="0"/>
      <w:marTop w:val="0"/>
      <w:marBottom w:val="0"/>
      <w:divBdr>
        <w:top w:val="none" w:sz="0" w:space="0" w:color="auto"/>
        <w:left w:val="none" w:sz="0" w:space="0" w:color="auto"/>
        <w:bottom w:val="none" w:sz="0" w:space="0" w:color="auto"/>
        <w:right w:val="none" w:sz="0" w:space="0" w:color="auto"/>
      </w:divBdr>
    </w:div>
    <w:div w:id="261495374">
      <w:bodyDiv w:val="1"/>
      <w:marLeft w:val="0"/>
      <w:marRight w:val="0"/>
      <w:marTop w:val="0"/>
      <w:marBottom w:val="0"/>
      <w:divBdr>
        <w:top w:val="none" w:sz="0" w:space="0" w:color="auto"/>
        <w:left w:val="none" w:sz="0" w:space="0" w:color="auto"/>
        <w:bottom w:val="none" w:sz="0" w:space="0" w:color="auto"/>
        <w:right w:val="none" w:sz="0" w:space="0" w:color="auto"/>
      </w:divBdr>
    </w:div>
    <w:div w:id="267349768">
      <w:bodyDiv w:val="1"/>
      <w:marLeft w:val="0"/>
      <w:marRight w:val="0"/>
      <w:marTop w:val="0"/>
      <w:marBottom w:val="0"/>
      <w:divBdr>
        <w:top w:val="none" w:sz="0" w:space="0" w:color="auto"/>
        <w:left w:val="none" w:sz="0" w:space="0" w:color="auto"/>
        <w:bottom w:val="none" w:sz="0" w:space="0" w:color="auto"/>
        <w:right w:val="none" w:sz="0" w:space="0" w:color="auto"/>
      </w:divBdr>
    </w:div>
    <w:div w:id="280115177">
      <w:bodyDiv w:val="1"/>
      <w:marLeft w:val="0"/>
      <w:marRight w:val="0"/>
      <w:marTop w:val="0"/>
      <w:marBottom w:val="0"/>
      <w:divBdr>
        <w:top w:val="none" w:sz="0" w:space="0" w:color="auto"/>
        <w:left w:val="none" w:sz="0" w:space="0" w:color="auto"/>
        <w:bottom w:val="none" w:sz="0" w:space="0" w:color="auto"/>
        <w:right w:val="none" w:sz="0" w:space="0" w:color="auto"/>
      </w:divBdr>
    </w:div>
    <w:div w:id="281040071">
      <w:bodyDiv w:val="1"/>
      <w:marLeft w:val="0"/>
      <w:marRight w:val="0"/>
      <w:marTop w:val="0"/>
      <w:marBottom w:val="0"/>
      <w:divBdr>
        <w:top w:val="none" w:sz="0" w:space="0" w:color="auto"/>
        <w:left w:val="none" w:sz="0" w:space="0" w:color="auto"/>
        <w:bottom w:val="none" w:sz="0" w:space="0" w:color="auto"/>
        <w:right w:val="none" w:sz="0" w:space="0" w:color="auto"/>
      </w:divBdr>
    </w:div>
    <w:div w:id="284851622">
      <w:bodyDiv w:val="1"/>
      <w:marLeft w:val="0"/>
      <w:marRight w:val="0"/>
      <w:marTop w:val="0"/>
      <w:marBottom w:val="0"/>
      <w:divBdr>
        <w:top w:val="none" w:sz="0" w:space="0" w:color="auto"/>
        <w:left w:val="none" w:sz="0" w:space="0" w:color="auto"/>
        <w:bottom w:val="none" w:sz="0" w:space="0" w:color="auto"/>
        <w:right w:val="none" w:sz="0" w:space="0" w:color="auto"/>
      </w:divBdr>
    </w:div>
    <w:div w:id="297301715">
      <w:bodyDiv w:val="1"/>
      <w:marLeft w:val="0"/>
      <w:marRight w:val="0"/>
      <w:marTop w:val="0"/>
      <w:marBottom w:val="0"/>
      <w:divBdr>
        <w:top w:val="none" w:sz="0" w:space="0" w:color="auto"/>
        <w:left w:val="none" w:sz="0" w:space="0" w:color="auto"/>
        <w:bottom w:val="none" w:sz="0" w:space="0" w:color="auto"/>
        <w:right w:val="none" w:sz="0" w:space="0" w:color="auto"/>
      </w:divBdr>
    </w:div>
    <w:div w:id="311983041">
      <w:bodyDiv w:val="1"/>
      <w:marLeft w:val="0"/>
      <w:marRight w:val="0"/>
      <w:marTop w:val="0"/>
      <w:marBottom w:val="0"/>
      <w:divBdr>
        <w:top w:val="none" w:sz="0" w:space="0" w:color="auto"/>
        <w:left w:val="none" w:sz="0" w:space="0" w:color="auto"/>
        <w:bottom w:val="none" w:sz="0" w:space="0" w:color="auto"/>
        <w:right w:val="none" w:sz="0" w:space="0" w:color="auto"/>
      </w:divBdr>
    </w:div>
    <w:div w:id="322246326">
      <w:bodyDiv w:val="1"/>
      <w:marLeft w:val="0"/>
      <w:marRight w:val="0"/>
      <w:marTop w:val="0"/>
      <w:marBottom w:val="0"/>
      <w:divBdr>
        <w:top w:val="none" w:sz="0" w:space="0" w:color="auto"/>
        <w:left w:val="none" w:sz="0" w:space="0" w:color="auto"/>
        <w:bottom w:val="none" w:sz="0" w:space="0" w:color="auto"/>
        <w:right w:val="none" w:sz="0" w:space="0" w:color="auto"/>
      </w:divBdr>
    </w:div>
    <w:div w:id="333797990">
      <w:bodyDiv w:val="1"/>
      <w:marLeft w:val="0"/>
      <w:marRight w:val="0"/>
      <w:marTop w:val="0"/>
      <w:marBottom w:val="0"/>
      <w:divBdr>
        <w:top w:val="none" w:sz="0" w:space="0" w:color="auto"/>
        <w:left w:val="none" w:sz="0" w:space="0" w:color="auto"/>
        <w:bottom w:val="none" w:sz="0" w:space="0" w:color="auto"/>
        <w:right w:val="none" w:sz="0" w:space="0" w:color="auto"/>
      </w:divBdr>
    </w:div>
    <w:div w:id="345446174">
      <w:bodyDiv w:val="1"/>
      <w:marLeft w:val="0"/>
      <w:marRight w:val="0"/>
      <w:marTop w:val="0"/>
      <w:marBottom w:val="0"/>
      <w:divBdr>
        <w:top w:val="none" w:sz="0" w:space="0" w:color="auto"/>
        <w:left w:val="none" w:sz="0" w:space="0" w:color="auto"/>
        <w:bottom w:val="none" w:sz="0" w:space="0" w:color="auto"/>
        <w:right w:val="none" w:sz="0" w:space="0" w:color="auto"/>
      </w:divBdr>
    </w:div>
    <w:div w:id="346834297">
      <w:bodyDiv w:val="1"/>
      <w:marLeft w:val="0"/>
      <w:marRight w:val="0"/>
      <w:marTop w:val="0"/>
      <w:marBottom w:val="0"/>
      <w:divBdr>
        <w:top w:val="none" w:sz="0" w:space="0" w:color="auto"/>
        <w:left w:val="none" w:sz="0" w:space="0" w:color="auto"/>
        <w:bottom w:val="none" w:sz="0" w:space="0" w:color="auto"/>
        <w:right w:val="none" w:sz="0" w:space="0" w:color="auto"/>
      </w:divBdr>
    </w:div>
    <w:div w:id="357661315">
      <w:bodyDiv w:val="1"/>
      <w:marLeft w:val="0"/>
      <w:marRight w:val="0"/>
      <w:marTop w:val="0"/>
      <w:marBottom w:val="0"/>
      <w:divBdr>
        <w:top w:val="none" w:sz="0" w:space="0" w:color="auto"/>
        <w:left w:val="none" w:sz="0" w:space="0" w:color="auto"/>
        <w:bottom w:val="none" w:sz="0" w:space="0" w:color="auto"/>
        <w:right w:val="none" w:sz="0" w:space="0" w:color="auto"/>
      </w:divBdr>
    </w:div>
    <w:div w:id="386563597">
      <w:bodyDiv w:val="1"/>
      <w:marLeft w:val="0"/>
      <w:marRight w:val="0"/>
      <w:marTop w:val="0"/>
      <w:marBottom w:val="0"/>
      <w:divBdr>
        <w:top w:val="none" w:sz="0" w:space="0" w:color="auto"/>
        <w:left w:val="none" w:sz="0" w:space="0" w:color="auto"/>
        <w:bottom w:val="none" w:sz="0" w:space="0" w:color="auto"/>
        <w:right w:val="none" w:sz="0" w:space="0" w:color="auto"/>
      </w:divBdr>
    </w:div>
    <w:div w:id="403256597">
      <w:bodyDiv w:val="1"/>
      <w:marLeft w:val="0"/>
      <w:marRight w:val="0"/>
      <w:marTop w:val="0"/>
      <w:marBottom w:val="0"/>
      <w:divBdr>
        <w:top w:val="none" w:sz="0" w:space="0" w:color="auto"/>
        <w:left w:val="none" w:sz="0" w:space="0" w:color="auto"/>
        <w:bottom w:val="none" w:sz="0" w:space="0" w:color="auto"/>
        <w:right w:val="none" w:sz="0" w:space="0" w:color="auto"/>
      </w:divBdr>
    </w:div>
    <w:div w:id="406923701">
      <w:bodyDiv w:val="1"/>
      <w:marLeft w:val="0"/>
      <w:marRight w:val="0"/>
      <w:marTop w:val="0"/>
      <w:marBottom w:val="0"/>
      <w:divBdr>
        <w:top w:val="none" w:sz="0" w:space="0" w:color="auto"/>
        <w:left w:val="none" w:sz="0" w:space="0" w:color="auto"/>
        <w:bottom w:val="none" w:sz="0" w:space="0" w:color="auto"/>
        <w:right w:val="none" w:sz="0" w:space="0" w:color="auto"/>
      </w:divBdr>
      <w:divsChild>
        <w:div w:id="1129543532">
          <w:marLeft w:val="0"/>
          <w:marRight w:val="0"/>
          <w:marTop w:val="0"/>
          <w:marBottom w:val="0"/>
          <w:divBdr>
            <w:top w:val="none" w:sz="0" w:space="0" w:color="auto"/>
            <w:left w:val="none" w:sz="0" w:space="0" w:color="auto"/>
            <w:bottom w:val="none" w:sz="0" w:space="0" w:color="auto"/>
            <w:right w:val="none" w:sz="0" w:space="0" w:color="auto"/>
          </w:divBdr>
        </w:div>
      </w:divsChild>
    </w:div>
    <w:div w:id="413941758">
      <w:bodyDiv w:val="1"/>
      <w:marLeft w:val="0"/>
      <w:marRight w:val="0"/>
      <w:marTop w:val="0"/>
      <w:marBottom w:val="0"/>
      <w:divBdr>
        <w:top w:val="none" w:sz="0" w:space="0" w:color="auto"/>
        <w:left w:val="none" w:sz="0" w:space="0" w:color="auto"/>
        <w:bottom w:val="none" w:sz="0" w:space="0" w:color="auto"/>
        <w:right w:val="none" w:sz="0" w:space="0" w:color="auto"/>
      </w:divBdr>
    </w:div>
    <w:div w:id="419300438">
      <w:bodyDiv w:val="1"/>
      <w:marLeft w:val="0"/>
      <w:marRight w:val="0"/>
      <w:marTop w:val="0"/>
      <w:marBottom w:val="0"/>
      <w:divBdr>
        <w:top w:val="none" w:sz="0" w:space="0" w:color="auto"/>
        <w:left w:val="none" w:sz="0" w:space="0" w:color="auto"/>
        <w:bottom w:val="none" w:sz="0" w:space="0" w:color="auto"/>
        <w:right w:val="none" w:sz="0" w:space="0" w:color="auto"/>
      </w:divBdr>
    </w:div>
    <w:div w:id="421298151">
      <w:bodyDiv w:val="1"/>
      <w:marLeft w:val="0"/>
      <w:marRight w:val="0"/>
      <w:marTop w:val="0"/>
      <w:marBottom w:val="0"/>
      <w:divBdr>
        <w:top w:val="none" w:sz="0" w:space="0" w:color="auto"/>
        <w:left w:val="none" w:sz="0" w:space="0" w:color="auto"/>
        <w:bottom w:val="none" w:sz="0" w:space="0" w:color="auto"/>
        <w:right w:val="none" w:sz="0" w:space="0" w:color="auto"/>
      </w:divBdr>
    </w:div>
    <w:div w:id="434522503">
      <w:bodyDiv w:val="1"/>
      <w:marLeft w:val="0"/>
      <w:marRight w:val="0"/>
      <w:marTop w:val="0"/>
      <w:marBottom w:val="0"/>
      <w:divBdr>
        <w:top w:val="none" w:sz="0" w:space="0" w:color="auto"/>
        <w:left w:val="none" w:sz="0" w:space="0" w:color="auto"/>
        <w:bottom w:val="none" w:sz="0" w:space="0" w:color="auto"/>
        <w:right w:val="none" w:sz="0" w:space="0" w:color="auto"/>
      </w:divBdr>
    </w:div>
    <w:div w:id="442530891">
      <w:bodyDiv w:val="1"/>
      <w:marLeft w:val="0"/>
      <w:marRight w:val="0"/>
      <w:marTop w:val="0"/>
      <w:marBottom w:val="0"/>
      <w:divBdr>
        <w:top w:val="none" w:sz="0" w:space="0" w:color="auto"/>
        <w:left w:val="none" w:sz="0" w:space="0" w:color="auto"/>
        <w:bottom w:val="none" w:sz="0" w:space="0" w:color="auto"/>
        <w:right w:val="none" w:sz="0" w:space="0" w:color="auto"/>
      </w:divBdr>
    </w:div>
    <w:div w:id="449663298">
      <w:bodyDiv w:val="1"/>
      <w:marLeft w:val="0"/>
      <w:marRight w:val="0"/>
      <w:marTop w:val="0"/>
      <w:marBottom w:val="0"/>
      <w:divBdr>
        <w:top w:val="none" w:sz="0" w:space="0" w:color="auto"/>
        <w:left w:val="none" w:sz="0" w:space="0" w:color="auto"/>
        <w:bottom w:val="none" w:sz="0" w:space="0" w:color="auto"/>
        <w:right w:val="none" w:sz="0" w:space="0" w:color="auto"/>
      </w:divBdr>
    </w:div>
    <w:div w:id="450980710">
      <w:bodyDiv w:val="1"/>
      <w:marLeft w:val="0"/>
      <w:marRight w:val="0"/>
      <w:marTop w:val="0"/>
      <w:marBottom w:val="0"/>
      <w:divBdr>
        <w:top w:val="none" w:sz="0" w:space="0" w:color="auto"/>
        <w:left w:val="none" w:sz="0" w:space="0" w:color="auto"/>
        <w:bottom w:val="none" w:sz="0" w:space="0" w:color="auto"/>
        <w:right w:val="none" w:sz="0" w:space="0" w:color="auto"/>
      </w:divBdr>
    </w:div>
    <w:div w:id="457728373">
      <w:bodyDiv w:val="1"/>
      <w:marLeft w:val="0"/>
      <w:marRight w:val="0"/>
      <w:marTop w:val="0"/>
      <w:marBottom w:val="0"/>
      <w:divBdr>
        <w:top w:val="none" w:sz="0" w:space="0" w:color="auto"/>
        <w:left w:val="none" w:sz="0" w:space="0" w:color="auto"/>
        <w:bottom w:val="none" w:sz="0" w:space="0" w:color="auto"/>
        <w:right w:val="none" w:sz="0" w:space="0" w:color="auto"/>
      </w:divBdr>
    </w:div>
    <w:div w:id="482359788">
      <w:bodyDiv w:val="1"/>
      <w:marLeft w:val="0"/>
      <w:marRight w:val="0"/>
      <w:marTop w:val="0"/>
      <w:marBottom w:val="0"/>
      <w:divBdr>
        <w:top w:val="none" w:sz="0" w:space="0" w:color="auto"/>
        <w:left w:val="none" w:sz="0" w:space="0" w:color="auto"/>
        <w:bottom w:val="none" w:sz="0" w:space="0" w:color="auto"/>
        <w:right w:val="none" w:sz="0" w:space="0" w:color="auto"/>
      </w:divBdr>
    </w:div>
    <w:div w:id="513543633">
      <w:bodyDiv w:val="1"/>
      <w:marLeft w:val="0"/>
      <w:marRight w:val="0"/>
      <w:marTop w:val="0"/>
      <w:marBottom w:val="0"/>
      <w:divBdr>
        <w:top w:val="none" w:sz="0" w:space="0" w:color="auto"/>
        <w:left w:val="none" w:sz="0" w:space="0" w:color="auto"/>
        <w:bottom w:val="none" w:sz="0" w:space="0" w:color="auto"/>
        <w:right w:val="none" w:sz="0" w:space="0" w:color="auto"/>
      </w:divBdr>
    </w:div>
    <w:div w:id="529954282">
      <w:bodyDiv w:val="1"/>
      <w:marLeft w:val="0"/>
      <w:marRight w:val="0"/>
      <w:marTop w:val="0"/>
      <w:marBottom w:val="0"/>
      <w:divBdr>
        <w:top w:val="none" w:sz="0" w:space="0" w:color="auto"/>
        <w:left w:val="none" w:sz="0" w:space="0" w:color="auto"/>
        <w:bottom w:val="none" w:sz="0" w:space="0" w:color="auto"/>
        <w:right w:val="none" w:sz="0" w:space="0" w:color="auto"/>
      </w:divBdr>
    </w:div>
    <w:div w:id="542326147">
      <w:bodyDiv w:val="1"/>
      <w:marLeft w:val="0"/>
      <w:marRight w:val="0"/>
      <w:marTop w:val="0"/>
      <w:marBottom w:val="0"/>
      <w:divBdr>
        <w:top w:val="none" w:sz="0" w:space="0" w:color="auto"/>
        <w:left w:val="none" w:sz="0" w:space="0" w:color="auto"/>
        <w:bottom w:val="none" w:sz="0" w:space="0" w:color="auto"/>
        <w:right w:val="none" w:sz="0" w:space="0" w:color="auto"/>
      </w:divBdr>
    </w:div>
    <w:div w:id="551229104">
      <w:bodyDiv w:val="1"/>
      <w:marLeft w:val="0"/>
      <w:marRight w:val="0"/>
      <w:marTop w:val="0"/>
      <w:marBottom w:val="0"/>
      <w:divBdr>
        <w:top w:val="none" w:sz="0" w:space="0" w:color="auto"/>
        <w:left w:val="none" w:sz="0" w:space="0" w:color="auto"/>
        <w:bottom w:val="none" w:sz="0" w:space="0" w:color="auto"/>
        <w:right w:val="none" w:sz="0" w:space="0" w:color="auto"/>
      </w:divBdr>
    </w:div>
    <w:div w:id="568922648">
      <w:bodyDiv w:val="1"/>
      <w:marLeft w:val="0"/>
      <w:marRight w:val="0"/>
      <w:marTop w:val="0"/>
      <w:marBottom w:val="0"/>
      <w:divBdr>
        <w:top w:val="none" w:sz="0" w:space="0" w:color="auto"/>
        <w:left w:val="none" w:sz="0" w:space="0" w:color="auto"/>
        <w:bottom w:val="none" w:sz="0" w:space="0" w:color="auto"/>
        <w:right w:val="none" w:sz="0" w:space="0" w:color="auto"/>
      </w:divBdr>
      <w:divsChild>
        <w:div w:id="1707948907">
          <w:marLeft w:val="0"/>
          <w:marRight w:val="0"/>
          <w:marTop w:val="0"/>
          <w:marBottom w:val="0"/>
          <w:divBdr>
            <w:top w:val="none" w:sz="0" w:space="0" w:color="auto"/>
            <w:left w:val="none" w:sz="0" w:space="0" w:color="auto"/>
            <w:bottom w:val="none" w:sz="0" w:space="0" w:color="auto"/>
            <w:right w:val="none" w:sz="0" w:space="0" w:color="auto"/>
          </w:divBdr>
        </w:div>
      </w:divsChild>
    </w:div>
    <w:div w:id="583684375">
      <w:bodyDiv w:val="1"/>
      <w:marLeft w:val="0"/>
      <w:marRight w:val="0"/>
      <w:marTop w:val="0"/>
      <w:marBottom w:val="0"/>
      <w:divBdr>
        <w:top w:val="none" w:sz="0" w:space="0" w:color="auto"/>
        <w:left w:val="none" w:sz="0" w:space="0" w:color="auto"/>
        <w:bottom w:val="none" w:sz="0" w:space="0" w:color="auto"/>
        <w:right w:val="none" w:sz="0" w:space="0" w:color="auto"/>
      </w:divBdr>
    </w:div>
    <w:div w:id="589630071">
      <w:bodyDiv w:val="1"/>
      <w:marLeft w:val="0"/>
      <w:marRight w:val="0"/>
      <w:marTop w:val="0"/>
      <w:marBottom w:val="0"/>
      <w:divBdr>
        <w:top w:val="none" w:sz="0" w:space="0" w:color="auto"/>
        <w:left w:val="none" w:sz="0" w:space="0" w:color="auto"/>
        <w:bottom w:val="none" w:sz="0" w:space="0" w:color="auto"/>
        <w:right w:val="none" w:sz="0" w:space="0" w:color="auto"/>
      </w:divBdr>
    </w:div>
    <w:div w:id="598873590">
      <w:bodyDiv w:val="1"/>
      <w:marLeft w:val="0"/>
      <w:marRight w:val="0"/>
      <w:marTop w:val="0"/>
      <w:marBottom w:val="0"/>
      <w:divBdr>
        <w:top w:val="none" w:sz="0" w:space="0" w:color="auto"/>
        <w:left w:val="none" w:sz="0" w:space="0" w:color="auto"/>
        <w:bottom w:val="none" w:sz="0" w:space="0" w:color="auto"/>
        <w:right w:val="none" w:sz="0" w:space="0" w:color="auto"/>
      </w:divBdr>
    </w:div>
    <w:div w:id="602879703">
      <w:bodyDiv w:val="1"/>
      <w:marLeft w:val="0"/>
      <w:marRight w:val="0"/>
      <w:marTop w:val="0"/>
      <w:marBottom w:val="0"/>
      <w:divBdr>
        <w:top w:val="none" w:sz="0" w:space="0" w:color="auto"/>
        <w:left w:val="none" w:sz="0" w:space="0" w:color="auto"/>
        <w:bottom w:val="none" w:sz="0" w:space="0" w:color="auto"/>
        <w:right w:val="none" w:sz="0" w:space="0" w:color="auto"/>
      </w:divBdr>
    </w:div>
    <w:div w:id="608512945">
      <w:bodyDiv w:val="1"/>
      <w:marLeft w:val="0"/>
      <w:marRight w:val="0"/>
      <w:marTop w:val="0"/>
      <w:marBottom w:val="0"/>
      <w:divBdr>
        <w:top w:val="none" w:sz="0" w:space="0" w:color="auto"/>
        <w:left w:val="none" w:sz="0" w:space="0" w:color="auto"/>
        <w:bottom w:val="none" w:sz="0" w:space="0" w:color="auto"/>
        <w:right w:val="none" w:sz="0" w:space="0" w:color="auto"/>
      </w:divBdr>
    </w:div>
    <w:div w:id="625888389">
      <w:bodyDiv w:val="1"/>
      <w:marLeft w:val="0"/>
      <w:marRight w:val="0"/>
      <w:marTop w:val="0"/>
      <w:marBottom w:val="0"/>
      <w:divBdr>
        <w:top w:val="none" w:sz="0" w:space="0" w:color="auto"/>
        <w:left w:val="none" w:sz="0" w:space="0" w:color="auto"/>
        <w:bottom w:val="none" w:sz="0" w:space="0" w:color="auto"/>
        <w:right w:val="none" w:sz="0" w:space="0" w:color="auto"/>
      </w:divBdr>
    </w:div>
    <w:div w:id="645353676">
      <w:bodyDiv w:val="1"/>
      <w:marLeft w:val="0"/>
      <w:marRight w:val="0"/>
      <w:marTop w:val="0"/>
      <w:marBottom w:val="0"/>
      <w:divBdr>
        <w:top w:val="none" w:sz="0" w:space="0" w:color="auto"/>
        <w:left w:val="none" w:sz="0" w:space="0" w:color="auto"/>
        <w:bottom w:val="none" w:sz="0" w:space="0" w:color="auto"/>
        <w:right w:val="none" w:sz="0" w:space="0" w:color="auto"/>
      </w:divBdr>
    </w:div>
    <w:div w:id="653877248">
      <w:bodyDiv w:val="1"/>
      <w:marLeft w:val="0"/>
      <w:marRight w:val="0"/>
      <w:marTop w:val="0"/>
      <w:marBottom w:val="0"/>
      <w:divBdr>
        <w:top w:val="none" w:sz="0" w:space="0" w:color="auto"/>
        <w:left w:val="none" w:sz="0" w:space="0" w:color="auto"/>
        <w:bottom w:val="none" w:sz="0" w:space="0" w:color="auto"/>
        <w:right w:val="none" w:sz="0" w:space="0" w:color="auto"/>
      </w:divBdr>
    </w:div>
    <w:div w:id="654650259">
      <w:bodyDiv w:val="1"/>
      <w:marLeft w:val="0"/>
      <w:marRight w:val="0"/>
      <w:marTop w:val="0"/>
      <w:marBottom w:val="0"/>
      <w:divBdr>
        <w:top w:val="none" w:sz="0" w:space="0" w:color="auto"/>
        <w:left w:val="none" w:sz="0" w:space="0" w:color="auto"/>
        <w:bottom w:val="none" w:sz="0" w:space="0" w:color="auto"/>
        <w:right w:val="none" w:sz="0" w:space="0" w:color="auto"/>
      </w:divBdr>
    </w:div>
    <w:div w:id="654718986">
      <w:bodyDiv w:val="1"/>
      <w:marLeft w:val="0"/>
      <w:marRight w:val="0"/>
      <w:marTop w:val="0"/>
      <w:marBottom w:val="0"/>
      <w:divBdr>
        <w:top w:val="none" w:sz="0" w:space="0" w:color="auto"/>
        <w:left w:val="none" w:sz="0" w:space="0" w:color="auto"/>
        <w:bottom w:val="none" w:sz="0" w:space="0" w:color="auto"/>
        <w:right w:val="none" w:sz="0" w:space="0" w:color="auto"/>
      </w:divBdr>
    </w:div>
    <w:div w:id="661197961">
      <w:bodyDiv w:val="1"/>
      <w:marLeft w:val="0"/>
      <w:marRight w:val="0"/>
      <w:marTop w:val="0"/>
      <w:marBottom w:val="0"/>
      <w:divBdr>
        <w:top w:val="none" w:sz="0" w:space="0" w:color="auto"/>
        <w:left w:val="none" w:sz="0" w:space="0" w:color="auto"/>
        <w:bottom w:val="none" w:sz="0" w:space="0" w:color="auto"/>
        <w:right w:val="none" w:sz="0" w:space="0" w:color="auto"/>
      </w:divBdr>
    </w:div>
    <w:div w:id="663626595">
      <w:bodyDiv w:val="1"/>
      <w:marLeft w:val="0"/>
      <w:marRight w:val="0"/>
      <w:marTop w:val="0"/>
      <w:marBottom w:val="0"/>
      <w:divBdr>
        <w:top w:val="none" w:sz="0" w:space="0" w:color="auto"/>
        <w:left w:val="none" w:sz="0" w:space="0" w:color="auto"/>
        <w:bottom w:val="none" w:sz="0" w:space="0" w:color="auto"/>
        <w:right w:val="none" w:sz="0" w:space="0" w:color="auto"/>
      </w:divBdr>
    </w:div>
    <w:div w:id="667634317">
      <w:bodyDiv w:val="1"/>
      <w:marLeft w:val="0"/>
      <w:marRight w:val="0"/>
      <w:marTop w:val="0"/>
      <w:marBottom w:val="0"/>
      <w:divBdr>
        <w:top w:val="none" w:sz="0" w:space="0" w:color="auto"/>
        <w:left w:val="none" w:sz="0" w:space="0" w:color="auto"/>
        <w:bottom w:val="none" w:sz="0" w:space="0" w:color="auto"/>
        <w:right w:val="none" w:sz="0" w:space="0" w:color="auto"/>
      </w:divBdr>
    </w:div>
    <w:div w:id="681472771">
      <w:bodyDiv w:val="1"/>
      <w:marLeft w:val="0"/>
      <w:marRight w:val="0"/>
      <w:marTop w:val="0"/>
      <w:marBottom w:val="0"/>
      <w:divBdr>
        <w:top w:val="none" w:sz="0" w:space="0" w:color="auto"/>
        <w:left w:val="none" w:sz="0" w:space="0" w:color="auto"/>
        <w:bottom w:val="none" w:sz="0" w:space="0" w:color="auto"/>
        <w:right w:val="none" w:sz="0" w:space="0" w:color="auto"/>
      </w:divBdr>
    </w:div>
    <w:div w:id="686248603">
      <w:bodyDiv w:val="1"/>
      <w:marLeft w:val="0"/>
      <w:marRight w:val="0"/>
      <w:marTop w:val="0"/>
      <w:marBottom w:val="0"/>
      <w:divBdr>
        <w:top w:val="none" w:sz="0" w:space="0" w:color="auto"/>
        <w:left w:val="none" w:sz="0" w:space="0" w:color="auto"/>
        <w:bottom w:val="none" w:sz="0" w:space="0" w:color="auto"/>
        <w:right w:val="none" w:sz="0" w:space="0" w:color="auto"/>
      </w:divBdr>
    </w:div>
    <w:div w:id="691803212">
      <w:bodyDiv w:val="1"/>
      <w:marLeft w:val="0"/>
      <w:marRight w:val="0"/>
      <w:marTop w:val="0"/>
      <w:marBottom w:val="0"/>
      <w:divBdr>
        <w:top w:val="none" w:sz="0" w:space="0" w:color="auto"/>
        <w:left w:val="none" w:sz="0" w:space="0" w:color="auto"/>
        <w:bottom w:val="none" w:sz="0" w:space="0" w:color="auto"/>
        <w:right w:val="none" w:sz="0" w:space="0" w:color="auto"/>
      </w:divBdr>
    </w:div>
    <w:div w:id="699206702">
      <w:bodyDiv w:val="1"/>
      <w:marLeft w:val="0"/>
      <w:marRight w:val="0"/>
      <w:marTop w:val="0"/>
      <w:marBottom w:val="0"/>
      <w:divBdr>
        <w:top w:val="none" w:sz="0" w:space="0" w:color="auto"/>
        <w:left w:val="none" w:sz="0" w:space="0" w:color="auto"/>
        <w:bottom w:val="none" w:sz="0" w:space="0" w:color="auto"/>
        <w:right w:val="none" w:sz="0" w:space="0" w:color="auto"/>
      </w:divBdr>
    </w:div>
    <w:div w:id="703604543">
      <w:bodyDiv w:val="1"/>
      <w:marLeft w:val="0"/>
      <w:marRight w:val="0"/>
      <w:marTop w:val="0"/>
      <w:marBottom w:val="0"/>
      <w:divBdr>
        <w:top w:val="none" w:sz="0" w:space="0" w:color="auto"/>
        <w:left w:val="none" w:sz="0" w:space="0" w:color="auto"/>
        <w:bottom w:val="none" w:sz="0" w:space="0" w:color="auto"/>
        <w:right w:val="none" w:sz="0" w:space="0" w:color="auto"/>
      </w:divBdr>
    </w:div>
    <w:div w:id="709770098">
      <w:bodyDiv w:val="1"/>
      <w:marLeft w:val="0"/>
      <w:marRight w:val="0"/>
      <w:marTop w:val="0"/>
      <w:marBottom w:val="0"/>
      <w:divBdr>
        <w:top w:val="none" w:sz="0" w:space="0" w:color="auto"/>
        <w:left w:val="none" w:sz="0" w:space="0" w:color="auto"/>
        <w:bottom w:val="none" w:sz="0" w:space="0" w:color="auto"/>
        <w:right w:val="none" w:sz="0" w:space="0" w:color="auto"/>
      </w:divBdr>
    </w:div>
    <w:div w:id="746998986">
      <w:bodyDiv w:val="1"/>
      <w:marLeft w:val="0"/>
      <w:marRight w:val="0"/>
      <w:marTop w:val="0"/>
      <w:marBottom w:val="0"/>
      <w:divBdr>
        <w:top w:val="none" w:sz="0" w:space="0" w:color="auto"/>
        <w:left w:val="none" w:sz="0" w:space="0" w:color="auto"/>
        <w:bottom w:val="none" w:sz="0" w:space="0" w:color="auto"/>
        <w:right w:val="none" w:sz="0" w:space="0" w:color="auto"/>
      </w:divBdr>
    </w:div>
    <w:div w:id="756707478">
      <w:bodyDiv w:val="1"/>
      <w:marLeft w:val="0"/>
      <w:marRight w:val="0"/>
      <w:marTop w:val="0"/>
      <w:marBottom w:val="0"/>
      <w:divBdr>
        <w:top w:val="none" w:sz="0" w:space="0" w:color="auto"/>
        <w:left w:val="none" w:sz="0" w:space="0" w:color="auto"/>
        <w:bottom w:val="none" w:sz="0" w:space="0" w:color="auto"/>
        <w:right w:val="none" w:sz="0" w:space="0" w:color="auto"/>
      </w:divBdr>
    </w:div>
    <w:div w:id="765425335">
      <w:bodyDiv w:val="1"/>
      <w:marLeft w:val="0"/>
      <w:marRight w:val="0"/>
      <w:marTop w:val="0"/>
      <w:marBottom w:val="0"/>
      <w:divBdr>
        <w:top w:val="none" w:sz="0" w:space="0" w:color="auto"/>
        <w:left w:val="none" w:sz="0" w:space="0" w:color="auto"/>
        <w:bottom w:val="none" w:sz="0" w:space="0" w:color="auto"/>
        <w:right w:val="none" w:sz="0" w:space="0" w:color="auto"/>
      </w:divBdr>
    </w:div>
    <w:div w:id="772940450">
      <w:bodyDiv w:val="1"/>
      <w:marLeft w:val="0"/>
      <w:marRight w:val="0"/>
      <w:marTop w:val="0"/>
      <w:marBottom w:val="0"/>
      <w:divBdr>
        <w:top w:val="none" w:sz="0" w:space="0" w:color="auto"/>
        <w:left w:val="none" w:sz="0" w:space="0" w:color="auto"/>
        <w:bottom w:val="none" w:sz="0" w:space="0" w:color="auto"/>
        <w:right w:val="none" w:sz="0" w:space="0" w:color="auto"/>
      </w:divBdr>
    </w:div>
    <w:div w:id="774637355">
      <w:bodyDiv w:val="1"/>
      <w:marLeft w:val="0"/>
      <w:marRight w:val="0"/>
      <w:marTop w:val="0"/>
      <w:marBottom w:val="0"/>
      <w:divBdr>
        <w:top w:val="none" w:sz="0" w:space="0" w:color="auto"/>
        <w:left w:val="none" w:sz="0" w:space="0" w:color="auto"/>
        <w:bottom w:val="none" w:sz="0" w:space="0" w:color="auto"/>
        <w:right w:val="none" w:sz="0" w:space="0" w:color="auto"/>
      </w:divBdr>
    </w:div>
    <w:div w:id="781725426">
      <w:bodyDiv w:val="1"/>
      <w:marLeft w:val="0"/>
      <w:marRight w:val="0"/>
      <w:marTop w:val="0"/>
      <w:marBottom w:val="0"/>
      <w:divBdr>
        <w:top w:val="none" w:sz="0" w:space="0" w:color="auto"/>
        <w:left w:val="none" w:sz="0" w:space="0" w:color="auto"/>
        <w:bottom w:val="none" w:sz="0" w:space="0" w:color="auto"/>
        <w:right w:val="none" w:sz="0" w:space="0" w:color="auto"/>
      </w:divBdr>
    </w:div>
    <w:div w:id="819270199">
      <w:bodyDiv w:val="1"/>
      <w:marLeft w:val="0"/>
      <w:marRight w:val="0"/>
      <w:marTop w:val="0"/>
      <w:marBottom w:val="0"/>
      <w:divBdr>
        <w:top w:val="none" w:sz="0" w:space="0" w:color="auto"/>
        <w:left w:val="none" w:sz="0" w:space="0" w:color="auto"/>
        <w:bottom w:val="none" w:sz="0" w:space="0" w:color="auto"/>
        <w:right w:val="none" w:sz="0" w:space="0" w:color="auto"/>
      </w:divBdr>
    </w:div>
    <w:div w:id="825173737">
      <w:bodyDiv w:val="1"/>
      <w:marLeft w:val="0"/>
      <w:marRight w:val="0"/>
      <w:marTop w:val="0"/>
      <w:marBottom w:val="0"/>
      <w:divBdr>
        <w:top w:val="none" w:sz="0" w:space="0" w:color="auto"/>
        <w:left w:val="none" w:sz="0" w:space="0" w:color="auto"/>
        <w:bottom w:val="none" w:sz="0" w:space="0" w:color="auto"/>
        <w:right w:val="none" w:sz="0" w:space="0" w:color="auto"/>
      </w:divBdr>
    </w:div>
    <w:div w:id="837621541">
      <w:bodyDiv w:val="1"/>
      <w:marLeft w:val="0"/>
      <w:marRight w:val="0"/>
      <w:marTop w:val="0"/>
      <w:marBottom w:val="0"/>
      <w:divBdr>
        <w:top w:val="none" w:sz="0" w:space="0" w:color="auto"/>
        <w:left w:val="none" w:sz="0" w:space="0" w:color="auto"/>
        <w:bottom w:val="none" w:sz="0" w:space="0" w:color="auto"/>
        <w:right w:val="none" w:sz="0" w:space="0" w:color="auto"/>
      </w:divBdr>
      <w:divsChild>
        <w:div w:id="1350789385">
          <w:marLeft w:val="450"/>
          <w:marRight w:val="0"/>
          <w:marTop w:val="0"/>
          <w:marBottom w:val="0"/>
          <w:divBdr>
            <w:top w:val="none" w:sz="0" w:space="0" w:color="auto"/>
            <w:left w:val="none" w:sz="0" w:space="0" w:color="auto"/>
            <w:bottom w:val="none" w:sz="0" w:space="0" w:color="auto"/>
            <w:right w:val="none" w:sz="0" w:space="0" w:color="auto"/>
          </w:divBdr>
        </w:div>
        <w:div w:id="1712922378">
          <w:marLeft w:val="450"/>
          <w:marRight w:val="0"/>
          <w:marTop w:val="0"/>
          <w:marBottom w:val="0"/>
          <w:divBdr>
            <w:top w:val="none" w:sz="0" w:space="0" w:color="auto"/>
            <w:left w:val="none" w:sz="0" w:space="0" w:color="auto"/>
            <w:bottom w:val="none" w:sz="0" w:space="0" w:color="auto"/>
            <w:right w:val="none" w:sz="0" w:space="0" w:color="auto"/>
          </w:divBdr>
        </w:div>
        <w:div w:id="1852062520">
          <w:marLeft w:val="450"/>
          <w:marRight w:val="0"/>
          <w:marTop w:val="0"/>
          <w:marBottom w:val="0"/>
          <w:divBdr>
            <w:top w:val="none" w:sz="0" w:space="0" w:color="auto"/>
            <w:left w:val="none" w:sz="0" w:space="0" w:color="auto"/>
            <w:bottom w:val="none" w:sz="0" w:space="0" w:color="auto"/>
            <w:right w:val="none" w:sz="0" w:space="0" w:color="auto"/>
          </w:divBdr>
        </w:div>
      </w:divsChild>
    </w:div>
    <w:div w:id="842940057">
      <w:bodyDiv w:val="1"/>
      <w:marLeft w:val="0"/>
      <w:marRight w:val="0"/>
      <w:marTop w:val="0"/>
      <w:marBottom w:val="0"/>
      <w:divBdr>
        <w:top w:val="none" w:sz="0" w:space="0" w:color="auto"/>
        <w:left w:val="none" w:sz="0" w:space="0" w:color="auto"/>
        <w:bottom w:val="none" w:sz="0" w:space="0" w:color="auto"/>
        <w:right w:val="none" w:sz="0" w:space="0" w:color="auto"/>
      </w:divBdr>
    </w:div>
    <w:div w:id="865213819">
      <w:bodyDiv w:val="1"/>
      <w:marLeft w:val="0"/>
      <w:marRight w:val="0"/>
      <w:marTop w:val="0"/>
      <w:marBottom w:val="0"/>
      <w:divBdr>
        <w:top w:val="none" w:sz="0" w:space="0" w:color="auto"/>
        <w:left w:val="none" w:sz="0" w:space="0" w:color="auto"/>
        <w:bottom w:val="none" w:sz="0" w:space="0" w:color="auto"/>
        <w:right w:val="none" w:sz="0" w:space="0" w:color="auto"/>
      </w:divBdr>
    </w:div>
    <w:div w:id="868836958">
      <w:bodyDiv w:val="1"/>
      <w:marLeft w:val="0"/>
      <w:marRight w:val="0"/>
      <w:marTop w:val="0"/>
      <w:marBottom w:val="0"/>
      <w:divBdr>
        <w:top w:val="none" w:sz="0" w:space="0" w:color="auto"/>
        <w:left w:val="none" w:sz="0" w:space="0" w:color="auto"/>
        <w:bottom w:val="none" w:sz="0" w:space="0" w:color="auto"/>
        <w:right w:val="none" w:sz="0" w:space="0" w:color="auto"/>
      </w:divBdr>
    </w:div>
    <w:div w:id="881672950">
      <w:bodyDiv w:val="1"/>
      <w:marLeft w:val="0"/>
      <w:marRight w:val="0"/>
      <w:marTop w:val="0"/>
      <w:marBottom w:val="0"/>
      <w:divBdr>
        <w:top w:val="none" w:sz="0" w:space="0" w:color="auto"/>
        <w:left w:val="none" w:sz="0" w:space="0" w:color="auto"/>
        <w:bottom w:val="none" w:sz="0" w:space="0" w:color="auto"/>
        <w:right w:val="none" w:sz="0" w:space="0" w:color="auto"/>
      </w:divBdr>
    </w:div>
    <w:div w:id="887490514">
      <w:bodyDiv w:val="1"/>
      <w:marLeft w:val="0"/>
      <w:marRight w:val="0"/>
      <w:marTop w:val="0"/>
      <w:marBottom w:val="0"/>
      <w:divBdr>
        <w:top w:val="none" w:sz="0" w:space="0" w:color="auto"/>
        <w:left w:val="none" w:sz="0" w:space="0" w:color="auto"/>
        <w:bottom w:val="none" w:sz="0" w:space="0" w:color="auto"/>
        <w:right w:val="none" w:sz="0" w:space="0" w:color="auto"/>
      </w:divBdr>
    </w:div>
    <w:div w:id="888104263">
      <w:bodyDiv w:val="1"/>
      <w:marLeft w:val="0"/>
      <w:marRight w:val="0"/>
      <w:marTop w:val="0"/>
      <w:marBottom w:val="0"/>
      <w:divBdr>
        <w:top w:val="none" w:sz="0" w:space="0" w:color="auto"/>
        <w:left w:val="none" w:sz="0" w:space="0" w:color="auto"/>
        <w:bottom w:val="none" w:sz="0" w:space="0" w:color="auto"/>
        <w:right w:val="none" w:sz="0" w:space="0" w:color="auto"/>
      </w:divBdr>
    </w:div>
    <w:div w:id="901909664">
      <w:bodyDiv w:val="1"/>
      <w:marLeft w:val="0"/>
      <w:marRight w:val="0"/>
      <w:marTop w:val="0"/>
      <w:marBottom w:val="0"/>
      <w:divBdr>
        <w:top w:val="none" w:sz="0" w:space="0" w:color="auto"/>
        <w:left w:val="none" w:sz="0" w:space="0" w:color="auto"/>
        <w:bottom w:val="none" w:sz="0" w:space="0" w:color="auto"/>
        <w:right w:val="none" w:sz="0" w:space="0" w:color="auto"/>
      </w:divBdr>
    </w:div>
    <w:div w:id="922371202">
      <w:bodyDiv w:val="1"/>
      <w:marLeft w:val="0"/>
      <w:marRight w:val="0"/>
      <w:marTop w:val="0"/>
      <w:marBottom w:val="0"/>
      <w:divBdr>
        <w:top w:val="none" w:sz="0" w:space="0" w:color="auto"/>
        <w:left w:val="none" w:sz="0" w:space="0" w:color="auto"/>
        <w:bottom w:val="none" w:sz="0" w:space="0" w:color="auto"/>
        <w:right w:val="none" w:sz="0" w:space="0" w:color="auto"/>
      </w:divBdr>
    </w:div>
    <w:div w:id="932129953">
      <w:bodyDiv w:val="1"/>
      <w:marLeft w:val="0"/>
      <w:marRight w:val="0"/>
      <w:marTop w:val="0"/>
      <w:marBottom w:val="0"/>
      <w:divBdr>
        <w:top w:val="none" w:sz="0" w:space="0" w:color="auto"/>
        <w:left w:val="none" w:sz="0" w:space="0" w:color="auto"/>
        <w:bottom w:val="none" w:sz="0" w:space="0" w:color="auto"/>
        <w:right w:val="none" w:sz="0" w:space="0" w:color="auto"/>
      </w:divBdr>
    </w:div>
    <w:div w:id="933248159">
      <w:bodyDiv w:val="1"/>
      <w:marLeft w:val="0"/>
      <w:marRight w:val="0"/>
      <w:marTop w:val="0"/>
      <w:marBottom w:val="0"/>
      <w:divBdr>
        <w:top w:val="none" w:sz="0" w:space="0" w:color="auto"/>
        <w:left w:val="none" w:sz="0" w:space="0" w:color="auto"/>
        <w:bottom w:val="none" w:sz="0" w:space="0" w:color="auto"/>
        <w:right w:val="none" w:sz="0" w:space="0" w:color="auto"/>
      </w:divBdr>
    </w:div>
    <w:div w:id="936401168">
      <w:bodyDiv w:val="1"/>
      <w:marLeft w:val="0"/>
      <w:marRight w:val="0"/>
      <w:marTop w:val="0"/>
      <w:marBottom w:val="0"/>
      <w:divBdr>
        <w:top w:val="none" w:sz="0" w:space="0" w:color="auto"/>
        <w:left w:val="none" w:sz="0" w:space="0" w:color="auto"/>
        <w:bottom w:val="none" w:sz="0" w:space="0" w:color="auto"/>
        <w:right w:val="none" w:sz="0" w:space="0" w:color="auto"/>
      </w:divBdr>
    </w:div>
    <w:div w:id="949119547">
      <w:bodyDiv w:val="1"/>
      <w:marLeft w:val="0"/>
      <w:marRight w:val="0"/>
      <w:marTop w:val="0"/>
      <w:marBottom w:val="0"/>
      <w:divBdr>
        <w:top w:val="none" w:sz="0" w:space="0" w:color="auto"/>
        <w:left w:val="none" w:sz="0" w:space="0" w:color="auto"/>
        <w:bottom w:val="none" w:sz="0" w:space="0" w:color="auto"/>
        <w:right w:val="none" w:sz="0" w:space="0" w:color="auto"/>
      </w:divBdr>
      <w:divsChild>
        <w:div w:id="377508822">
          <w:marLeft w:val="0"/>
          <w:marRight w:val="0"/>
          <w:marTop w:val="0"/>
          <w:marBottom w:val="0"/>
          <w:divBdr>
            <w:top w:val="none" w:sz="0" w:space="0" w:color="auto"/>
            <w:left w:val="none" w:sz="0" w:space="0" w:color="auto"/>
            <w:bottom w:val="none" w:sz="0" w:space="0" w:color="auto"/>
            <w:right w:val="none" w:sz="0" w:space="0" w:color="auto"/>
          </w:divBdr>
        </w:div>
        <w:div w:id="727147375">
          <w:marLeft w:val="0"/>
          <w:marRight w:val="0"/>
          <w:marTop w:val="0"/>
          <w:marBottom w:val="0"/>
          <w:divBdr>
            <w:top w:val="none" w:sz="0" w:space="0" w:color="auto"/>
            <w:left w:val="none" w:sz="0" w:space="0" w:color="auto"/>
            <w:bottom w:val="none" w:sz="0" w:space="0" w:color="auto"/>
            <w:right w:val="none" w:sz="0" w:space="0" w:color="auto"/>
          </w:divBdr>
        </w:div>
        <w:div w:id="863665801">
          <w:marLeft w:val="0"/>
          <w:marRight w:val="0"/>
          <w:marTop w:val="0"/>
          <w:marBottom w:val="0"/>
          <w:divBdr>
            <w:top w:val="none" w:sz="0" w:space="0" w:color="auto"/>
            <w:left w:val="none" w:sz="0" w:space="0" w:color="auto"/>
            <w:bottom w:val="none" w:sz="0" w:space="0" w:color="auto"/>
            <w:right w:val="none" w:sz="0" w:space="0" w:color="auto"/>
          </w:divBdr>
        </w:div>
        <w:div w:id="1312056955">
          <w:marLeft w:val="0"/>
          <w:marRight w:val="0"/>
          <w:marTop w:val="0"/>
          <w:marBottom w:val="0"/>
          <w:divBdr>
            <w:top w:val="none" w:sz="0" w:space="0" w:color="auto"/>
            <w:left w:val="none" w:sz="0" w:space="0" w:color="auto"/>
            <w:bottom w:val="none" w:sz="0" w:space="0" w:color="auto"/>
            <w:right w:val="none" w:sz="0" w:space="0" w:color="auto"/>
          </w:divBdr>
        </w:div>
        <w:div w:id="1497837467">
          <w:marLeft w:val="0"/>
          <w:marRight w:val="0"/>
          <w:marTop w:val="0"/>
          <w:marBottom w:val="0"/>
          <w:divBdr>
            <w:top w:val="none" w:sz="0" w:space="0" w:color="auto"/>
            <w:left w:val="none" w:sz="0" w:space="0" w:color="auto"/>
            <w:bottom w:val="none" w:sz="0" w:space="0" w:color="auto"/>
            <w:right w:val="none" w:sz="0" w:space="0" w:color="auto"/>
          </w:divBdr>
        </w:div>
        <w:div w:id="1511720975">
          <w:marLeft w:val="0"/>
          <w:marRight w:val="0"/>
          <w:marTop w:val="0"/>
          <w:marBottom w:val="0"/>
          <w:divBdr>
            <w:top w:val="none" w:sz="0" w:space="0" w:color="auto"/>
            <w:left w:val="none" w:sz="0" w:space="0" w:color="auto"/>
            <w:bottom w:val="none" w:sz="0" w:space="0" w:color="auto"/>
            <w:right w:val="none" w:sz="0" w:space="0" w:color="auto"/>
          </w:divBdr>
        </w:div>
        <w:div w:id="2120173068">
          <w:marLeft w:val="0"/>
          <w:marRight w:val="0"/>
          <w:marTop w:val="0"/>
          <w:marBottom w:val="0"/>
          <w:divBdr>
            <w:top w:val="none" w:sz="0" w:space="0" w:color="auto"/>
            <w:left w:val="none" w:sz="0" w:space="0" w:color="auto"/>
            <w:bottom w:val="none" w:sz="0" w:space="0" w:color="auto"/>
            <w:right w:val="none" w:sz="0" w:space="0" w:color="auto"/>
          </w:divBdr>
        </w:div>
      </w:divsChild>
    </w:div>
    <w:div w:id="975332492">
      <w:bodyDiv w:val="1"/>
      <w:marLeft w:val="0"/>
      <w:marRight w:val="0"/>
      <w:marTop w:val="0"/>
      <w:marBottom w:val="0"/>
      <w:divBdr>
        <w:top w:val="none" w:sz="0" w:space="0" w:color="auto"/>
        <w:left w:val="none" w:sz="0" w:space="0" w:color="auto"/>
        <w:bottom w:val="none" w:sz="0" w:space="0" w:color="auto"/>
        <w:right w:val="none" w:sz="0" w:space="0" w:color="auto"/>
      </w:divBdr>
    </w:div>
    <w:div w:id="980158866">
      <w:bodyDiv w:val="1"/>
      <w:marLeft w:val="0"/>
      <w:marRight w:val="0"/>
      <w:marTop w:val="0"/>
      <w:marBottom w:val="0"/>
      <w:divBdr>
        <w:top w:val="none" w:sz="0" w:space="0" w:color="auto"/>
        <w:left w:val="none" w:sz="0" w:space="0" w:color="auto"/>
        <w:bottom w:val="none" w:sz="0" w:space="0" w:color="auto"/>
        <w:right w:val="none" w:sz="0" w:space="0" w:color="auto"/>
      </w:divBdr>
    </w:div>
    <w:div w:id="986864533">
      <w:bodyDiv w:val="1"/>
      <w:marLeft w:val="0"/>
      <w:marRight w:val="0"/>
      <w:marTop w:val="0"/>
      <w:marBottom w:val="0"/>
      <w:divBdr>
        <w:top w:val="none" w:sz="0" w:space="0" w:color="auto"/>
        <w:left w:val="none" w:sz="0" w:space="0" w:color="auto"/>
        <w:bottom w:val="none" w:sz="0" w:space="0" w:color="auto"/>
        <w:right w:val="none" w:sz="0" w:space="0" w:color="auto"/>
      </w:divBdr>
    </w:div>
    <w:div w:id="992636821">
      <w:bodyDiv w:val="1"/>
      <w:marLeft w:val="0"/>
      <w:marRight w:val="0"/>
      <w:marTop w:val="0"/>
      <w:marBottom w:val="0"/>
      <w:divBdr>
        <w:top w:val="none" w:sz="0" w:space="0" w:color="auto"/>
        <w:left w:val="none" w:sz="0" w:space="0" w:color="auto"/>
        <w:bottom w:val="none" w:sz="0" w:space="0" w:color="auto"/>
        <w:right w:val="none" w:sz="0" w:space="0" w:color="auto"/>
      </w:divBdr>
    </w:div>
    <w:div w:id="1008141504">
      <w:bodyDiv w:val="1"/>
      <w:marLeft w:val="0"/>
      <w:marRight w:val="0"/>
      <w:marTop w:val="0"/>
      <w:marBottom w:val="0"/>
      <w:divBdr>
        <w:top w:val="none" w:sz="0" w:space="0" w:color="auto"/>
        <w:left w:val="none" w:sz="0" w:space="0" w:color="auto"/>
        <w:bottom w:val="none" w:sz="0" w:space="0" w:color="auto"/>
        <w:right w:val="none" w:sz="0" w:space="0" w:color="auto"/>
      </w:divBdr>
    </w:div>
    <w:div w:id="1031611542">
      <w:bodyDiv w:val="1"/>
      <w:marLeft w:val="0"/>
      <w:marRight w:val="0"/>
      <w:marTop w:val="0"/>
      <w:marBottom w:val="0"/>
      <w:divBdr>
        <w:top w:val="none" w:sz="0" w:space="0" w:color="auto"/>
        <w:left w:val="none" w:sz="0" w:space="0" w:color="auto"/>
        <w:bottom w:val="none" w:sz="0" w:space="0" w:color="auto"/>
        <w:right w:val="none" w:sz="0" w:space="0" w:color="auto"/>
      </w:divBdr>
    </w:div>
    <w:div w:id="1033381274">
      <w:bodyDiv w:val="1"/>
      <w:marLeft w:val="0"/>
      <w:marRight w:val="0"/>
      <w:marTop w:val="0"/>
      <w:marBottom w:val="0"/>
      <w:divBdr>
        <w:top w:val="none" w:sz="0" w:space="0" w:color="auto"/>
        <w:left w:val="none" w:sz="0" w:space="0" w:color="auto"/>
        <w:bottom w:val="none" w:sz="0" w:space="0" w:color="auto"/>
        <w:right w:val="none" w:sz="0" w:space="0" w:color="auto"/>
      </w:divBdr>
    </w:div>
    <w:div w:id="1036390860">
      <w:bodyDiv w:val="1"/>
      <w:marLeft w:val="0"/>
      <w:marRight w:val="0"/>
      <w:marTop w:val="0"/>
      <w:marBottom w:val="0"/>
      <w:divBdr>
        <w:top w:val="none" w:sz="0" w:space="0" w:color="auto"/>
        <w:left w:val="none" w:sz="0" w:space="0" w:color="auto"/>
        <w:bottom w:val="none" w:sz="0" w:space="0" w:color="auto"/>
        <w:right w:val="none" w:sz="0" w:space="0" w:color="auto"/>
      </w:divBdr>
    </w:div>
    <w:div w:id="1044790777">
      <w:bodyDiv w:val="1"/>
      <w:marLeft w:val="0"/>
      <w:marRight w:val="0"/>
      <w:marTop w:val="0"/>
      <w:marBottom w:val="0"/>
      <w:divBdr>
        <w:top w:val="none" w:sz="0" w:space="0" w:color="auto"/>
        <w:left w:val="none" w:sz="0" w:space="0" w:color="auto"/>
        <w:bottom w:val="none" w:sz="0" w:space="0" w:color="auto"/>
        <w:right w:val="none" w:sz="0" w:space="0" w:color="auto"/>
      </w:divBdr>
    </w:div>
    <w:div w:id="1047681291">
      <w:bodyDiv w:val="1"/>
      <w:marLeft w:val="0"/>
      <w:marRight w:val="0"/>
      <w:marTop w:val="0"/>
      <w:marBottom w:val="0"/>
      <w:divBdr>
        <w:top w:val="none" w:sz="0" w:space="0" w:color="auto"/>
        <w:left w:val="none" w:sz="0" w:space="0" w:color="auto"/>
        <w:bottom w:val="none" w:sz="0" w:space="0" w:color="auto"/>
        <w:right w:val="none" w:sz="0" w:space="0" w:color="auto"/>
      </w:divBdr>
    </w:div>
    <w:div w:id="1048148191">
      <w:bodyDiv w:val="1"/>
      <w:marLeft w:val="0"/>
      <w:marRight w:val="0"/>
      <w:marTop w:val="0"/>
      <w:marBottom w:val="0"/>
      <w:divBdr>
        <w:top w:val="none" w:sz="0" w:space="0" w:color="auto"/>
        <w:left w:val="none" w:sz="0" w:space="0" w:color="auto"/>
        <w:bottom w:val="none" w:sz="0" w:space="0" w:color="auto"/>
        <w:right w:val="none" w:sz="0" w:space="0" w:color="auto"/>
      </w:divBdr>
    </w:div>
    <w:div w:id="1059476089">
      <w:bodyDiv w:val="1"/>
      <w:marLeft w:val="0"/>
      <w:marRight w:val="0"/>
      <w:marTop w:val="0"/>
      <w:marBottom w:val="0"/>
      <w:divBdr>
        <w:top w:val="none" w:sz="0" w:space="0" w:color="auto"/>
        <w:left w:val="none" w:sz="0" w:space="0" w:color="auto"/>
        <w:bottom w:val="none" w:sz="0" w:space="0" w:color="auto"/>
        <w:right w:val="none" w:sz="0" w:space="0" w:color="auto"/>
      </w:divBdr>
    </w:div>
    <w:div w:id="1059598757">
      <w:bodyDiv w:val="1"/>
      <w:marLeft w:val="0"/>
      <w:marRight w:val="0"/>
      <w:marTop w:val="0"/>
      <w:marBottom w:val="0"/>
      <w:divBdr>
        <w:top w:val="none" w:sz="0" w:space="0" w:color="auto"/>
        <w:left w:val="none" w:sz="0" w:space="0" w:color="auto"/>
        <w:bottom w:val="none" w:sz="0" w:space="0" w:color="auto"/>
        <w:right w:val="none" w:sz="0" w:space="0" w:color="auto"/>
      </w:divBdr>
    </w:div>
    <w:div w:id="1063987926">
      <w:bodyDiv w:val="1"/>
      <w:marLeft w:val="0"/>
      <w:marRight w:val="0"/>
      <w:marTop w:val="0"/>
      <w:marBottom w:val="0"/>
      <w:divBdr>
        <w:top w:val="none" w:sz="0" w:space="0" w:color="auto"/>
        <w:left w:val="none" w:sz="0" w:space="0" w:color="auto"/>
        <w:bottom w:val="none" w:sz="0" w:space="0" w:color="auto"/>
        <w:right w:val="none" w:sz="0" w:space="0" w:color="auto"/>
      </w:divBdr>
    </w:div>
    <w:div w:id="1068303548">
      <w:bodyDiv w:val="1"/>
      <w:marLeft w:val="0"/>
      <w:marRight w:val="0"/>
      <w:marTop w:val="0"/>
      <w:marBottom w:val="0"/>
      <w:divBdr>
        <w:top w:val="none" w:sz="0" w:space="0" w:color="auto"/>
        <w:left w:val="none" w:sz="0" w:space="0" w:color="auto"/>
        <w:bottom w:val="none" w:sz="0" w:space="0" w:color="auto"/>
        <w:right w:val="none" w:sz="0" w:space="0" w:color="auto"/>
      </w:divBdr>
    </w:div>
    <w:div w:id="1129008014">
      <w:bodyDiv w:val="1"/>
      <w:marLeft w:val="0"/>
      <w:marRight w:val="0"/>
      <w:marTop w:val="0"/>
      <w:marBottom w:val="0"/>
      <w:divBdr>
        <w:top w:val="none" w:sz="0" w:space="0" w:color="auto"/>
        <w:left w:val="none" w:sz="0" w:space="0" w:color="auto"/>
        <w:bottom w:val="none" w:sz="0" w:space="0" w:color="auto"/>
        <w:right w:val="none" w:sz="0" w:space="0" w:color="auto"/>
      </w:divBdr>
    </w:div>
    <w:div w:id="1133057620">
      <w:bodyDiv w:val="1"/>
      <w:marLeft w:val="0"/>
      <w:marRight w:val="0"/>
      <w:marTop w:val="0"/>
      <w:marBottom w:val="0"/>
      <w:divBdr>
        <w:top w:val="none" w:sz="0" w:space="0" w:color="auto"/>
        <w:left w:val="none" w:sz="0" w:space="0" w:color="auto"/>
        <w:bottom w:val="none" w:sz="0" w:space="0" w:color="auto"/>
        <w:right w:val="none" w:sz="0" w:space="0" w:color="auto"/>
      </w:divBdr>
    </w:div>
    <w:div w:id="1151020956">
      <w:bodyDiv w:val="1"/>
      <w:marLeft w:val="0"/>
      <w:marRight w:val="0"/>
      <w:marTop w:val="0"/>
      <w:marBottom w:val="0"/>
      <w:divBdr>
        <w:top w:val="none" w:sz="0" w:space="0" w:color="auto"/>
        <w:left w:val="none" w:sz="0" w:space="0" w:color="auto"/>
        <w:bottom w:val="none" w:sz="0" w:space="0" w:color="auto"/>
        <w:right w:val="none" w:sz="0" w:space="0" w:color="auto"/>
      </w:divBdr>
    </w:div>
    <w:div w:id="1153373572">
      <w:bodyDiv w:val="1"/>
      <w:marLeft w:val="0"/>
      <w:marRight w:val="0"/>
      <w:marTop w:val="0"/>
      <w:marBottom w:val="0"/>
      <w:divBdr>
        <w:top w:val="none" w:sz="0" w:space="0" w:color="auto"/>
        <w:left w:val="none" w:sz="0" w:space="0" w:color="auto"/>
        <w:bottom w:val="none" w:sz="0" w:space="0" w:color="auto"/>
        <w:right w:val="none" w:sz="0" w:space="0" w:color="auto"/>
      </w:divBdr>
    </w:div>
    <w:div w:id="1163475639">
      <w:bodyDiv w:val="1"/>
      <w:marLeft w:val="0"/>
      <w:marRight w:val="0"/>
      <w:marTop w:val="0"/>
      <w:marBottom w:val="0"/>
      <w:divBdr>
        <w:top w:val="none" w:sz="0" w:space="0" w:color="auto"/>
        <w:left w:val="none" w:sz="0" w:space="0" w:color="auto"/>
        <w:bottom w:val="none" w:sz="0" w:space="0" w:color="auto"/>
        <w:right w:val="none" w:sz="0" w:space="0" w:color="auto"/>
      </w:divBdr>
    </w:div>
    <w:div w:id="1185511106">
      <w:bodyDiv w:val="1"/>
      <w:marLeft w:val="0"/>
      <w:marRight w:val="0"/>
      <w:marTop w:val="0"/>
      <w:marBottom w:val="0"/>
      <w:divBdr>
        <w:top w:val="none" w:sz="0" w:space="0" w:color="auto"/>
        <w:left w:val="none" w:sz="0" w:space="0" w:color="auto"/>
        <w:bottom w:val="none" w:sz="0" w:space="0" w:color="auto"/>
        <w:right w:val="none" w:sz="0" w:space="0" w:color="auto"/>
      </w:divBdr>
    </w:div>
    <w:div w:id="1190266356">
      <w:bodyDiv w:val="1"/>
      <w:marLeft w:val="0"/>
      <w:marRight w:val="0"/>
      <w:marTop w:val="0"/>
      <w:marBottom w:val="0"/>
      <w:divBdr>
        <w:top w:val="none" w:sz="0" w:space="0" w:color="auto"/>
        <w:left w:val="none" w:sz="0" w:space="0" w:color="auto"/>
        <w:bottom w:val="none" w:sz="0" w:space="0" w:color="auto"/>
        <w:right w:val="none" w:sz="0" w:space="0" w:color="auto"/>
      </w:divBdr>
    </w:div>
    <w:div w:id="1192840769">
      <w:bodyDiv w:val="1"/>
      <w:marLeft w:val="0"/>
      <w:marRight w:val="0"/>
      <w:marTop w:val="0"/>
      <w:marBottom w:val="0"/>
      <w:divBdr>
        <w:top w:val="none" w:sz="0" w:space="0" w:color="auto"/>
        <w:left w:val="none" w:sz="0" w:space="0" w:color="auto"/>
        <w:bottom w:val="none" w:sz="0" w:space="0" w:color="auto"/>
        <w:right w:val="none" w:sz="0" w:space="0" w:color="auto"/>
      </w:divBdr>
    </w:div>
    <w:div w:id="1204753823">
      <w:bodyDiv w:val="1"/>
      <w:marLeft w:val="0"/>
      <w:marRight w:val="0"/>
      <w:marTop w:val="0"/>
      <w:marBottom w:val="0"/>
      <w:divBdr>
        <w:top w:val="none" w:sz="0" w:space="0" w:color="auto"/>
        <w:left w:val="none" w:sz="0" w:space="0" w:color="auto"/>
        <w:bottom w:val="none" w:sz="0" w:space="0" w:color="auto"/>
        <w:right w:val="none" w:sz="0" w:space="0" w:color="auto"/>
      </w:divBdr>
    </w:div>
    <w:div w:id="1229223737">
      <w:bodyDiv w:val="1"/>
      <w:marLeft w:val="0"/>
      <w:marRight w:val="0"/>
      <w:marTop w:val="0"/>
      <w:marBottom w:val="0"/>
      <w:divBdr>
        <w:top w:val="none" w:sz="0" w:space="0" w:color="auto"/>
        <w:left w:val="none" w:sz="0" w:space="0" w:color="auto"/>
        <w:bottom w:val="none" w:sz="0" w:space="0" w:color="auto"/>
        <w:right w:val="none" w:sz="0" w:space="0" w:color="auto"/>
      </w:divBdr>
    </w:div>
    <w:div w:id="1234202267">
      <w:bodyDiv w:val="1"/>
      <w:marLeft w:val="0"/>
      <w:marRight w:val="0"/>
      <w:marTop w:val="0"/>
      <w:marBottom w:val="0"/>
      <w:divBdr>
        <w:top w:val="none" w:sz="0" w:space="0" w:color="auto"/>
        <w:left w:val="none" w:sz="0" w:space="0" w:color="auto"/>
        <w:bottom w:val="none" w:sz="0" w:space="0" w:color="auto"/>
        <w:right w:val="none" w:sz="0" w:space="0" w:color="auto"/>
      </w:divBdr>
    </w:div>
    <w:div w:id="1236403666">
      <w:bodyDiv w:val="1"/>
      <w:marLeft w:val="0"/>
      <w:marRight w:val="0"/>
      <w:marTop w:val="0"/>
      <w:marBottom w:val="0"/>
      <w:divBdr>
        <w:top w:val="none" w:sz="0" w:space="0" w:color="auto"/>
        <w:left w:val="none" w:sz="0" w:space="0" w:color="auto"/>
        <w:bottom w:val="none" w:sz="0" w:space="0" w:color="auto"/>
        <w:right w:val="none" w:sz="0" w:space="0" w:color="auto"/>
      </w:divBdr>
    </w:div>
    <w:div w:id="1249118304">
      <w:bodyDiv w:val="1"/>
      <w:marLeft w:val="0"/>
      <w:marRight w:val="0"/>
      <w:marTop w:val="0"/>
      <w:marBottom w:val="0"/>
      <w:divBdr>
        <w:top w:val="none" w:sz="0" w:space="0" w:color="auto"/>
        <w:left w:val="none" w:sz="0" w:space="0" w:color="auto"/>
        <w:bottom w:val="none" w:sz="0" w:space="0" w:color="auto"/>
        <w:right w:val="none" w:sz="0" w:space="0" w:color="auto"/>
      </w:divBdr>
    </w:div>
    <w:div w:id="1252737450">
      <w:bodyDiv w:val="1"/>
      <w:marLeft w:val="0"/>
      <w:marRight w:val="0"/>
      <w:marTop w:val="0"/>
      <w:marBottom w:val="0"/>
      <w:divBdr>
        <w:top w:val="none" w:sz="0" w:space="0" w:color="auto"/>
        <w:left w:val="none" w:sz="0" w:space="0" w:color="auto"/>
        <w:bottom w:val="none" w:sz="0" w:space="0" w:color="auto"/>
        <w:right w:val="none" w:sz="0" w:space="0" w:color="auto"/>
      </w:divBdr>
    </w:div>
    <w:div w:id="1271354086">
      <w:bodyDiv w:val="1"/>
      <w:marLeft w:val="0"/>
      <w:marRight w:val="0"/>
      <w:marTop w:val="0"/>
      <w:marBottom w:val="0"/>
      <w:divBdr>
        <w:top w:val="none" w:sz="0" w:space="0" w:color="auto"/>
        <w:left w:val="none" w:sz="0" w:space="0" w:color="auto"/>
        <w:bottom w:val="none" w:sz="0" w:space="0" w:color="auto"/>
        <w:right w:val="none" w:sz="0" w:space="0" w:color="auto"/>
      </w:divBdr>
    </w:div>
    <w:div w:id="1273587816">
      <w:bodyDiv w:val="1"/>
      <w:marLeft w:val="0"/>
      <w:marRight w:val="0"/>
      <w:marTop w:val="0"/>
      <w:marBottom w:val="0"/>
      <w:divBdr>
        <w:top w:val="none" w:sz="0" w:space="0" w:color="auto"/>
        <w:left w:val="none" w:sz="0" w:space="0" w:color="auto"/>
        <w:bottom w:val="none" w:sz="0" w:space="0" w:color="auto"/>
        <w:right w:val="none" w:sz="0" w:space="0" w:color="auto"/>
      </w:divBdr>
    </w:div>
    <w:div w:id="1283656060">
      <w:bodyDiv w:val="1"/>
      <w:marLeft w:val="0"/>
      <w:marRight w:val="0"/>
      <w:marTop w:val="0"/>
      <w:marBottom w:val="0"/>
      <w:divBdr>
        <w:top w:val="none" w:sz="0" w:space="0" w:color="auto"/>
        <w:left w:val="none" w:sz="0" w:space="0" w:color="auto"/>
        <w:bottom w:val="none" w:sz="0" w:space="0" w:color="auto"/>
        <w:right w:val="none" w:sz="0" w:space="0" w:color="auto"/>
      </w:divBdr>
    </w:div>
    <w:div w:id="1296177620">
      <w:bodyDiv w:val="1"/>
      <w:marLeft w:val="0"/>
      <w:marRight w:val="0"/>
      <w:marTop w:val="0"/>
      <w:marBottom w:val="0"/>
      <w:divBdr>
        <w:top w:val="none" w:sz="0" w:space="0" w:color="auto"/>
        <w:left w:val="none" w:sz="0" w:space="0" w:color="auto"/>
        <w:bottom w:val="none" w:sz="0" w:space="0" w:color="auto"/>
        <w:right w:val="none" w:sz="0" w:space="0" w:color="auto"/>
      </w:divBdr>
    </w:div>
    <w:div w:id="1296443960">
      <w:bodyDiv w:val="1"/>
      <w:marLeft w:val="0"/>
      <w:marRight w:val="0"/>
      <w:marTop w:val="0"/>
      <w:marBottom w:val="0"/>
      <w:divBdr>
        <w:top w:val="none" w:sz="0" w:space="0" w:color="auto"/>
        <w:left w:val="none" w:sz="0" w:space="0" w:color="auto"/>
        <w:bottom w:val="none" w:sz="0" w:space="0" w:color="auto"/>
        <w:right w:val="none" w:sz="0" w:space="0" w:color="auto"/>
      </w:divBdr>
    </w:div>
    <w:div w:id="1298488923">
      <w:bodyDiv w:val="1"/>
      <w:marLeft w:val="0"/>
      <w:marRight w:val="0"/>
      <w:marTop w:val="0"/>
      <w:marBottom w:val="0"/>
      <w:divBdr>
        <w:top w:val="none" w:sz="0" w:space="0" w:color="auto"/>
        <w:left w:val="none" w:sz="0" w:space="0" w:color="auto"/>
        <w:bottom w:val="none" w:sz="0" w:space="0" w:color="auto"/>
        <w:right w:val="none" w:sz="0" w:space="0" w:color="auto"/>
      </w:divBdr>
    </w:div>
    <w:div w:id="1302078629">
      <w:bodyDiv w:val="1"/>
      <w:marLeft w:val="0"/>
      <w:marRight w:val="0"/>
      <w:marTop w:val="0"/>
      <w:marBottom w:val="0"/>
      <w:divBdr>
        <w:top w:val="none" w:sz="0" w:space="0" w:color="auto"/>
        <w:left w:val="none" w:sz="0" w:space="0" w:color="auto"/>
        <w:bottom w:val="none" w:sz="0" w:space="0" w:color="auto"/>
        <w:right w:val="none" w:sz="0" w:space="0" w:color="auto"/>
      </w:divBdr>
    </w:div>
    <w:div w:id="1304045426">
      <w:bodyDiv w:val="1"/>
      <w:marLeft w:val="0"/>
      <w:marRight w:val="0"/>
      <w:marTop w:val="0"/>
      <w:marBottom w:val="0"/>
      <w:divBdr>
        <w:top w:val="none" w:sz="0" w:space="0" w:color="auto"/>
        <w:left w:val="none" w:sz="0" w:space="0" w:color="auto"/>
        <w:bottom w:val="none" w:sz="0" w:space="0" w:color="auto"/>
        <w:right w:val="none" w:sz="0" w:space="0" w:color="auto"/>
      </w:divBdr>
    </w:div>
    <w:div w:id="1355963426">
      <w:bodyDiv w:val="1"/>
      <w:marLeft w:val="0"/>
      <w:marRight w:val="0"/>
      <w:marTop w:val="0"/>
      <w:marBottom w:val="0"/>
      <w:divBdr>
        <w:top w:val="none" w:sz="0" w:space="0" w:color="auto"/>
        <w:left w:val="none" w:sz="0" w:space="0" w:color="auto"/>
        <w:bottom w:val="none" w:sz="0" w:space="0" w:color="auto"/>
        <w:right w:val="none" w:sz="0" w:space="0" w:color="auto"/>
      </w:divBdr>
    </w:div>
    <w:div w:id="1356425644">
      <w:bodyDiv w:val="1"/>
      <w:marLeft w:val="0"/>
      <w:marRight w:val="0"/>
      <w:marTop w:val="0"/>
      <w:marBottom w:val="0"/>
      <w:divBdr>
        <w:top w:val="none" w:sz="0" w:space="0" w:color="auto"/>
        <w:left w:val="none" w:sz="0" w:space="0" w:color="auto"/>
        <w:bottom w:val="none" w:sz="0" w:space="0" w:color="auto"/>
        <w:right w:val="none" w:sz="0" w:space="0" w:color="auto"/>
      </w:divBdr>
    </w:div>
    <w:div w:id="1398897516">
      <w:bodyDiv w:val="1"/>
      <w:marLeft w:val="0"/>
      <w:marRight w:val="0"/>
      <w:marTop w:val="0"/>
      <w:marBottom w:val="0"/>
      <w:divBdr>
        <w:top w:val="none" w:sz="0" w:space="0" w:color="auto"/>
        <w:left w:val="none" w:sz="0" w:space="0" w:color="auto"/>
        <w:bottom w:val="none" w:sz="0" w:space="0" w:color="auto"/>
        <w:right w:val="none" w:sz="0" w:space="0" w:color="auto"/>
      </w:divBdr>
    </w:div>
    <w:div w:id="1435125051">
      <w:bodyDiv w:val="1"/>
      <w:marLeft w:val="0"/>
      <w:marRight w:val="0"/>
      <w:marTop w:val="0"/>
      <w:marBottom w:val="0"/>
      <w:divBdr>
        <w:top w:val="none" w:sz="0" w:space="0" w:color="auto"/>
        <w:left w:val="none" w:sz="0" w:space="0" w:color="auto"/>
        <w:bottom w:val="none" w:sz="0" w:space="0" w:color="auto"/>
        <w:right w:val="none" w:sz="0" w:space="0" w:color="auto"/>
      </w:divBdr>
    </w:div>
    <w:div w:id="1438674510">
      <w:bodyDiv w:val="1"/>
      <w:marLeft w:val="0"/>
      <w:marRight w:val="0"/>
      <w:marTop w:val="0"/>
      <w:marBottom w:val="0"/>
      <w:divBdr>
        <w:top w:val="none" w:sz="0" w:space="0" w:color="auto"/>
        <w:left w:val="none" w:sz="0" w:space="0" w:color="auto"/>
        <w:bottom w:val="none" w:sz="0" w:space="0" w:color="auto"/>
        <w:right w:val="none" w:sz="0" w:space="0" w:color="auto"/>
      </w:divBdr>
    </w:div>
    <w:div w:id="1445073455">
      <w:bodyDiv w:val="1"/>
      <w:marLeft w:val="0"/>
      <w:marRight w:val="0"/>
      <w:marTop w:val="0"/>
      <w:marBottom w:val="0"/>
      <w:divBdr>
        <w:top w:val="none" w:sz="0" w:space="0" w:color="auto"/>
        <w:left w:val="none" w:sz="0" w:space="0" w:color="auto"/>
        <w:bottom w:val="none" w:sz="0" w:space="0" w:color="auto"/>
        <w:right w:val="none" w:sz="0" w:space="0" w:color="auto"/>
      </w:divBdr>
    </w:div>
    <w:div w:id="1454515631">
      <w:bodyDiv w:val="1"/>
      <w:marLeft w:val="0"/>
      <w:marRight w:val="0"/>
      <w:marTop w:val="0"/>
      <w:marBottom w:val="0"/>
      <w:divBdr>
        <w:top w:val="none" w:sz="0" w:space="0" w:color="auto"/>
        <w:left w:val="none" w:sz="0" w:space="0" w:color="auto"/>
        <w:bottom w:val="none" w:sz="0" w:space="0" w:color="auto"/>
        <w:right w:val="none" w:sz="0" w:space="0" w:color="auto"/>
      </w:divBdr>
    </w:div>
    <w:div w:id="1466775198">
      <w:bodyDiv w:val="1"/>
      <w:marLeft w:val="0"/>
      <w:marRight w:val="0"/>
      <w:marTop w:val="0"/>
      <w:marBottom w:val="0"/>
      <w:divBdr>
        <w:top w:val="none" w:sz="0" w:space="0" w:color="auto"/>
        <w:left w:val="none" w:sz="0" w:space="0" w:color="auto"/>
        <w:bottom w:val="none" w:sz="0" w:space="0" w:color="auto"/>
        <w:right w:val="none" w:sz="0" w:space="0" w:color="auto"/>
      </w:divBdr>
    </w:div>
    <w:div w:id="1470785894">
      <w:bodyDiv w:val="1"/>
      <w:marLeft w:val="0"/>
      <w:marRight w:val="0"/>
      <w:marTop w:val="0"/>
      <w:marBottom w:val="0"/>
      <w:divBdr>
        <w:top w:val="none" w:sz="0" w:space="0" w:color="auto"/>
        <w:left w:val="none" w:sz="0" w:space="0" w:color="auto"/>
        <w:bottom w:val="none" w:sz="0" w:space="0" w:color="auto"/>
        <w:right w:val="none" w:sz="0" w:space="0" w:color="auto"/>
      </w:divBdr>
    </w:div>
    <w:div w:id="1487816185">
      <w:bodyDiv w:val="1"/>
      <w:marLeft w:val="0"/>
      <w:marRight w:val="0"/>
      <w:marTop w:val="0"/>
      <w:marBottom w:val="0"/>
      <w:divBdr>
        <w:top w:val="none" w:sz="0" w:space="0" w:color="auto"/>
        <w:left w:val="none" w:sz="0" w:space="0" w:color="auto"/>
        <w:bottom w:val="none" w:sz="0" w:space="0" w:color="auto"/>
        <w:right w:val="none" w:sz="0" w:space="0" w:color="auto"/>
      </w:divBdr>
    </w:div>
    <w:div w:id="1500123753">
      <w:bodyDiv w:val="1"/>
      <w:marLeft w:val="0"/>
      <w:marRight w:val="0"/>
      <w:marTop w:val="0"/>
      <w:marBottom w:val="0"/>
      <w:divBdr>
        <w:top w:val="none" w:sz="0" w:space="0" w:color="auto"/>
        <w:left w:val="none" w:sz="0" w:space="0" w:color="auto"/>
        <w:bottom w:val="none" w:sz="0" w:space="0" w:color="auto"/>
        <w:right w:val="none" w:sz="0" w:space="0" w:color="auto"/>
      </w:divBdr>
    </w:div>
    <w:div w:id="1521816039">
      <w:bodyDiv w:val="1"/>
      <w:marLeft w:val="0"/>
      <w:marRight w:val="0"/>
      <w:marTop w:val="0"/>
      <w:marBottom w:val="0"/>
      <w:divBdr>
        <w:top w:val="none" w:sz="0" w:space="0" w:color="auto"/>
        <w:left w:val="none" w:sz="0" w:space="0" w:color="auto"/>
        <w:bottom w:val="none" w:sz="0" w:space="0" w:color="auto"/>
        <w:right w:val="none" w:sz="0" w:space="0" w:color="auto"/>
      </w:divBdr>
    </w:div>
    <w:div w:id="1527715158">
      <w:bodyDiv w:val="1"/>
      <w:marLeft w:val="0"/>
      <w:marRight w:val="0"/>
      <w:marTop w:val="0"/>
      <w:marBottom w:val="0"/>
      <w:divBdr>
        <w:top w:val="none" w:sz="0" w:space="0" w:color="auto"/>
        <w:left w:val="none" w:sz="0" w:space="0" w:color="auto"/>
        <w:bottom w:val="none" w:sz="0" w:space="0" w:color="auto"/>
        <w:right w:val="none" w:sz="0" w:space="0" w:color="auto"/>
      </w:divBdr>
    </w:div>
    <w:div w:id="1528983145">
      <w:bodyDiv w:val="1"/>
      <w:marLeft w:val="0"/>
      <w:marRight w:val="0"/>
      <w:marTop w:val="0"/>
      <w:marBottom w:val="0"/>
      <w:divBdr>
        <w:top w:val="none" w:sz="0" w:space="0" w:color="auto"/>
        <w:left w:val="none" w:sz="0" w:space="0" w:color="auto"/>
        <w:bottom w:val="none" w:sz="0" w:space="0" w:color="auto"/>
        <w:right w:val="none" w:sz="0" w:space="0" w:color="auto"/>
      </w:divBdr>
    </w:div>
    <w:div w:id="1529560123">
      <w:bodyDiv w:val="1"/>
      <w:marLeft w:val="0"/>
      <w:marRight w:val="0"/>
      <w:marTop w:val="0"/>
      <w:marBottom w:val="0"/>
      <w:divBdr>
        <w:top w:val="none" w:sz="0" w:space="0" w:color="auto"/>
        <w:left w:val="none" w:sz="0" w:space="0" w:color="auto"/>
        <w:bottom w:val="none" w:sz="0" w:space="0" w:color="auto"/>
        <w:right w:val="none" w:sz="0" w:space="0" w:color="auto"/>
      </w:divBdr>
    </w:div>
    <w:div w:id="1545167574">
      <w:bodyDiv w:val="1"/>
      <w:marLeft w:val="0"/>
      <w:marRight w:val="0"/>
      <w:marTop w:val="0"/>
      <w:marBottom w:val="0"/>
      <w:divBdr>
        <w:top w:val="none" w:sz="0" w:space="0" w:color="auto"/>
        <w:left w:val="none" w:sz="0" w:space="0" w:color="auto"/>
        <w:bottom w:val="none" w:sz="0" w:space="0" w:color="auto"/>
        <w:right w:val="none" w:sz="0" w:space="0" w:color="auto"/>
      </w:divBdr>
    </w:div>
    <w:div w:id="1565331664">
      <w:bodyDiv w:val="1"/>
      <w:marLeft w:val="0"/>
      <w:marRight w:val="0"/>
      <w:marTop w:val="0"/>
      <w:marBottom w:val="0"/>
      <w:divBdr>
        <w:top w:val="none" w:sz="0" w:space="0" w:color="auto"/>
        <w:left w:val="none" w:sz="0" w:space="0" w:color="auto"/>
        <w:bottom w:val="none" w:sz="0" w:space="0" w:color="auto"/>
        <w:right w:val="none" w:sz="0" w:space="0" w:color="auto"/>
      </w:divBdr>
    </w:div>
    <w:div w:id="1575511473">
      <w:bodyDiv w:val="1"/>
      <w:marLeft w:val="0"/>
      <w:marRight w:val="0"/>
      <w:marTop w:val="0"/>
      <w:marBottom w:val="0"/>
      <w:divBdr>
        <w:top w:val="none" w:sz="0" w:space="0" w:color="auto"/>
        <w:left w:val="none" w:sz="0" w:space="0" w:color="auto"/>
        <w:bottom w:val="none" w:sz="0" w:space="0" w:color="auto"/>
        <w:right w:val="none" w:sz="0" w:space="0" w:color="auto"/>
      </w:divBdr>
    </w:div>
    <w:div w:id="1576669756">
      <w:bodyDiv w:val="1"/>
      <w:marLeft w:val="0"/>
      <w:marRight w:val="0"/>
      <w:marTop w:val="0"/>
      <w:marBottom w:val="0"/>
      <w:divBdr>
        <w:top w:val="none" w:sz="0" w:space="0" w:color="auto"/>
        <w:left w:val="none" w:sz="0" w:space="0" w:color="auto"/>
        <w:bottom w:val="none" w:sz="0" w:space="0" w:color="auto"/>
        <w:right w:val="none" w:sz="0" w:space="0" w:color="auto"/>
      </w:divBdr>
    </w:div>
    <w:div w:id="1583754466">
      <w:bodyDiv w:val="1"/>
      <w:marLeft w:val="0"/>
      <w:marRight w:val="0"/>
      <w:marTop w:val="0"/>
      <w:marBottom w:val="0"/>
      <w:divBdr>
        <w:top w:val="none" w:sz="0" w:space="0" w:color="auto"/>
        <w:left w:val="none" w:sz="0" w:space="0" w:color="auto"/>
        <w:bottom w:val="none" w:sz="0" w:space="0" w:color="auto"/>
        <w:right w:val="none" w:sz="0" w:space="0" w:color="auto"/>
      </w:divBdr>
    </w:div>
    <w:div w:id="1599752150">
      <w:bodyDiv w:val="1"/>
      <w:marLeft w:val="0"/>
      <w:marRight w:val="0"/>
      <w:marTop w:val="0"/>
      <w:marBottom w:val="0"/>
      <w:divBdr>
        <w:top w:val="none" w:sz="0" w:space="0" w:color="auto"/>
        <w:left w:val="none" w:sz="0" w:space="0" w:color="auto"/>
        <w:bottom w:val="none" w:sz="0" w:space="0" w:color="auto"/>
        <w:right w:val="none" w:sz="0" w:space="0" w:color="auto"/>
      </w:divBdr>
    </w:div>
    <w:div w:id="1645618329">
      <w:bodyDiv w:val="1"/>
      <w:marLeft w:val="0"/>
      <w:marRight w:val="0"/>
      <w:marTop w:val="0"/>
      <w:marBottom w:val="0"/>
      <w:divBdr>
        <w:top w:val="none" w:sz="0" w:space="0" w:color="auto"/>
        <w:left w:val="none" w:sz="0" w:space="0" w:color="auto"/>
        <w:bottom w:val="none" w:sz="0" w:space="0" w:color="auto"/>
        <w:right w:val="none" w:sz="0" w:space="0" w:color="auto"/>
      </w:divBdr>
    </w:div>
    <w:div w:id="1654984707">
      <w:bodyDiv w:val="1"/>
      <w:marLeft w:val="0"/>
      <w:marRight w:val="0"/>
      <w:marTop w:val="0"/>
      <w:marBottom w:val="0"/>
      <w:divBdr>
        <w:top w:val="none" w:sz="0" w:space="0" w:color="auto"/>
        <w:left w:val="none" w:sz="0" w:space="0" w:color="auto"/>
        <w:bottom w:val="none" w:sz="0" w:space="0" w:color="auto"/>
        <w:right w:val="none" w:sz="0" w:space="0" w:color="auto"/>
      </w:divBdr>
    </w:div>
    <w:div w:id="1657758098">
      <w:bodyDiv w:val="1"/>
      <w:marLeft w:val="0"/>
      <w:marRight w:val="0"/>
      <w:marTop w:val="0"/>
      <w:marBottom w:val="0"/>
      <w:divBdr>
        <w:top w:val="none" w:sz="0" w:space="0" w:color="auto"/>
        <w:left w:val="none" w:sz="0" w:space="0" w:color="auto"/>
        <w:bottom w:val="none" w:sz="0" w:space="0" w:color="auto"/>
        <w:right w:val="none" w:sz="0" w:space="0" w:color="auto"/>
      </w:divBdr>
    </w:div>
    <w:div w:id="1664813282">
      <w:bodyDiv w:val="1"/>
      <w:marLeft w:val="0"/>
      <w:marRight w:val="0"/>
      <w:marTop w:val="0"/>
      <w:marBottom w:val="0"/>
      <w:divBdr>
        <w:top w:val="none" w:sz="0" w:space="0" w:color="auto"/>
        <w:left w:val="none" w:sz="0" w:space="0" w:color="auto"/>
        <w:bottom w:val="none" w:sz="0" w:space="0" w:color="auto"/>
        <w:right w:val="none" w:sz="0" w:space="0" w:color="auto"/>
      </w:divBdr>
    </w:div>
    <w:div w:id="1696806828">
      <w:bodyDiv w:val="1"/>
      <w:marLeft w:val="0"/>
      <w:marRight w:val="0"/>
      <w:marTop w:val="0"/>
      <w:marBottom w:val="0"/>
      <w:divBdr>
        <w:top w:val="none" w:sz="0" w:space="0" w:color="auto"/>
        <w:left w:val="none" w:sz="0" w:space="0" w:color="auto"/>
        <w:bottom w:val="none" w:sz="0" w:space="0" w:color="auto"/>
        <w:right w:val="none" w:sz="0" w:space="0" w:color="auto"/>
      </w:divBdr>
    </w:div>
    <w:div w:id="1704558162">
      <w:bodyDiv w:val="1"/>
      <w:marLeft w:val="0"/>
      <w:marRight w:val="0"/>
      <w:marTop w:val="0"/>
      <w:marBottom w:val="0"/>
      <w:divBdr>
        <w:top w:val="none" w:sz="0" w:space="0" w:color="auto"/>
        <w:left w:val="none" w:sz="0" w:space="0" w:color="auto"/>
        <w:bottom w:val="none" w:sz="0" w:space="0" w:color="auto"/>
        <w:right w:val="none" w:sz="0" w:space="0" w:color="auto"/>
      </w:divBdr>
    </w:div>
    <w:div w:id="1711760802">
      <w:bodyDiv w:val="1"/>
      <w:marLeft w:val="0"/>
      <w:marRight w:val="0"/>
      <w:marTop w:val="0"/>
      <w:marBottom w:val="0"/>
      <w:divBdr>
        <w:top w:val="none" w:sz="0" w:space="0" w:color="auto"/>
        <w:left w:val="none" w:sz="0" w:space="0" w:color="auto"/>
        <w:bottom w:val="none" w:sz="0" w:space="0" w:color="auto"/>
        <w:right w:val="none" w:sz="0" w:space="0" w:color="auto"/>
      </w:divBdr>
    </w:div>
    <w:div w:id="1714963841">
      <w:bodyDiv w:val="1"/>
      <w:marLeft w:val="0"/>
      <w:marRight w:val="0"/>
      <w:marTop w:val="0"/>
      <w:marBottom w:val="0"/>
      <w:divBdr>
        <w:top w:val="none" w:sz="0" w:space="0" w:color="auto"/>
        <w:left w:val="none" w:sz="0" w:space="0" w:color="auto"/>
        <w:bottom w:val="none" w:sz="0" w:space="0" w:color="auto"/>
        <w:right w:val="none" w:sz="0" w:space="0" w:color="auto"/>
      </w:divBdr>
    </w:div>
    <w:div w:id="1724136493">
      <w:bodyDiv w:val="1"/>
      <w:marLeft w:val="0"/>
      <w:marRight w:val="0"/>
      <w:marTop w:val="0"/>
      <w:marBottom w:val="0"/>
      <w:divBdr>
        <w:top w:val="none" w:sz="0" w:space="0" w:color="auto"/>
        <w:left w:val="none" w:sz="0" w:space="0" w:color="auto"/>
        <w:bottom w:val="none" w:sz="0" w:space="0" w:color="auto"/>
        <w:right w:val="none" w:sz="0" w:space="0" w:color="auto"/>
      </w:divBdr>
    </w:div>
    <w:div w:id="1732148447">
      <w:bodyDiv w:val="1"/>
      <w:marLeft w:val="0"/>
      <w:marRight w:val="0"/>
      <w:marTop w:val="0"/>
      <w:marBottom w:val="0"/>
      <w:divBdr>
        <w:top w:val="none" w:sz="0" w:space="0" w:color="auto"/>
        <w:left w:val="none" w:sz="0" w:space="0" w:color="auto"/>
        <w:bottom w:val="none" w:sz="0" w:space="0" w:color="auto"/>
        <w:right w:val="none" w:sz="0" w:space="0" w:color="auto"/>
      </w:divBdr>
    </w:div>
    <w:div w:id="1741705989">
      <w:bodyDiv w:val="1"/>
      <w:marLeft w:val="0"/>
      <w:marRight w:val="0"/>
      <w:marTop w:val="0"/>
      <w:marBottom w:val="0"/>
      <w:divBdr>
        <w:top w:val="none" w:sz="0" w:space="0" w:color="auto"/>
        <w:left w:val="none" w:sz="0" w:space="0" w:color="auto"/>
        <w:bottom w:val="none" w:sz="0" w:space="0" w:color="auto"/>
        <w:right w:val="none" w:sz="0" w:space="0" w:color="auto"/>
      </w:divBdr>
    </w:div>
    <w:div w:id="1772044275">
      <w:bodyDiv w:val="1"/>
      <w:marLeft w:val="0"/>
      <w:marRight w:val="0"/>
      <w:marTop w:val="0"/>
      <w:marBottom w:val="0"/>
      <w:divBdr>
        <w:top w:val="none" w:sz="0" w:space="0" w:color="auto"/>
        <w:left w:val="none" w:sz="0" w:space="0" w:color="auto"/>
        <w:bottom w:val="none" w:sz="0" w:space="0" w:color="auto"/>
        <w:right w:val="none" w:sz="0" w:space="0" w:color="auto"/>
      </w:divBdr>
    </w:div>
    <w:div w:id="1790859049">
      <w:bodyDiv w:val="1"/>
      <w:marLeft w:val="0"/>
      <w:marRight w:val="0"/>
      <w:marTop w:val="0"/>
      <w:marBottom w:val="0"/>
      <w:divBdr>
        <w:top w:val="none" w:sz="0" w:space="0" w:color="auto"/>
        <w:left w:val="none" w:sz="0" w:space="0" w:color="auto"/>
        <w:bottom w:val="none" w:sz="0" w:space="0" w:color="auto"/>
        <w:right w:val="none" w:sz="0" w:space="0" w:color="auto"/>
      </w:divBdr>
      <w:divsChild>
        <w:div w:id="1756970858">
          <w:marLeft w:val="0"/>
          <w:marRight w:val="0"/>
          <w:marTop w:val="0"/>
          <w:marBottom w:val="0"/>
          <w:divBdr>
            <w:top w:val="none" w:sz="0" w:space="0" w:color="auto"/>
            <w:left w:val="none" w:sz="0" w:space="0" w:color="auto"/>
            <w:bottom w:val="none" w:sz="0" w:space="0" w:color="auto"/>
            <w:right w:val="none" w:sz="0" w:space="0" w:color="auto"/>
          </w:divBdr>
          <w:divsChild>
            <w:div w:id="1985768532">
              <w:marLeft w:val="0"/>
              <w:marRight w:val="0"/>
              <w:marTop w:val="0"/>
              <w:marBottom w:val="0"/>
              <w:divBdr>
                <w:top w:val="none" w:sz="0" w:space="0" w:color="auto"/>
                <w:left w:val="none" w:sz="0" w:space="0" w:color="auto"/>
                <w:bottom w:val="none" w:sz="0" w:space="0" w:color="auto"/>
                <w:right w:val="none" w:sz="0" w:space="0" w:color="auto"/>
              </w:divBdr>
              <w:divsChild>
                <w:div w:id="1819686232">
                  <w:marLeft w:val="0"/>
                  <w:marRight w:val="0"/>
                  <w:marTop w:val="100"/>
                  <w:marBottom w:val="100"/>
                  <w:divBdr>
                    <w:top w:val="none" w:sz="0" w:space="0" w:color="auto"/>
                    <w:left w:val="none" w:sz="0" w:space="0" w:color="auto"/>
                    <w:bottom w:val="none" w:sz="0" w:space="0" w:color="auto"/>
                    <w:right w:val="none" w:sz="0" w:space="0" w:color="auto"/>
                  </w:divBdr>
                  <w:divsChild>
                    <w:div w:id="430248097">
                      <w:marLeft w:val="0"/>
                      <w:marRight w:val="0"/>
                      <w:marTop w:val="0"/>
                      <w:marBottom w:val="0"/>
                      <w:divBdr>
                        <w:top w:val="none" w:sz="0" w:space="0" w:color="auto"/>
                        <w:left w:val="none" w:sz="0" w:space="0" w:color="auto"/>
                        <w:bottom w:val="none" w:sz="0" w:space="0" w:color="auto"/>
                        <w:right w:val="none" w:sz="0" w:space="0" w:color="auto"/>
                      </w:divBdr>
                      <w:divsChild>
                        <w:div w:id="406651137">
                          <w:marLeft w:val="0"/>
                          <w:marRight w:val="0"/>
                          <w:marTop w:val="0"/>
                          <w:marBottom w:val="0"/>
                          <w:divBdr>
                            <w:top w:val="none" w:sz="0" w:space="0" w:color="auto"/>
                            <w:left w:val="none" w:sz="0" w:space="0" w:color="auto"/>
                            <w:bottom w:val="none" w:sz="0" w:space="0" w:color="auto"/>
                            <w:right w:val="none" w:sz="0" w:space="0" w:color="auto"/>
                          </w:divBdr>
                          <w:divsChild>
                            <w:div w:id="1144198249">
                              <w:marLeft w:val="0"/>
                              <w:marRight w:val="0"/>
                              <w:marTop w:val="0"/>
                              <w:marBottom w:val="0"/>
                              <w:divBdr>
                                <w:top w:val="none" w:sz="0" w:space="0" w:color="auto"/>
                                <w:left w:val="none" w:sz="0" w:space="0" w:color="auto"/>
                                <w:bottom w:val="none" w:sz="0" w:space="0" w:color="auto"/>
                                <w:right w:val="none" w:sz="0" w:space="0" w:color="auto"/>
                              </w:divBdr>
                              <w:divsChild>
                                <w:div w:id="98986890">
                                  <w:marLeft w:val="0"/>
                                  <w:marRight w:val="0"/>
                                  <w:marTop w:val="0"/>
                                  <w:marBottom w:val="0"/>
                                  <w:divBdr>
                                    <w:top w:val="none" w:sz="0" w:space="0" w:color="auto"/>
                                    <w:left w:val="none" w:sz="0" w:space="0" w:color="auto"/>
                                    <w:bottom w:val="none" w:sz="0" w:space="0" w:color="auto"/>
                                    <w:right w:val="none" w:sz="0" w:space="0" w:color="auto"/>
                                  </w:divBdr>
                                  <w:divsChild>
                                    <w:div w:id="602568939">
                                      <w:marLeft w:val="0"/>
                                      <w:marRight w:val="0"/>
                                      <w:marTop w:val="0"/>
                                      <w:marBottom w:val="0"/>
                                      <w:divBdr>
                                        <w:top w:val="none" w:sz="0" w:space="0" w:color="auto"/>
                                        <w:left w:val="none" w:sz="0" w:space="0" w:color="auto"/>
                                        <w:bottom w:val="none" w:sz="0" w:space="0" w:color="auto"/>
                                        <w:right w:val="none" w:sz="0" w:space="0" w:color="auto"/>
                                      </w:divBdr>
                                      <w:divsChild>
                                        <w:div w:id="1430538192">
                                          <w:marLeft w:val="0"/>
                                          <w:marRight w:val="0"/>
                                          <w:marTop w:val="0"/>
                                          <w:marBottom w:val="0"/>
                                          <w:divBdr>
                                            <w:top w:val="none" w:sz="0" w:space="0" w:color="auto"/>
                                            <w:left w:val="none" w:sz="0" w:space="0" w:color="auto"/>
                                            <w:bottom w:val="none" w:sz="0" w:space="0" w:color="auto"/>
                                            <w:right w:val="none" w:sz="0" w:space="0" w:color="auto"/>
                                          </w:divBdr>
                                          <w:divsChild>
                                            <w:div w:id="1419449611">
                                              <w:marLeft w:val="0"/>
                                              <w:marRight w:val="0"/>
                                              <w:marTop w:val="0"/>
                                              <w:marBottom w:val="0"/>
                                              <w:divBdr>
                                                <w:top w:val="none" w:sz="0" w:space="0" w:color="auto"/>
                                                <w:left w:val="none" w:sz="0" w:space="0" w:color="auto"/>
                                                <w:bottom w:val="none" w:sz="0" w:space="0" w:color="auto"/>
                                                <w:right w:val="none" w:sz="0" w:space="0" w:color="auto"/>
                                              </w:divBdr>
                                              <w:divsChild>
                                                <w:div w:id="911962342">
                                                  <w:marLeft w:val="0"/>
                                                  <w:marRight w:val="300"/>
                                                  <w:marTop w:val="0"/>
                                                  <w:marBottom w:val="0"/>
                                                  <w:divBdr>
                                                    <w:top w:val="none" w:sz="0" w:space="0" w:color="auto"/>
                                                    <w:left w:val="none" w:sz="0" w:space="0" w:color="auto"/>
                                                    <w:bottom w:val="none" w:sz="0" w:space="0" w:color="auto"/>
                                                    <w:right w:val="none" w:sz="0" w:space="0" w:color="auto"/>
                                                  </w:divBdr>
                                                  <w:divsChild>
                                                    <w:div w:id="1640264990">
                                                      <w:marLeft w:val="0"/>
                                                      <w:marRight w:val="0"/>
                                                      <w:marTop w:val="0"/>
                                                      <w:marBottom w:val="0"/>
                                                      <w:divBdr>
                                                        <w:top w:val="none" w:sz="0" w:space="0" w:color="auto"/>
                                                        <w:left w:val="none" w:sz="0" w:space="0" w:color="auto"/>
                                                        <w:bottom w:val="none" w:sz="0" w:space="0" w:color="auto"/>
                                                        <w:right w:val="none" w:sz="0" w:space="0" w:color="auto"/>
                                                      </w:divBdr>
                                                      <w:divsChild>
                                                        <w:div w:id="923958900">
                                                          <w:marLeft w:val="0"/>
                                                          <w:marRight w:val="0"/>
                                                          <w:marTop w:val="0"/>
                                                          <w:marBottom w:val="300"/>
                                                          <w:divBdr>
                                                            <w:top w:val="single" w:sz="6" w:space="0" w:color="CCCCCC"/>
                                                            <w:left w:val="none" w:sz="0" w:space="0" w:color="auto"/>
                                                            <w:bottom w:val="none" w:sz="0" w:space="0" w:color="auto"/>
                                                            <w:right w:val="none" w:sz="0" w:space="0" w:color="auto"/>
                                                          </w:divBdr>
                                                          <w:divsChild>
                                                            <w:div w:id="335695735">
                                                              <w:marLeft w:val="0"/>
                                                              <w:marRight w:val="0"/>
                                                              <w:marTop w:val="0"/>
                                                              <w:marBottom w:val="0"/>
                                                              <w:divBdr>
                                                                <w:top w:val="none" w:sz="0" w:space="0" w:color="auto"/>
                                                                <w:left w:val="none" w:sz="0" w:space="0" w:color="auto"/>
                                                                <w:bottom w:val="none" w:sz="0" w:space="0" w:color="auto"/>
                                                                <w:right w:val="none" w:sz="0" w:space="0" w:color="auto"/>
                                                              </w:divBdr>
                                                              <w:divsChild>
                                                                <w:div w:id="1859733136">
                                                                  <w:marLeft w:val="0"/>
                                                                  <w:marRight w:val="0"/>
                                                                  <w:marTop w:val="0"/>
                                                                  <w:marBottom w:val="0"/>
                                                                  <w:divBdr>
                                                                    <w:top w:val="none" w:sz="0" w:space="0" w:color="auto"/>
                                                                    <w:left w:val="none" w:sz="0" w:space="0" w:color="auto"/>
                                                                    <w:bottom w:val="none" w:sz="0" w:space="0" w:color="auto"/>
                                                                    <w:right w:val="none" w:sz="0" w:space="0" w:color="auto"/>
                                                                  </w:divBdr>
                                                                  <w:divsChild>
                                                                    <w:div w:id="119149906">
                                                                      <w:marLeft w:val="0"/>
                                                                      <w:marRight w:val="0"/>
                                                                      <w:marTop w:val="0"/>
                                                                      <w:marBottom w:val="0"/>
                                                                      <w:divBdr>
                                                                        <w:top w:val="none" w:sz="0" w:space="0" w:color="auto"/>
                                                                        <w:left w:val="none" w:sz="0" w:space="0" w:color="auto"/>
                                                                        <w:bottom w:val="none" w:sz="0" w:space="0" w:color="auto"/>
                                                                        <w:right w:val="none" w:sz="0" w:space="0" w:color="auto"/>
                                                                      </w:divBdr>
                                                                      <w:divsChild>
                                                                        <w:div w:id="1152480524">
                                                                          <w:marLeft w:val="0"/>
                                                                          <w:marRight w:val="0"/>
                                                                          <w:marTop w:val="0"/>
                                                                          <w:marBottom w:val="0"/>
                                                                          <w:divBdr>
                                                                            <w:top w:val="none" w:sz="0" w:space="0" w:color="auto"/>
                                                                            <w:left w:val="none" w:sz="0" w:space="0" w:color="auto"/>
                                                                            <w:bottom w:val="none" w:sz="0" w:space="0" w:color="auto"/>
                                                                            <w:right w:val="none" w:sz="0" w:space="0" w:color="auto"/>
                                                                          </w:divBdr>
                                                                          <w:divsChild>
                                                                            <w:div w:id="769084930">
                                                                              <w:marLeft w:val="0"/>
                                                                              <w:marRight w:val="0"/>
                                                                              <w:marTop w:val="0"/>
                                                                              <w:marBottom w:val="0"/>
                                                                              <w:divBdr>
                                                                                <w:top w:val="none" w:sz="0" w:space="0" w:color="auto"/>
                                                                                <w:left w:val="none" w:sz="0" w:space="0" w:color="auto"/>
                                                                                <w:bottom w:val="none" w:sz="0" w:space="0" w:color="auto"/>
                                                                                <w:right w:val="none" w:sz="0" w:space="0" w:color="auto"/>
                                                                              </w:divBdr>
                                                                              <w:divsChild>
                                                                                <w:div w:id="565799621">
                                                                                  <w:marLeft w:val="0"/>
                                                                                  <w:marRight w:val="0"/>
                                                                                  <w:marTop w:val="0"/>
                                                                                  <w:marBottom w:val="0"/>
                                                                                  <w:divBdr>
                                                                                    <w:top w:val="none" w:sz="0" w:space="0" w:color="auto"/>
                                                                                    <w:left w:val="none" w:sz="0" w:space="0" w:color="auto"/>
                                                                                    <w:bottom w:val="none" w:sz="0" w:space="0" w:color="auto"/>
                                                                                    <w:right w:val="none" w:sz="0" w:space="0" w:color="auto"/>
                                                                                  </w:divBdr>
                                                                                  <w:divsChild>
                                                                                    <w:div w:id="44910144">
                                                                                      <w:marLeft w:val="0"/>
                                                                                      <w:marRight w:val="0"/>
                                                                                      <w:marTop w:val="0"/>
                                                                                      <w:marBottom w:val="0"/>
                                                                                      <w:divBdr>
                                                                                        <w:top w:val="none" w:sz="0" w:space="0" w:color="auto"/>
                                                                                        <w:left w:val="none" w:sz="0" w:space="0" w:color="auto"/>
                                                                                        <w:bottom w:val="none" w:sz="0" w:space="0" w:color="auto"/>
                                                                                        <w:right w:val="none" w:sz="0" w:space="0" w:color="auto"/>
                                                                                      </w:divBdr>
                                                                                      <w:divsChild>
                                                                                        <w:div w:id="141043821">
                                                                                          <w:marLeft w:val="0"/>
                                                                                          <w:marRight w:val="0"/>
                                                                                          <w:marTop w:val="0"/>
                                                                                          <w:marBottom w:val="0"/>
                                                                                          <w:divBdr>
                                                                                            <w:top w:val="none" w:sz="0" w:space="0" w:color="auto"/>
                                                                                            <w:left w:val="none" w:sz="0" w:space="0" w:color="auto"/>
                                                                                            <w:bottom w:val="none" w:sz="0" w:space="0" w:color="auto"/>
                                                                                            <w:right w:val="none" w:sz="0" w:space="0" w:color="auto"/>
                                                                                          </w:divBdr>
                                                                                          <w:divsChild>
                                                                                            <w:div w:id="1756515570">
                                                                                              <w:marLeft w:val="0"/>
                                                                                              <w:marRight w:val="0"/>
                                                                                              <w:marTop w:val="0"/>
                                                                                              <w:marBottom w:val="0"/>
                                                                                              <w:divBdr>
                                                                                                <w:top w:val="none" w:sz="0" w:space="0" w:color="auto"/>
                                                                                                <w:left w:val="none" w:sz="0" w:space="0" w:color="auto"/>
                                                                                                <w:bottom w:val="none" w:sz="0" w:space="0" w:color="auto"/>
                                                                                                <w:right w:val="none" w:sz="0" w:space="0" w:color="auto"/>
                                                                                              </w:divBdr>
                                                                                              <w:divsChild>
                                                                                                <w:div w:id="451170059">
                                                                                                  <w:marLeft w:val="0"/>
                                                                                                  <w:marRight w:val="0"/>
                                                                                                  <w:marTop w:val="0"/>
                                                                                                  <w:marBottom w:val="0"/>
                                                                                                  <w:divBdr>
                                                                                                    <w:top w:val="none" w:sz="0" w:space="0" w:color="auto"/>
                                                                                                    <w:left w:val="none" w:sz="0" w:space="0" w:color="auto"/>
                                                                                                    <w:bottom w:val="none" w:sz="0" w:space="0" w:color="auto"/>
                                                                                                    <w:right w:val="none" w:sz="0" w:space="0" w:color="auto"/>
                                                                                                  </w:divBdr>
                                                                                                </w:div>
                                                                                                <w:div w:id="171233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8060823">
      <w:bodyDiv w:val="1"/>
      <w:marLeft w:val="0"/>
      <w:marRight w:val="0"/>
      <w:marTop w:val="0"/>
      <w:marBottom w:val="0"/>
      <w:divBdr>
        <w:top w:val="none" w:sz="0" w:space="0" w:color="auto"/>
        <w:left w:val="none" w:sz="0" w:space="0" w:color="auto"/>
        <w:bottom w:val="none" w:sz="0" w:space="0" w:color="auto"/>
        <w:right w:val="none" w:sz="0" w:space="0" w:color="auto"/>
      </w:divBdr>
    </w:div>
    <w:div w:id="1805390777">
      <w:bodyDiv w:val="1"/>
      <w:marLeft w:val="0"/>
      <w:marRight w:val="0"/>
      <w:marTop w:val="0"/>
      <w:marBottom w:val="0"/>
      <w:divBdr>
        <w:top w:val="none" w:sz="0" w:space="0" w:color="auto"/>
        <w:left w:val="none" w:sz="0" w:space="0" w:color="auto"/>
        <w:bottom w:val="none" w:sz="0" w:space="0" w:color="auto"/>
        <w:right w:val="none" w:sz="0" w:space="0" w:color="auto"/>
      </w:divBdr>
    </w:div>
    <w:div w:id="1807965350">
      <w:bodyDiv w:val="1"/>
      <w:marLeft w:val="0"/>
      <w:marRight w:val="0"/>
      <w:marTop w:val="0"/>
      <w:marBottom w:val="0"/>
      <w:divBdr>
        <w:top w:val="none" w:sz="0" w:space="0" w:color="auto"/>
        <w:left w:val="none" w:sz="0" w:space="0" w:color="auto"/>
        <w:bottom w:val="none" w:sz="0" w:space="0" w:color="auto"/>
        <w:right w:val="none" w:sz="0" w:space="0" w:color="auto"/>
      </w:divBdr>
    </w:div>
    <w:div w:id="1812360118">
      <w:bodyDiv w:val="1"/>
      <w:marLeft w:val="0"/>
      <w:marRight w:val="0"/>
      <w:marTop w:val="0"/>
      <w:marBottom w:val="0"/>
      <w:divBdr>
        <w:top w:val="none" w:sz="0" w:space="0" w:color="auto"/>
        <w:left w:val="none" w:sz="0" w:space="0" w:color="auto"/>
        <w:bottom w:val="none" w:sz="0" w:space="0" w:color="auto"/>
        <w:right w:val="none" w:sz="0" w:space="0" w:color="auto"/>
      </w:divBdr>
    </w:div>
    <w:div w:id="1825664461">
      <w:bodyDiv w:val="1"/>
      <w:marLeft w:val="0"/>
      <w:marRight w:val="0"/>
      <w:marTop w:val="0"/>
      <w:marBottom w:val="0"/>
      <w:divBdr>
        <w:top w:val="none" w:sz="0" w:space="0" w:color="auto"/>
        <w:left w:val="none" w:sz="0" w:space="0" w:color="auto"/>
        <w:bottom w:val="none" w:sz="0" w:space="0" w:color="auto"/>
        <w:right w:val="none" w:sz="0" w:space="0" w:color="auto"/>
      </w:divBdr>
    </w:div>
    <w:div w:id="1831288545">
      <w:bodyDiv w:val="1"/>
      <w:marLeft w:val="0"/>
      <w:marRight w:val="0"/>
      <w:marTop w:val="0"/>
      <w:marBottom w:val="0"/>
      <w:divBdr>
        <w:top w:val="none" w:sz="0" w:space="0" w:color="auto"/>
        <w:left w:val="none" w:sz="0" w:space="0" w:color="auto"/>
        <w:bottom w:val="none" w:sz="0" w:space="0" w:color="auto"/>
        <w:right w:val="none" w:sz="0" w:space="0" w:color="auto"/>
      </w:divBdr>
    </w:div>
    <w:div w:id="1831674204">
      <w:bodyDiv w:val="1"/>
      <w:marLeft w:val="0"/>
      <w:marRight w:val="0"/>
      <w:marTop w:val="0"/>
      <w:marBottom w:val="0"/>
      <w:divBdr>
        <w:top w:val="none" w:sz="0" w:space="0" w:color="auto"/>
        <w:left w:val="none" w:sz="0" w:space="0" w:color="auto"/>
        <w:bottom w:val="none" w:sz="0" w:space="0" w:color="auto"/>
        <w:right w:val="none" w:sz="0" w:space="0" w:color="auto"/>
      </w:divBdr>
    </w:div>
    <w:div w:id="1862695668">
      <w:bodyDiv w:val="1"/>
      <w:marLeft w:val="0"/>
      <w:marRight w:val="0"/>
      <w:marTop w:val="0"/>
      <w:marBottom w:val="0"/>
      <w:divBdr>
        <w:top w:val="none" w:sz="0" w:space="0" w:color="auto"/>
        <w:left w:val="none" w:sz="0" w:space="0" w:color="auto"/>
        <w:bottom w:val="none" w:sz="0" w:space="0" w:color="auto"/>
        <w:right w:val="none" w:sz="0" w:space="0" w:color="auto"/>
      </w:divBdr>
    </w:div>
    <w:div w:id="1863321149">
      <w:bodyDiv w:val="1"/>
      <w:marLeft w:val="0"/>
      <w:marRight w:val="0"/>
      <w:marTop w:val="0"/>
      <w:marBottom w:val="0"/>
      <w:divBdr>
        <w:top w:val="none" w:sz="0" w:space="0" w:color="auto"/>
        <w:left w:val="none" w:sz="0" w:space="0" w:color="auto"/>
        <w:bottom w:val="none" w:sz="0" w:space="0" w:color="auto"/>
        <w:right w:val="none" w:sz="0" w:space="0" w:color="auto"/>
      </w:divBdr>
    </w:div>
    <w:div w:id="1881547238">
      <w:bodyDiv w:val="1"/>
      <w:marLeft w:val="0"/>
      <w:marRight w:val="0"/>
      <w:marTop w:val="0"/>
      <w:marBottom w:val="0"/>
      <w:divBdr>
        <w:top w:val="none" w:sz="0" w:space="0" w:color="auto"/>
        <w:left w:val="none" w:sz="0" w:space="0" w:color="auto"/>
        <w:bottom w:val="none" w:sz="0" w:space="0" w:color="auto"/>
        <w:right w:val="none" w:sz="0" w:space="0" w:color="auto"/>
      </w:divBdr>
    </w:div>
    <w:div w:id="1922520816">
      <w:bodyDiv w:val="1"/>
      <w:marLeft w:val="0"/>
      <w:marRight w:val="0"/>
      <w:marTop w:val="0"/>
      <w:marBottom w:val="0"/>
      <w:divBdr>
        <w:top w:val="none" w:sz="0" w:space="0" w:color="auto"/>
        <w:left w:val="none" w:sz="0" w:space="0" w:color="auto"/>
        <w:bottom w:val="none" w:sz="0" w:space="0" w:color="auto"/>
        <w:right w:val="none" w:sz="0" w:space="0" w:color="auto"/>
      </w:divBdr>
    </w:div>
    <w:div w:id="1942374420">
      <w:bodyDiv w:val="1"/>
      <w:marLeft w:val="0"/>
      <w:marRight w:val="0"/>
      <w:marTop w:val="0"/>
      <w:marBottom w:val="0"/>
      <w:divBdr>
        <w:top w:val="none" w:sz="0" w:space="0" w:color="auto"/>
        <w:left w:val="none" w:sz="0" w:space="0" w:color="auto"/>
        <w:bottom w:val="none" w:sz="0" w:space="0" w:color="auto"/>
        <w:right w:val="none" w:sz="0" w:space="0" w:color="auto"/>
      </w:divBdr>
    </w:div>
    <w:div w:id="1949116170">
      <w:bodyDiv w:val="1"/>
      <w:marLeft w:val="0"/>
      <w:marRight w:val="0"/>
      <w:marTop w:val="0"/>
      <w:marBottom w:val="0"/>
      <w:divBdr>
        <w:top w:val="none" w:sz="0" w:space="0" w:color="auto"/>
        <w:left w:val="none" w:sz="0" w:space="0" w:color="auto"/>
        <w:bottom w:val="none" w:sz="0" w:space="0" w:color="auto"/>
        <w:right w:val="none" w:sz="0" w:space="0" w:color="auto"/>
      </w:divBdr>
    </w:div>
    <w:div w:id="1949195141">
      <w:bodyDiv w:val="1"/>
      <w:marLeft w:val="0"/>
      <w:marRight w:val="0"/>
      <w:marTop w:val="0"/>
      <w:marBottom w:val="0"/>
      <w:divBdr>
        <w:top w:val="none" w:sz="0" w:space="0" w:color="auto"/>
        <w:left w:val="none" w:sz="0" w:space="0" w:color="auto"/>
        <w:bottom w:val="none" w:sz="0" w:space="0" w:color="auto"/>
        <w:right w:val="none" w:sz="0" w:space="0" w:color="auto"/>
      </w:divBdr>
    </w:div>
    <w:div w:id="1960454614">
      <w:bodyDiv w:val="1"/>
      <w:marLeft w:val="0"/>
      <w:marRight w:val="0"/>
      <w:marTop w:val="0"/>
      <w:marBottom w:val="0"/>
      <w:divBdr>
        <w:top w:val="none" w:sz="0" w:space="0" w:color="auto"/>
        <w:left w:val="none" w:sz="0" w:space="0" w:color="auto"/>
        <w:bottom w:val="none" w:sz="0" w:space="0" w:color="auto"/>
        <w:right w:val="none" w:sz="0" w:space="0" w:color="auto"/>
      </w:divBdr>
    </w:div>
    <w:div w:id="1964144292">
      <w:bodyDiv w:val="1"/>
      <w:marLeft w:val="0"/>
      <w:marRight w:val="0"/>
      <w:marTop w:val="0"/>
      <w:marBottom w:val="0"/>
      <w:divBdr>
        <w:top w:val="none" w:sz="0" w:space="0" w:color="auto"/>
        <w:left w:val="none" w:sz="0" w:space="0" w:color="auto"/>
        <w:bottom w:val="none" w:sz="0" w:space="0" w:color="auto"/>
        <w:right w:val="none" w:sz="0" w:space="0" w:color="auto"/>
      </w:divBdr>
    </w:div>
    <w:div w:id="1994870196">
      <w:bodyDiv w:val="1"/>
      <w:marLeft w:val="0"/>
      <w:marRight w:val="0"/>
      <w:marTop w:val="0"/>
      <w:marBottom w:val="0"/>
      <w:divBdr>
        <w:top w:val="none" w:sz="0" w:space="0" w:color="auto"/>
        <w:left w:val="none" w:sz="0" w:space="0" w:color="auto"/>
        <w:bottom w:val="none" w:sz="0" w:space="0" w:color="auto"/>
        <w:right w:val="none" w:sz="0" w:space="0" w:color="auto"/>
      </w:divBdr>
    </w:div>
    <w:div w:id="1997108741">
      <w:bodyDiv w:val="1"/>
      <w:marLeft w:val="0"/>
      <w:marRight w:val="0"/>
      <w:marTop w:val="0"/>
      <w:marBottom w:val="0"/>
      <w:divBdr>
        <w:top w:val="none" w:sz="0" w:space="0" w:color="auto"/>
        <w:left w:val="none" w:sz="0" w:space="0" w:color="auto"/>
        <w:bottom w:val="none" w:sz="0" w:space="0" w:color="auto"/>
        <w:right w:val="none" w:sz="0" w:space="0" w:color="auto"/>
      </w:divBdr>
    </w:div>
    <w:div w:id="1998343073">
      <w:bodyDiv w:val="1"/>
      <w:marLeft w:val="0"/>
      <w:marRight w:val="0"/>
      <w:marTop w:val="0"/>
      <w:marBottom w:val="0"/>
      <w:divBdr>
        <w:top w:val="none" w:sz="0" w:space="0" w:color="auto"/>
        <w:left w:val="none" w:sz="0" w:space="0" w:color="auto"/>
        <w:bottom w:val="none" w:sz="0" w:space="0" w:color="auto"/>
        <w:right w:val="none" w:sz="0" w:space="0" w:color="auto"/>
      </w:divBdr>
    </w:div>
    <w:div w:id="2001302583">
      <w:bodyDiv w:val="1"/>
      <w:marLeft w:val="0"/>
      <w:marRight w:val="0"/>
      <w:marTop w:val="0"/>
      <w:marBottom w:val="0"/>
      <w:divBdr>
        <w:top w:val="none" w:sz="0" w:space="0" w:color="auto"/>
        <w:left w:val="none" w:sz="0" w:space="0" w:color="auto"/>
        <w:bottom w:val="none" w:sz="0" w:space="0" w:color="auto"/>
        <w:right w:val="none" w:sz="0" w:space="0" w:color="auto"/>
      </w:divBdr>
    </w:div>
    <w:div w:id="2021808421">
      <w:bodyDiv w:val="1"/>
      <w:marLeft w:val="0"/>
      <w:marRight w:val="0"/>
      <w:marTop w:val="0"/>
      <w:marBottom w:val="0"/>
      <w:divBdr>
        <w:top w:val="none" w:sz="0" w:space="0" w:color="auto"/>
        <w:left w:val="none" w:sz="0" w:space="0" w:color="auto"/>
        <w:bottom w:val="none" w:sz="0" w:space="0" w:color="auto"/>
        <w:right w:val="none" w:sz="0" w:space="0" w:color="auto"/>
      </w:divBdr>
    </w:div>
    <w:div w:id="2063022103">
      <w:bodyDiv w:val="1"/>
      <w:marLeft w:val="0"/>
      <w:marRight w:val="0"/>
      <w:marTop w:val="0"/>
      <w:marBottom w:val="0"/>
      <w:divBdr>
        <w:top w:val="none" w:sz="0" w:space="0" w:color="auto"/>
        <w:left w:val="none" w:sz="0" w:space="0" w:color="auto"/>
        <w:bottom w:val="none" w:sz="0" w:space="0" w:color="auto"/>
        <w:right w:val="none" w:sz="0" w:space="0" w:color="auto"/>
      </w:divBdr>
    </w:div>
    <w:div w:id="2068995702">
      <w:bodyDiv w:val="1"/>
      <w:marLeft w:val="0"/>
      <w:marRight w:val="0"/>
      <w:marTop w:val="0"/>
      <w:marBottom w:val="0"/>
      <w:divBdr>
        <w:top w:val="none" w:sz="0" w:space="0" w:color="auto"/>
        <w:left w:val="none" w:sz="0" w:space="0" w:color="auto"/>
        <w:bottom w:val="none" w:sz="0" w:space="0" w:color="auto"/>
        <w:right w:val="none" w:sz="0" w:space="0" w:color="auto"/>
      </w:divBdr>
    </w:div>
    <w:div w:id="2077774977">
      <w:bodyDiv w:val="1"/>
      <w:marLeft w:val="0"/>
      <w:marRight w:val="0"/>
      <w:marTop w:val="0"/>
      <w:marBottom w:val="0"/>
      <w:divBdr>
        <w:top w:val="none" w:sz="0" w:space="0" w:color="auto"/>
        <w:left w:val="none" w:sz="0" w:space="0" w:color="auto"/>
        <w:bottom w:val="none" w:sz="0" w:space="0" w:color="auto"/>
        <w:right w:val="none" w:sz="0" w:space="0" w:color="auto"/>
      </w:divBdr>
    </w:div>
    <w:div w:id="2091586262">
      <w:bodyDiv w:val="1"/>
      <w:marLeft w:val="0"/>
      <w:marRight w:val="0"/>
      <w:marTop w:val="0"/>
      <w:marBottom w:val="0"/>
      <w:divBdr>
        <w:top w:val="none" w:sz="0" w:space="0" w:color="auto"/>
        <w:left w:val="none" w:sz="0" w:space="0" w:color="auto"/>
        <w:bottom w:val="none" w:sz="0" w:space="0" w:color="auto"/>
        <w:right w:val="none" w:sz="0" w:space="0" w:color="auto"/>
      </w:divBdr>
    </w:div>
    <w:div w:id="2097507970">
      <w:bodyDiv w:val="1"/>
      <w:marLeft w:val="0"/>
      <w:marRight w:val="0"/>
      <w:marTop w:val="0"/>
      <w:marBottom w:val="0"/>
      <w:divBdr>
        <w:top w:val="none" w:sz="0" w:space="0" w:color="auto"/>
        <w:left w:val="none" w:sz="0" w:space="0" w:color="auto"/>
        <w:bottom w:val="none" w:sz="0" w:space="0" w:color="auto"/>
        <w:right w:val="none" w:sz="0" w:space="0" w:color="auto"/>
      </w:divBdr>
    </w:div>
    <w:div w:id="2100982915">
      <w:bodyDiv w:val="1"/>
      <w:marLeft w:val="0"/>
      <w:marRight w:val="0"/>
      <w:marTop w:val="0"/>
      <w:marBottom w:val="0"/>
      <w:divBdr>
        <w:top w:val="none" w:sz="0" w:space="0" w:color="auto"/>
        <w:left w:val="none" w:sz="0" w:space="0" w:color="auto"/>
        <w:bottom w:val="none" w:sz="0" w:space="0" w:color="auto"/>
        <w:right w:val="none" w:sz="0" w:space="0" w:color="auto"/>
      </w:divBdr>
    </w:div>
    <w:div w:id="2106344904">
      <w:bodyDiv w:val="1"/>
      <w:marLeft w:val="0"/>
      <w:marRight w:val="0"/>
      <w:marTop w:val="0"/>
      <w:marBottom w:val="0"/>
      <w:divBdr>
        <w:top w:val="none" w:sz="0" w:space="0" w:color="auto"/>
        <w:left w:val="none" w:sz="0" w:space="0" w:color="auto"/>
        <w:bottom w:val="none" w:sz="0" w:space="0" w:color="auto"/>
        <w:right w:val="none" w:sz="0" w:space="0" w:color="auto"/>
      </w:divBdr>
    </w:div>
    <w:div w:id="2118867588">
      <w:bodyDiv w:val="1"/>
      <w:marLeft w:val="0"/>
      <w:marRight w:val="0"/>
      <w:marTop w:val="0"/>
      <w:marBottom w:val="0"/>
      <w:divBdr>
        <w:top w:val="none" w:sz="0" w:space="0" w:color="auto"/>
        <w:left w:val="none" w:sz="0" w:space="0" w:color="auto"/>
        <w:bottom w:val="none" w:sz="0" w:space="0" w:color="auto"/>
        <w:right w:val="none" w:sz="0" w:space="0" w:color="auto"/>
      </w:divBdr>
    </w:div>
    <w:div w:id="2134057226">
      <w:bodyDiv w:val="1"/>
      <w:marLeft w:val="0"/>
      <w:marRight w:val="0"/>
      <w:marTop w:val="0"/>
      <w:marBottom w:val="0"/>
      <w:divBdr>
        <w:top w:val="none" w:sz="0" w:space="0" w:color="auto"/>
        <w:left w:val="none" w:sz="0" w:space="0" w:color="auto"/>
        <w:bottom w:val="none" w:sz="0" w:space="0" w:color="auto"/>
        <w:right w:val="none" w:sz="0" w:space="0" w:color="auto"/>
      </w:divBdr>
    </w:div>
    <w:div w:id="2146895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6AACD6-CDCC-4C8E-8C68-743361B65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814</Words>
  <Characters>4408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PROJETO DE LEI COMPL. REORGANIZAÇÃO DA ESTRUTURA ADM PREF. JAURU</vt:lpstr>
    </vt:vector>
  </TitlesOfParts>
  <Company>CAPS - CONSULTORIA, ASSESSORIA E PLANEJAMENOTO EMPRESARIAL LTDA</Company>
  <LinksUpToDate>false</LinksUpToDate>
  <CharactersWithSpaces>5212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COMPL. REORGANIZAÇÃO DA ESTRUTURA ADM PREF. JAURU</dc:title>
  <dc:subject>REFORMA ADM. PREF. JAURU - MT 2005</dc:subject>
  <dc:creator>Usuário do Windows</dc:creator>
  <cp:lastModifiedBy>Amarildo</cp:lastModifiedBy>
  <cp:revision>2</cp:revision>
  <cp:lastPrinted>2022-08-01T19:39:00Z</cp:lastPrinted>
  <dcterms:created xsi:type="dcterms:W3CDTF">2022-10-10T12:42:00Z</dcterms:created>
  <dcterms:modified xsi:type="dcterms:W3CDTF">2022-10-10T12:42:00Z</dcterms:modified>
</cp:coreProperties>
</file>