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32D" w:rsidRPr="0084425B" w:rsidRDefault="00A5532D" w:rsidP="001B79CE">
      <w:pPr>
        <w:spacing w:after="0" w:line="240" w:lineRule="auto"/>
        <w:ind w:firstLine="709"/>
        <w:jc w:val="both"/>
        <w:rPr>
          <w:rFonts w:asciiTheme="minorHAnsi" w:hAnsiTheme="minorHAnsi"/>
          <w:color w:val="auto"/>
        </w:rPr>
      </w:pPr>
      <w:bookmarkStart w:id="0" w:name="OLE_LINK1"/>
      <w:bookmarkStart w:id="1" w:name="OLE_LINK2"/>
    </w:p>
    <w:p w:rsidR="008E05AE" w:rsidRPr="0084425B" w:rsidRDefault="0084425B" w:rsidP="001B79CE">
      <w:pPr>
        <w:spacing w:after="0" w:line="240" w:lineRule="auto"/>
        <w:jc w:val="center"/>
        <w:rPr>
          <w:rFonts w:asciiTheme="minorHAnsi" w:hAnsiTheme="minorHAnsi"/>
          <w:b/>
          <w:color w:val="auto"/>
        </w:rPr>
      </w:pPr>
      <w:r>
        <w:rPr>
          <w:rFonts w:asciiTheme="minorHAnsi" w:hAnsiTheme="minorHAnsi"/>
          <w:b/>
          <w:color w:val="auto"/>
        </w:rPr>
        <w:t>PROJETO DE LEI Nº 12/</w:t>
      </w:r>
      <w:r w:rsidRPr="0084425B">
        <w:rPr>
          <w:rFonts w:asciiTheme="minorHAnsi" w:hAnsiTheme="minorHAnsi"/>
          <w:b/>
          <w:color w:val="auto"/>
        </w:rPr>
        <w:t>2023</w:t>
      </w:r>
    </w:p>
    <w:p w:rsidR="00A5532D" w:rsidRPr="0084425B" w:rsidRDefault="00A5532D" w:rsidP="001B79CE">
      <w:pPr>
        <w:spacing w:after="0" w:line="240" w:lineRule="auto"/>
        <w:ind w:firstLine="709"/>
        <w:jc w:val="both"/>
        <w:rPr>
          <w:rFonts w:asciiTheme="minorHAnsi" w:hAnsiTheme="minorHAnsi"/>
          <w:color w:val="auto"/>
        </w:rPr>
      </w:pPr>
    </w:p>
    <w:p w:rsidR="00A5532D" w:rsidRPr="0084425B" w:rsidRDefault="00A5532D" w:rsidP="001B79CE">
      <w:pPr>
        <w:spacing w:after="0" w:line="240" w:lineRule="auto"/>
        <w:ind w:firstLine="709"/>
        <w:jc w:val="both"/>
        <w:rPr>
          <w:rFonts w:asciiTheme="minorHAnsi" w:hAnsiTheme="minorHAnsi"/>
          <w:color w:val="auto"/>
        </w:rPr>
      </w:pPr>
    </w:p>
    <w:p w:rsidR="00A5532D" w:rsidRPr="0084425B" w:rsidRDefault="00A5532D" w:rsidP="001B79CE">
      <w:pPr>
        <w:spacing w:after="0" w:line="240" w:lineRule="auto"/>
        <w:ind w:left="2977"/>
        <w:jc w:val="both"/>
        <w:rPr>
          <w:rFonts w:asciiTheme="minorHAnsi" w:hAnsiTheme="minorHAnsi"/>
          <w:b/>
          <w:i/>
          <w:color w:val="auto"/>
          <w:u w:val="single"/>
        </w:rPr>
      </w:pPr>
      <w:r w:rsidRPr="0084425B">
        <w:rPr>
          <w:rFonts w:asciiTheme="minorHAnsi" w:hAnsiTheme="minorHAnsi"/>
          <w:b/>
          <w:i/>
          <w:color w:val="auto"/>
          <w:u w:val="single"/>
        </w:rPr>
        <w:t>CRIA O SISTEMA SAÚDE ONLINE NO MUNICÍPIO   DE   NOVA   PRATA   RS</w:t>
      </w:r>
    </w:p>
    <w:p w:rsidR="00A5532D" w:rsidRPr="0084425B" w:rsidRDefault="00A5532D" w:rsidP="001B79CE">
      <w:pPr>
        <w:spacing w:after="0" w:line="240" w:lineRule="auto"/>
        <w:ind w:left="2835" w:firstLine="709"/>
        <w:jc w:val="both"/>
        <w:rPr>
          <w:rFonts w:asciiTheme="minorHAnsi" w:hAnsiTheme="minorHAnsi"/>
          <w:b/>
          <w:i/>
          <w:color w:val="auto"/>
          <w:u w:val="single"/>
        </w:rPr>
      </w:pPr>
    </w:p>
    <w:p w:rsidR="00A5532D" w:rsidRPr="0084425B" w:rsidRDefault="00A5532D" w:rsidP="001B79CE">
      <w:pPr>
        <w:spacing w:after="0" w:line="240" w:lineRule="auto"/>
        <w:ind w:firstLine="709"/>
        <w:jc w:val="both"/>
        <w:rPr>
          <w:rFonts w:asciiTheme="minorHAnsi" w:hAnsiTheme="minorHAnsi"/>
          <w:b/>
          <w:i/>
          <w:color w:val="auto"/>
        </w:rPr>
      </w:pPr>
      <w:r w:rsidRPr="0084425B">
        <w:rPr>
          <w:rFonts w:asciiTheme="minorHAnsi" w:hAnsiTheme="minorHAnsi"/>
          <w:b/>
          <w:color w:val="auto"/>
        </w:rPr>
        <w:t>GILMAR PERUZZO</w:t>
      </w:r>
      <w:r w:rsidRPr="0084425B">
        <w:rPr>
          <w:rFonts w:asciiTheme="minorHAnsi" w:hAnsiTheme="minorHAnsi"/>
          <w:color w:val="auto"/>
        </w:rPr>
        <w:t>, vereador com assento nesta Casa Legislativa, vem diante dos demais edis, apresentar Proposição</w:t>
      </w:r>
      <w:r w:rsidRPr="0084425B">
        <w:rPr>
          <w:rFonts w:asciiTheme="minorHAnsi" w:hAnsiTheme="minorHAnsi"/>
          <w:b/>
          <w:color w:val="auto"/>
        </w:rPr>
        <w:t xml:space="preserve"> </w:t>
      </w:r>
      <w:r w:rsidRPr="0084425B">
        <w:rPr>
          <w:rFonts w:asciiTheme="minorHAnsi" w:hAnsiTheme="minorHAnsi"/>
          <w:color w:val="auto"/>
        </w:rPr>
        <w:t>visando</w:t>
      </w:r>
      <w:r w:rsidRPr="0084425B">
        <w:rPr>
          <w:rFonts w:asciiTheme="minorHAnsi" w:hAnsiTheme="minorHAnsi"/>
          <w:b/>
          <w:color w:val="auto"/>
        </w:rPr>
        <w:t xml:space="preserve"> a CRIAÇÃO/IMPLANTAÇÃO</w:t>
      </w:r>
      <w:r w:rsidR="00AA018E" w:rsidRPr="0084425B">
        <w:rPr>
          <w:rFonts w:asciiTheme="minorHAnsi" w:hAnsiTheme="minorHAnsi"/>
          <w:b/>
          <w:color w:val="auto"/>
        </w:rPr>
        <w:t xml:space="preserve"> </w:t>
      </w:r>
      <w:r w:rsidR="008E05AE" w:rsidRPr="0084425B">
        <w:rPr>
          <w:rFonts w:asciiTheme="minorHAnsi" w:hAnsiTheme="minorHAnsi"/>
          <w:b/>
          <w:color w:val="auto"/>
        </w:rPr>
        <w:t>DO SISTEMA/programa SAÚDE ONLINE</w:t>
      </w:r>
      <w:r w:rsidRPr="0084425B">
        <w:rPr>
          <w:rFonts w:asciiTheme="minorHAnsi" w:hAnsiTheme="minorHAnsi"/>
          <w:b/>
          <w:color w:val="auto"/>
        </w:rPr>
        <w:t>,</w:t>
      </w:r>
      <w:r w:rsidR="008E05AE" w:rsidRPr="0084425B">
        <w:rPr>
          <w:rFonts w:asciiTheme="minorHAnsi" w:hAnsiTheme="minorHAnsi"/>
          <w:b/>
          <w:color w:val="auto"/>
        </w:rPr>
        <w:t xml:space="preserve"> </w:t>
      </w:r>
      <w:r w:rsidR="008E05AE" w:rsidRPr="0084425B">
        <w:rPr>
          <w:rFonts w:asciiTheme="minorHAnsi" w:hAnsiTheme="minorHAnsi"/>
          <w:color w:val="auto"/>
        </w:rPr>
        <w:t>no Município de Nova Prata RS,</w:t>
      </w:r>
      <w:r w:rsidRPr="0084425B">
        <w:rPr>
          <w:rFonts w:asciiTheme="minorHAnsi" w:hAnsiTheme="minorHAnsi"/>
          <w:b/>
          <w:color w:val="auto"/>
        </w:rPr>
        <w:t xml:space="preserve"> </w:t>
      </w:r>
      <w:r w:rsidRPr="0084425B">
        <w:rPr>
          <w:rFonts w:asciiTheme="minorHAnsi" w:hAnsiTheme="minorHAnsi"/>
          <w:color w:val="auto"/>
        </w:rPr>
        <w:t>conforme segue:</w:t>
      </w:r>
    </w:p>
    <w:p w:rsidR="00A5532D" w:rsidRPr="0084425B" w:rsidRDefault="00A5532D" w:rsidP="001B79CE">
      <w:pPr>
        <w:spacing w:after="0" w:line="240" w:lineRule="auto"/>
        <w:ind w:left="2835" w:firstLine="709"/>
        <w:jc w:val="both"/>
        <w:rPr>
          <w:rFonts w:asciiTheme="minorHAnsi" w:hAnsiTheme="minorHAnsi"/>
          <w:b/>
          <w:i/>
          <w:color w:val="auto"/>
        </w:rPr>
      </w:pPr>
    </w:p>
    <w:p w:rsidR="00A5532D" w:rsidRPr="0084425B" w:rsidRDefault="00051CE6" w:rsidP="001B79CE">
      <w:pPr>
        <w:spacing w:after="0" w:line="240" w:lineRule="auto"/>
        <w:ind w:firstLine="709"/>
        <w:jc w:val="both"/>
        <w:rPr>
          <w:rFonts w:asciiTheme="minorHAnsi" w:hAnsiTheme="minorHAnsi"/>
          <w:color w:val="auto"/>
        </w:rPr>
      </w:pPr>
      <w:r w:rsidRPr="0084425B">
        <w:rPr>
          <w:rFonts w:asciiTheme="minorHAnsi" w:hAnsiTheme="minorHAnsi"/>
          <w:color w:val="auto"/>
        </w:rPr>
        <w:t xml:space="preserve">Implanta e </w:t>
      </w:r>
      <w:r w:rsidR="008E05AE" w:rsidRPr="0084425B">
        <w:rPr>
          <w:rFonts w:asciiTheme="minorHAnsi" w:hAnsiTheme="minorHAnsi"/>
          <w:color w:val="auto"/>
        </w:rPr>
        <w:t xml:space="preserve">Define a prática do programa </w:t>
      </w:r>
      <w:r w:rsidR="008E05AE" w:rsidRPr="0084425B">
        <w:rPr>
          <w:rFonts w:asciiTheme="minorHAnsi" w:hAnsiTheme="minorHAnsi"/>
          <w:b/>
          <w:i/>
          <w:color w:val="auto"/>
        </w:rPr>
        <w:t>Saúde Online</w:t>
      </w:r>
      <w:r w:rsidR="00A5532D" w:rsidRPr="0084425B">
        <w:rPr>
          <w:rFonts w:asciiTheme="minorHAnsi" w:hAnsiTheme="minorHAnsi"/>
          <w:color w:val="auto"/>
        </w:rPr>
        <w:t xml:space="preserve"> no Município de </w:t>
      </w:r>
      <w:r w:rsidR="008E05AE" w:rsidRPr="0084425B">
        <w:rPr>
          <w:rFonts w:asciiTheme="minorHAnsi" w:hAnsiTheme="minorHAnsi"/>
          <w:color w:val="auto"/>
        </w:rPr>
        <w:t>Nova Prata RS</w:t>
      </w:r>
      <w:r w:rsidR="00A5532D" w:rsidRPr="0084425B">
        <w:rPr>
          <w:rFonts w:asciiTheme="minorHAnsi" w:hAnsiTheme="minorHAnsi"/>
          <w:color w:val="auto"/>
        </w:rPr>
        <w:t>, e dá outras providências.</w:t>
      </w:r>
    </w:p>
    <w:p w:rsidR="00A5532D" w:rsidRPr="0084425B" w:rsidRDefault="00A5532D" w:rsidP="001B79CE">
      <w:pPr>
        <w:spacing w:after="0" w:line="240" w:lineRule="auto"/>
        <w:ind w:firstLine="709"/>
        <w:jc w:val="both"/>
        <w:rPr>
          <w:rFonts w:asciiTheme="minorHAnsi" w:hAnsiTheme="minorHAnsi"/>
          <w:color w:val="auto"/>
        </w:rPr>
      </w:pPr>
      <w:r w:rsidRPr="0084425B">
        <w:rPr>
          <w:rFonts w:asciiTheme="minorHAnsi" w:hAnsiTheme="minorHAnsi"/>
          <w:color w:val="auto"/>
        </w:rPr>
        <w:t xml:space="preserve"> Art. 1º</w:t>
      </w:r>
      <w:r w:rsidR="00FB4D32" w:rsidRPr="0084425B">
        <w:rPr>
          <w:rFonts w:asciiTheme="minorHAnsi" w:hAnsiTheme="minorHAnsi"/>
          <w:color w:val="auto"/>
        </w:rPr>
        <w:t xml:space="preserve"> -</w:t>
      </w:r>
      <w:r w:rsidRPr="0084425B">
        <w:rPr>
          <w:rFonts w:asciiTheme="minorHAnsi" w:hAnsiTheme="minorHAnsi"/>
          <w:color w:val="auto"/>
        </w:rPr>
        <w:t xml:space="preserve"> </w:t>
      </w:r>
      <w:r w:rsidR="00FB4D32" w:rsidRPr="0084425B">
        <w:rPr>
          <w:rFonts w:asciiTheme="minorHAnsi" w:hAnsiTheme="minorHAnsi"/>
          <w:color w:val="auto"/>
        </w:rPr>
        <w:t xml:space="preserve">  </w:t>
      </w:r>
      <w:r w:rsidRPr="0084425B">
        <w:rPr>
          <w:rFonts w:asciiTheme="minorHAnsi" w:hAnsiTheme="minorHAnsi"/>
          <w:color w:val="auto"/>
        </w:rPr>
        <w:t>Esta Lei define a prática d</w:t>
      </w:r>
      <w:r w:rsidR="008E05AE" w:rsidRPr="0084425B">
        <w:rPr>
          <w:rFonts w:asciiTheme="minorHAnsi" w:hAnsiTheme="minorHAnsi"/>
          <w:color w:val="auto"/>
        </w:rPr>
        <w:t xml:space="preserve">o </w:t>
      </w:r>
      <w:r w:rsidR="008E05AE" w:rsidRPr="0084425B">
        <w:rPr>
          <w:rFonts w:asciiTheme="minorHAnsi" w:hAnsiTheme="minorHAnsi"/>
          <w:b/>
          <w:i/>
          <w:color w:val="auto"/>
        </w:rPr>
        <w:t>Sistema Saúde Online</w:t>
      </w:r>
      <w:r w:rsidRPr="0084425B">
        <w:rPr>
          <w:rFonts w:asciiTheme="minorHAnsi" w:hAnsiTheme="minorHAnsi"/>
          <w:color w:val="auto"/>
        </w:rPr>
        <w:t xml:space="preserve"> no Município de </w:t>
      </w:r>
      <w:r w:rsidR="008E05AE" w:rsidRPr="0084425B">
        <w:rPr>
          <w:rFonts w:asciiTheme="minorHAnsi" w:hAnsiTheme="minorHAnsi"/>
          <w:color w:val="auto"/>
        </w:rPr>
        <w:t>Nova Prata RS</w:t>
      </w:r>
      <w:r w:rsidRPr="0084425B">
        <w:rPr>
          <w:rFonts w:asciiTheme="minorHAnsi" w:hAnsiTheme="minorHAnsi"/>
          <w:color w:val="auto"/>
        </w:rPr>
        <w:t xml:space="preserve"> de forma permanente, respeitando o disposto na </w:t>
      </w:r>
      <w:r w:rsidR="00DE2DD3" w:rsidRPr="0084425B">
        <w:rPr>
          <w:rFonts w:asciiTheme="minorHAnsi" w:hAnsiTheme="minorHAnsi"/>
          <w:b/>
          <w:bCs/>
          <w:caps/>
          <w:color w:val="auto"/>
          <w:shd w:val="clear" w:color="auto" w:fill="FFFFFF"/>
        </w:rPr>
        <w:t>RESOLUÇÃO CFM Nº 2.314, DE 20 DE ABRIL DE 2022</w:t>
      </w:r>
      <w:r w:rsidRPr="0084425B">
        <w:rPr>
          <w:rFonts w:asciiTheme="minorHAnsi" w:hAnsiTheme="minorHAnsi"/>
          <w:color w:val="auto"/>
        </w:rPr>
        <w:t xml:space="preserve"> do Conselho Federal de Medicina. </w:t>
      </w:r>
    </w:p>
    <w:p w:rsidR="00A5532D" w:rsidRPr="0084425B" w:rsidRDefault="00A5532D" w:rsidP="001B79CE">
      <w:pPr>
        <w:spacing w:after="0" w:line="240" w:lineRule="auto"/>
        <w:ind w:firstLine="709"/>
        <w:jc w:val="both"/>
        <w:rPr>
          <w:rFonts w:asciiTheme="minorHAnsi" w:hAnsiTheme="minorHAnsi"/>
          <w:color w:val="auto"/>
        </w:rPr>
      </w:pPr>
      <w:r w:rsidRPr="0084425B">
        <w:rPr>
          <w:rFonts w:asciiTheme="minorHAnsi" w:hAnsiTheme="minorHAnsi"/>
          <w:color w:val="auto"/>
        </w:rPr>
        <w:t>Art. 2º</w:t>
      </w:r>
      <w:r w:rsidR="00FB4D32" w:rsidRPr="0084425B">
        <w:rPr>
          <w:rFonts w:asciiTheme="minorHAnsi" w:hAnsiTheme="minorHAnsi"/>
          <w:color w:val="auto"/>
        </w:rPr>
        <w:t xml:space="preserve"> -</w:t>
      </w:r>
      <w:r w:rsidRPr="0084425B">
        <w:rPr>
          <w:rFonts w:asciiTheme="minorHAnsi" w:hAnsiTheme="minorHAnsi"/>
          <w:color w:val="auto"/>
        </w:rPr>
        <w:t xml:space="preserve"> Fica autorizad</w:t>
      </w:r>
      <w:r w:rsidR="00AA018E" w:rsidRPr="0084425B">
        <w:rPr>
          <w:rFonts w:asciiTheme="minorHAnsi" w:hAnsiTheme="minorHAnsi"/>
          <w:color w:val="auto"/>
        </w:rPr>
        <w:t xml:space="preserve">o o Município de Nova Prata a implantar </w:t>
      </w:r>
      <w:r w:rsidRPr="0084425B">
        <w:rPr>
          <w:rFonts w:asciiTheme="minorHAnsi" w:hAnsiTheme="minorHAnsi"/>
          <w:color w:val="auto"/>
        </w:rPr>
        <w:t xml:space="preserve">a prática da </w:t>
      </w:r>
      <w:r w:rsidR="008E05AE" w:rsidRPr="0084425B">
        <w:rPr>
          <w:rFonts w:asciiTheme="minorHAnsi" w:hAnsiTheme="minorHAnsi"/>
          <w:b/>
          <w:i/>
          <w:color w:val="auto"/>
        </w:rPr>
        <w:t>Saúde Online</w:t>
      </w:r>
      <w:r w:rsidRPr="0084425B">
        <w:rPr>
          <w:rFonts w:asciiTheme="minorHAnsi" w:hAnsiTheme="minorHAnsi"/>
          <w:color w:val="auto"/>
        </w:rPr>
        <w:t xml:space="preserve"> nos termos e condições definidas por esta Lei. </w:t>
      </w:r>
    </w:p>
    <w:p w:rsidR="00A5532D" w:rsidRPr="0084425B" w:rsidRDefault="00A5532D" w:rsidP="001B79CE">
      <w:pPr>
        <w:spacing w:after="0" w:line="240" w:lineRule="auto"/>
        <w:ind w:firstLine="709"/>
        <w:jc w:val="both"/>
        <w:rPr>
          <w:rFonts w:asciiTheme="minorHAnsi" w:hAnsiTheme="minorHAnsi"/>
          <w:color w:val="auto"/>
        </w:rPr>
      </w:pPr>
      <w:r w:rsidRPr="0084425B">
        <w:rPr>
          <w:rFonts w:asciiTheme="minorHAnsi" w:hAnsiTheme="minorHAnsi"/>
          <w:color w:val="auto"/>
        </w:rPr>
        <w:t>Art. 3º</w:t>
      </w:r>
      <w:r w:rsidR="00FB4D32" w:rsidRPr="0084425B">
        <w:rPr>
          <w:rFonts w:asciiTheme="minorHAnsi" w:hAnsiTheme="minorHAnsi"/>
          <w:color w:val="auto"/>
        </w:rPr>
        <w:t xml:space="preserve"> - </w:t>
      </w:r>
      <w:r w:rsidRPr="0084425B">
        <w:rPr>
          <w:rFonts w:asciiTheme="minorHAnsi" w:hAnsiTheme="minorHAnsi"/>
          <w:color w:val="auto"/>
        </w:rPr>
        <w:t xml:space="preserve">Para fins desta Lei considera-se </w:t>
      </w:r>
      <w:r w:rsidR="008E05AE" w:rsidRPr="0084425B">
        <w:rPr>
          <w:rFonts w:asciiTheme="minorHAnsi" w:hAnsiTheme="minorHAnsi"/>
          <w:b/>
          <w:i/>
          <w:color w:val="auto"/>
        </w:rPr>
        <w:t>Saúde Online</w:t>
      </w:r>
      <w:r w:rsidRPr="0084425B">
        <w:rPr>
          <w:rFonts w:asciiTheme="minorHAnsi" w:hAnsiTheme="minorHAnsi"/>
          <w:color w:val="auto"/>
        </w:rPr>
        <w:t>, entre outros, a transmissão segura de conteúdo audiovisual e de dados com informações médicas, por meio de texto, som, imagens ou outras formas necessárias para a assistência, prevenção, diagnóstico, tratamento, incluindo prescrições, e acompanhamento de pacientes, educação e pesquisa em saúde, compreendidas as seguintes atividades:</w:t>
      </w:r>
    </w:p>
    <w:p w:rsidR="00A5532D" w:rsidRPr="0084425B" w:rsidRDefault="00A5532D" w:rsidP="001B79CE">
      <w:pPr>
        <w:pStyle w:val="PargrafodaLista"/>
        <w:numPr>
          <w:ilvl w:val="0"/>
          <w:numId w:val="1"/>
        </w:numPr>
        <w:spacing w:after="0" w:line="240" w:lineRule="auto"/>
        <w:ind w:left="0" w:firstLine="567"/>
        <w:jc w:val="both"/>
        <w:rPr>
          <w:rFonts w:asciiTheme="minorHAnsi" w:hAnsiTheme="minorHAnsi"/>
          <w:color w:val="auto"/>
        </w:rPr>
      </w:pPr>
      <w:r w:rsidRPr="0084425B">
        <w:rPr>
          <w:rFonts w:asciiTheme="minorHAnsi" w:hAnsiTheme="minorHAnsi"/>
          <w:color w:val="auto"/>
        </w:rPr>
        <w:t>Telemonitoramento: monitoramento de parâmetros de saúde ou doença à distância;</w:t>
      </w:r>
    </w:p>
    <w:p w:rsidR="00A5532D" w:rsidRPr="0084425B" w:rsidRDefault="00A5532D" w:rsidP="001B79CE">
      <w:pPr>
        <w:pStyle w:val="PargrafodaLista"/>
        <w:numPr>
          <w:ilvl w:val="0"/>
          <w:numId w:val="1"/>
        </w:numPr>
        <w:spacing w:after="0" w:line="240" w:lineRule="auto"/>
        <w:ind w:left="0" w:firstLine="567"/>
        <w:jc w:val="both"/>
        <w:rPr>
          <w:rFonts w:asciiTheme="minorHAnsi" w:hAnsiTheme="minorHAnsi"/>
          <w:color w:val="auto"/>
        </w:rPr>
      </w:pPr>
      <w:proofErr w:type="spellStart"/>
      <w:r w:rsidRPr="0084425B">
        <w:rPr>
          <w:rFonts w:asciiTheme="minorHAnsi" w:hAnsiTheme="minorHAnsi"/>
          <w:color w:val="auto"/>
        </w:rPr>
        <w:t>Teleorientação</w:t>
      </w:r>
      <w:proofErr w:type="spellEnd"/>
      <w:r w:rsidRPr="0084425B">
        <w:rPr>
          <w:rFonts w:asciiTheme="minorHAnsi" w:hAnsiTheme="minorHAnsi"/>
          <w:color w:val="auto"/>
        </w:rPr>
        <w:t xml:space="preserve">: orientação e encaminhamento de pacientes à distância; </w:t>
      </w:r>
    </w:p>
    <w:p w:rsidR="00A5532D" w:rsidRPr="0084425B" w:rsidRDefault="00A5532D" w:rsidP="001B79CE">
      <w:pPr>
        <w:pStyle w:val="PargrafodaLista"/>
        <w:numPr>
          <w:ilvl w:val="0"/>
          <w:numId w:val="1"/>
        </w:numPr>
        <w:spacing w:after="0" w:line="240" w:lineRule="auto"/>
        <w:ind w:left="0" w:firstLine="567"/>
        <w:jc w:val="both"/>
        <w:rPr>
          <w:rFonts w:asciiTheme="minorHAnsi" w:hAnsiTheme="minorHAnsi"/>
          <w:color w:val="auto"/>
        </w:rPr>
      </w:pPr>
      <w:proofErr w:type="spellStart"/>
      <w:r w:rsidRPr="0084425B">
        <w:rPr>
          <w:rFonts w:asciiTheme="minorHAnsi" w:hAnsiTheme="minorHAnsi"/>
          <w:color w:val="auto"/>
        </w:rPr>
        <w:t>Teletriagem</w:t>
      </w:r>
      <w:proofErr w:type="spellEnd"/>
      <w:r w:rsidRPr="0084425B">
        <w:rPr>
          <w:rFonts w:asciiTheme="minorHAnsi" w:hAnsiTheme="minorHAnsi"/>
          <w:color w:val="auto"/>
        </w:rPr>
        <w:t>: ato realizado por um médico com avaliação dos sintomas, a distância, para definição e direcionamento do paciente ao tipo adequado de assistência necessária ou a um especialista.</w:t>
      </w:r>
    </w:p>
    <w:p w:rsidR="00A5532D" w:rsidRPr="0084425B" w:rsidRDefault="00A5532D" w:rsidP="001B79CE">
      <w:pPr>
        <w:pStyle w:val="PargrafodaLista"/>
        <w:numPr>
          <w:ilvl w:val="0"/>
          <w:numId w:val="1"/>
        </w:numPr>
        <w:spacing w:after="0" w:line="240" w:lineRule="auto"/>
        <w:ind w:left="0" w:firstLine="567"/>
        <w:jc w:val="both"/>
        <w:rPr>
          <w:rFonts w:asciiTheme="minorHAnsi" w:hAnsiTheme="minorHAnsi"/>
          <w:color w:val="auto"/>
        </w:rPr>
      </w:pPr>
      <w:proofErr w:type="spellStart"/>
      <w:r w:rsidRPr="0084425B">
        <w:rPr>
          <w:rFonts w:asciiTheme="minorHAnsi" w:hAnsiTheme="minorHAnsi"/>
          <w:color w:val="auto"/>
        </w:rPr>
        <w:t>Teleconsultoria</w:t>
      </w:r>
      <w:proofErr w:type="spellEnd"/>
      <w:r w:rsidRPr="0084425B">
        <w:rPr>
          <w:rFonts w:asciiTheme="minorHAnsi" w:hAnsiTheme="minorHAnsi"/>
          <w:color w:val="auto"/>
        </w:rPr>
        <w:t>: é uma consulta registrada e realizada entre trabalhadores, profissionais e gestores da área da saúde, por intermédio de instrumentos de telecomunicação bidirecional - internet, telefone, aplicativos, etc.</w:t>
      </w:r>
    </w:p>
    <w:p w:rsidR="00FB4D32" w:rsidRPr="0084425B" w:rsidRDefault="00FB4D32" w:rsidP="001B79CE">
      <w:pPr>
        <w:pStyle w:val="PargrafodaLista"/>
        <w:numPr>
          <w:ilvl w:val="0"/>
          <w:numId w:val="1"/>
        </w:numPr>
        <w:shd w:val="clear" w:color="auto" w:fill="FFFFFF"/>
        <w:spacing w:after="0" w:line="240" w:lineRule="auto"/>
        <w:ind w:left="0" w:firstLine="567"/>
        <w:jc w:val="both"/>
        <w:textAlignment w:val="baseline"/>
        <w:outlineLvl w:val="0"/>
        <w:rPr>
          <w:rFonts w:asciiTheme="minorHAnsi" w:eastAsia="Times New Roman" w:hAnsiTheme="minorHAnsi"/>
          <w:color w:val="auto"/>
          <w:lang w:eastAsia="pt-BR"/>
        </w:rPr>
      </w:pPr>
      <w:r w:rsidRPr="0084425B">
        <w:rPr>
          <w:rFonts w:asciiTheme="minorHAnsi" w:eastAsia="Times New Roman" w:hAnsiTheme="minorHAnsi"/>
          <w:color w:val="auto"/>
          <w:kern w:val="36"/>
          <w:lang w:eastAsia="pt-BR"/>
        </w:rPr>
        <w:t>Consulta online: Consultas online diárias, e consultas agendadas com especialistas, inclusive na área de psicologia.</w:t>
      </w:r>
    </w:p>
    <w:p w:rsidR="00A5532D" w:rsidRPr="0084425B" w:rsidRDefault="00A5532D" w:rsidP="001B79CE">
      <w:pPr>
        <w:pStyle w:val="PargrafodaLista"/>
        <w:spacing w:after="0" w:line="240" w:lineRule="auto"/>
        <w:ind w:left="0" w:firstLine="567"/>
        <w:jc w:val="both"/>
        <w:rPr>
          <w:rFonts w:asciiTheme="minorHAnsi" w:hAnsiTheme="minorHAnsi"/>
          <w:color w:val="auto"/>
        </w:rPr>
      </w:pPr>
      <w:r w:rsidRPr="0084425B">
        <w:rPr>
          <w:rFonts w:asciiTheme="minorHAnsi" w:hAnsiTheme="minorHAnsi"/>
          <w:color w:val="auto"/>
        </w:rPr>
        <w:t>Art. 4º</w:t>
      </w:r>
      <w:r w:rsidR="0072588F" w:rsidRPr="0084425B">
        <w:rPr>
          <w:rFonts w:asciiTheme="minorHAnsi" w:hAnsiTheme="minorHAnsi"/>
          <w:color w:val="auto"/>
        </w:rPr>
        <w:t xml:space="preserve"> -</w:t>
      </w:r>
      <w:r w:rsidRPr="0084425B">
        <w:rPr>
          <w:rFonts w:asciiTheme="minorHAnsi" w:hAnsiTheme="minorHAnsi"/>
          <w:color w:val="auto"/>
        </w:rPr>
        <w:t xml:space="preserve"> A </w:t>
      </w:r>
      <w:r w:rsidR="00FB4D32" w:rsidRPr="0084425B">
        <w:rPr>
          <w:rFonts w:asciiTheme="minorHAnsi" w:hAnsiTheme="minorHAnsi"/>
          <w:b/>
          <w:i/>
          <w:color w:val="auto"/>
        </w:rPr>
        <w:t>Saúde</w:t>
      </w:r>
      <w:r w:rsidR="00FB4D32" w:rsidRPr="0084425B">
        <w:rPr>
          <w:rFonts w:asciiTheme="minorHAnsi" w:hAnsiTheme="minorHAnsi"/>
          <w:color w:val="auto"/>
        </w:rPr>
        <w:t xml:space="preserve"> </w:t>
      </w:r>
      <w:r w:rsidR="00FB4D32" w:rsidRPr="0084425B">
        <w:rPr>
          <w:rFonts w:asciiTheme="minorHAnsi" w:hAnsiTheme="minorHAnsi"/>
          <w:b/>
          <w:i/>
          <w:color w:val="auto"/>
        </w:rPr>
        <w:t>Online</w:t>
      </w:r>
      <w:r w:rsidRPr="0084425B">
        <w:rPr>
          <w:rFonts w:asciiTheme="minorHAnsi" w:hAnsiTheme="minorHAnsi"/>
          <w:color w:val="auto"/>
        </w:rPr>
        <w:t xml:space="preserve"> no Município de </w:t>
      </w:r>
      <w:r w:rsidR="00FB4D32" w:rsidRPr="0084425B">
        <w:rPr>
          <w:rFonts w:asciiTheme="minorHAnsi" w:hAnsiTheme="minorHAnsi"/>
          <w:color w:val="auto"/>
        </w:rPr>
        <w:t>Nova Prata</w:t>
      </w:r>
      <w:r w:rsidRPr="0084425B">
        <w:rPr>
          <w:rFonts w:asciiTheme="minorHAnsi" w:hAnsiTheme="minorHAnsi"/>
          <w:color w:val="auto"/>
        </w:rPr>
        <w:t xml:space="preserve"> respeitará os princípios da responsabilidade digital, da autonomia, do </w:t>
      </w:r>
      <w:proofErr w:type="gramStart"/>
      <w:r w:rsidRPr="0084425B">
        <w:rPr>
          <w:rFonts w:asciiTheme="minorHAnsi" w:hAnsiTheme="minorHAnsi"/>
          <w:color w:val="auto"/>
        </w:rPr>
        <w:t>bem</w:t>
      </w:r>
      <w:r w:rsidR="00517F06">
        <w:rPr>
          <w:rFonts w:asciiTheme="minorHAnsi" w:hAnsiTheme="minorHAnsi"/>
          <w:color w:val="auto"/>
        </w:rPr>
        <w:t xml:space="preserve"> </w:t>
      </w:r>
      <w:r w:rsidRPr="0084425B">
        <w:rPr>
          <w:rFonts w:asciiTheme="minorHAnsi" w:hAnsiTheme="minorHAnsi"/>
          <w:color w:val="auto"/>
        </w:rPr>
        <w:t>estar</w:t>
      </w:r>
      <w:proofErr w:type="gramEnd"/>
      <w:r w:rsidRPr="0084425B">
        <w:rPr>
          <w:rFonts w:asciiTheme="minorHAnsi" w:hAnsiTheme="minorHAnsi"/>
          <w:color w:val="auto"/>
        </w:rPr>
        <w:t xml:space="preserve">, da justiça, da ética, da liberdade e independência do médico ou responsável técnico. </w:t>
      </w:r>
    </w:p>
    <w:p w:rsidR="00A5532D" w:rsidRPr="0084425B" w:rsidRDefault="00A5532D" w:rsidP="001B79CE">
      <w:pPr>
        <w:pStyle w:val="PargrafodaLista"/>
        <w:spacing w:after="0" w:line="240" w:lineRule="auto"/>
        <w:ind w:left="0" w:firstLine="567"/>
        <w:jc w:val="both"/>
        <w:rPr>
          <w:rFonts w:asciiTheme="minorHAnsi" w:hAnsiTheme="minorHAnsi"/>
          <w:color w:val="auto"/>
        </w:rPr>
      </w:pPr>
      <w:r w:rsidRPr="0084425B">
        <w:rPr>
          <w:rFonts w:asciiTheme="minorHAnsi" w:hAnsiTheme="minorHAnsi"/>
          <w:color w:val="auto"/>
        </w:rPr>
        <w:lastRenderedPageBreak/>
        <w:t>Art. 5º</w:t>
      </w:r>
      <w:r w:rsidR="0072588F" w:rsidRPr="0084425B">
        <w:rPr>
          <w:rFonts w:asciiTheme="minorHAnsi" w:hAnsiTheme="minorHAnsi"/>
          <w:color w:val="auto"/>
        </w:rPr>
        <w:t xml:space="preserve"> -</w:t>
      </w:r>
      <w:r w:rsidRPr="0084425B">
        <w:rPr>
          <w:rFonts w:asciiTheme="minorHAnsi" w:hAnsiTheme="minorHAnsi"/>
          <w:color w:val="auto"/>
        </w:rPr>
        <w:t xml:space="preserve"> Ficará a cargo do Órgão Municipal competente a regulamentação dos procedimentos mínimos a serem observados para a prescrição de medicamentos no âmbito da </w:t>
      </w:r>
      <w:r w:rsidR="0072588F" w:rsidRPr="0084425B">
        <w:rPr>
          <w:rFonts w:asciiTheme="minorHAnsi" w:hAnsiTheme="minorHAnsi"/>
          <w:b/>
          <w:i/>
          <w:color w:val="auto"/>
        </w:rPr>
        <w:t>Saúde Online</w:t>
      </w:r>
      <w:r w:rsidRPr="0084425B">
        <w:rPr>
          <w:rFonts w:asciiTheme="minorHAnsi" w:hAnsiTheme="minorHAnsi"/>
          <w:color w:val="auto"/>
        </w:rPr>
        <w:t xml:space="preserve">. </w:t>
      </w:r>
    </w:p>
    <w:p w:rsidR="00A5532D" w:rsidRPr="00DC2C6E" w:rsidRDefault="00A5532D" w:rsidP="00DC2C6E">
      <w:pPr>
        <w:pStyle w:val="PargrafodaLista"/>
        <w:spacing w:after="0" w:line="240" w:lineRule="auto"/>
        <w:ind w:left="567"/>
        <w:jc w:val="both"/>
        <w:rPr>
          <w:rFonts w:asciiTheme="minorHAnsi" w:hAnsiTheme="minorHAnsi"/>
          <w:color w:val="auto"/>
        </w:rPr>
      </w:pPr>
      <w:r w:rsidRPr="0084425B">
        <w:rPr>
          <w:rFonts w:asciiTheme="minorHAnsi" w:hAnsiTheme="minorHAnsi"/>
          <w:color w:val="auto"/>
        </w:rPr>
        <w:t>Art. 6º</w:t>
      </w:r>
      <w:r w:rsidR="006E1E2F">
        <w:rPr>
          <w:rFonts w:asciiTheme="minorHAnsi" w:hAnsiTheme="minorHAnsi"/>
          <w:color w:val="auto"/>
        </w:rPr>
        <w:t xml:space="preserve"> -</w:t>
      </w:r>
      <w:r w:rsidRPr="0084425B">
        <w:rPr>
          <w:rFonts w:asciiTheme="minorHAnsi" w:hAnsiTheme="minorHAnsi"/>
          <w:color w:val="auto"/>
        </w:rPr>
        <w:t xml:space="preserve"> Serão considerados atendimentos por </w:t>
      </w:r>
      <w:r w:rsidR="0072588F" w:rsidRPr="0084425B">
        <w:rPr>
          <w:rFonts w:asciiTheme="minorHAnsi" w:hAnsiTheme="minorHAnsi"/>
          <w:b/>
          <w:i/>
          <w:color w:val="auto"/>
        </w:rPr>
        <w:t>Saúde Online</w:t>
      </w:r>
      <w:r w:rsidRPr="0084425B">
        <w:rPr>
          <w:rFonts w:asciiTheme="minorHAnsi" w:hAnsiTheme="minorHAnsi"/>
          <w:color w:val="auto"/>
        </w:rPr>
        <w:t xml:space="preserve">, entre outros: </w:t>
      </w:r>
    </w:p>
    <w:p w:rsidR="00A5532D" w:rsidRPr="0084425B" w:rsidRDefault="00A5532D" w:rsidP="001B79CE">
      <w:pPr>
        <w:pStyle w:val="PargrafodaLista"/>
        <w:numPr>
          <w:ilvl w:val="0"/>
          <w:numId w:val="2"/>
        </w:numPr>
        <w:spacing w:after="0" w:line="240" w:lineRule="auto"/>
        <w:ind w:left="0" w:firstLine="567"/>
        <w:jc w:val="both"/>
        <w:rPr>
          <w:rFonts w:asciiTheme="minorHAnsi" w:hAnsiTheme="minorHAnsi"/>
          <w:color w:val="auto"/>
        </w:rPr>
      </w:pPr>
      <w:r w:rsidRPr="0084425B">
        <w:rPr>
          <w:rFonts w:asciiTheme="minorHAnsi" w:hAnsiTheme="minorHAnsi"/>
          <w:color w:val="auto"/>
        </w:rPr>
        <w:t xml:space="preserve">Prestação de serviços médicos, utilizando tecnologias da informação e comunicação (TIC), nas situações em que os profissionais da saúde ou pacientes estão em locais de </w:t>
      </w:r>
      <w:r w:rsidR="0072588F" w:rsidRPr="0084425B">
        <w:rPr>
          <w:rFonts w:asciiTheme="minorHAnsi" w:hAnsiTheme="minorHAnsi"/>
          <w:color w:val="auto"/>
        </w:rPr>
        <w:t>não presenciais</w:t>
      </w:r>
      <w:r w:rsidRPr="0084425B">
        <w:rPr>
          <w:rFonts w:asciiTheme="minorHAnsi" w:hAnsiTheme="minorHAnsi"/>
          <w:color w:val="auto"/>
        </w:rPr>
        <w:t>;</w:t>
      </w:r>
    </w:p>
    <w:p w:rsidR="00517F06" w:rsidRDefault="00A5532D" w:rsidP="001B79CE">
      <w:pPr>
        <w:pStyle w:val="PargrafodaLista"/>
        <w:numPr>
          <w:ilvl w:val="0"/>
          <w:numId w:val="2"/>
        </w:numPr>
        <w:spacing w:after="0" w:line="240" w:lineRule="auto"/>
        <w:ind w:left="0" w:firstLine="567"/>
        <w:jc w:val="both"/>
        <w:rPr>
          <w:rFonts w:asciiTheme="minorHAnsi" w:hAnsiTheme="minorHAnsi"/>
          <w:color w:val="auto"/>
        </w:rPr>
      </w:pPr>
      <w:r w:rsidRPr="0084425B">
        <w:rPr>
          <w:rFonts w:asciiTheme="minorHAnsi" w:hAnsiTheme="minorHAnsi"/>
          <w:color w:val="auto"/>
        </w:rPr>
        <w:t xml:space="preserve">A consulta médica remota mediada por tecnologia com médico e paciente localizados em diferentes </w:t>
      </w:r>
      <w:r w:rsidR="0072588F" w:rsidRPr="0084425B">
        <w:rPr>
          <w:rFonts w:asciiTheme="minorHAnsi" w:hAnsiTheme="minorHAnsi"/>
          <w:color w:val="auto"/>
        </w:rPr>
        <w:t>locais</w:t>
      </w:r>
      <w:r w:rsidRPr="0084425B">
        <w:rPr>
          <w:rFonts w:asciiTheme="minorHAnsi" w:hAnsiTheme="minorHAnsi"/>
          <w:color w:val="auto"/>
        </w:rPr>
        <w:t xml:space="preserve"> do Munic</w:t>
      </w:r>
      <w:r w:rsidR="0072588F" w:rsidRPr="0084425B">
        <w:rPr>
          <w:rFonts w:asciiTheme="minorHAnsi" w:hAnsiTheme="minorHAnsi"/>
          <w:color w:val="auto"/>
        </w:rPr>
        <w:t xml:space="preserve">ípio; </w:t>
      </w:r>
    </w:p>
    <w:p w:rsidR="00517F06" w:rsidRDefault="00517F06" w:rsidP="001B79CE">
      <w:pPr>
        <w:pStyle w:val="PargrafodaLista"/>
        <w:numPr>
          <w:ilvl w:val="0"/>
          <w:numId w:val="2"/>
        </w:numPr>
        <w:spacing w:after="0" w:line="240" w:lineRule="auto"/>
        <w:ind w:left="0" w:firstLine="567"/>
        <w:jc w:val="both"/>
        <w:rPr>
          <w:rFonts w:asciiTheme="minorHAnsi" w:hAnsiTheme="minorHAnsi"/>
          <w:color w:val="auto"/>
        </w:rPr>
      </w:pPr>
      <w:r w:rsidRPr="00517F06">
        <w:rPr>
          <w:rFonts w:asciiTheme="minorHAnsi" w:hAnsiTheme="minorHAnsi"/>
          <w:color w:val="auto"/>
        </w:rPr>
        <w:t>A</w:t>
      </w:r>
      <w:r w:rsidR="00A5532D" w:rsidRPr="00517F06">
        <w:rPr>
          <w:rFonts w:asciiTheme="minorHAnsi" w:hAnsiTheme="minorHAnsi"/>
          <w:color w:val="auto"/>
        </w:rPr>
        <w:t xml:space="preserve"> troca de informações e opiniões entre médicos, com ou sem a presença do paciente, para auxílio diagnóstico ou terapêutico, clínico ou cirúrgico; </w:t>
      </w:r>
    </w:p>
    <w:p w:rsidR="00517F06" w:rsidRDefault="00A5532D" w:rsidP="001B79CE">
      <w:pPr>
        <w:pStyle w:val="PargrafodaLista"/>
        <w:numPr>
          <w:ilvl w:val="0"/>
          <w:numId w:val="2"/>
        </w:numPr>
        <w:spacing w:after="0" w:line="240" w:lineRule="auto"/>
        <w:ind w:left="0" w:firstLine="567"/>
        <w:jc w:val="both"/>
        <w:rPr>
          <w:rFonts w:asciiTheme="minorHAnsi" w:hAnsiTheme="minorHAnsi"/>
          <w:color w:val="auto"/>
        </w:rPr>
      </w:pPr>
      <w:r w:rsidRPr="00517F06">
        <w:rPr>
          <w:rFonts w:asciiTheme="minorHAnsi" w:hAnsiTheme="minorHAnsi"/>
          <w:color w:val="auto"/>
        </w:rPr>
        <w:t>O ato médico a distância, com a transmissão, imagens e dados para emissão de laudo ou parecer;</w:t>
      </w:r>
    </w:p>
    <w:p w:rsidR="00517F06" w:rsidRDefault="00A5532D" w:rsidP="001B79CE">
      <w:pPr>
        <w:pStyle w:val="PargrafodaLista"/>
        <w:numPr>
          <w:ilvl w:val="0"/>
          <w:numId w:val="2"/>
        </w:numPr>
        <w:spacing w:after="0" w:line="240" w:lineRule="auto"/>
        <w:ind w:left="0" w:firstLine="567"/>
        <w:jc w:val="both"/>
        <w:rPr>
          <w:rFonts w:asciiTheme="minorHAnsi" w:hAnsiTheme="minorHAnsi"/>
          <w:color w:val="auto"/>
        </w:rPr>
      </w:pPr>
      <w:r w:rsidRPr="00517F06">
        <w:rPr>
          <w:rFonts w:asciiTheme="minorHAnsi" w:hAnsiTheme="minorHAnsi"/>
          <w:color w:val="auto"/>
        </w:rPr>
        <w:t xml:space="preserve">A realização de procedimento cirúrgico remoto, mediado por tecnologias interativas seguras, com médico executor e equipamento robótico em espaços físicos distintos; </w:t>
      </w:r>
    </w:p>
    <w:p w:rsidR="00517F06" w:rsidRDefault="00A5532D" w:rsidP="001B79CE">
      <w:pPr>
        <w:pStyle w:val="PargrafodaLista"/>
        <w:numPr>
          <w:ilvl w:val="0"/>
          <w:numId w:val="2"/>
        </w:numPr>
        <w:spacing w:after="0" w:line="240" w:lineRule="auto"/>
        <w:ind w:left="0" w:firstLine="567"/>
        <w:jc w:val="both"/>
        <w:rPr>
          <w:rFonts w:asciiTheme="minorHAnsi" w:hAnsiTheme="minorHAnsi"/>
          <w:color w:val="auto"/>
        </w:rPr>
      </w:pPr>
      <w:r w:rsidRPr="00517F06">
        <w:rPr>
          <w:rFonts w:asciiTheme="minorHAnsi" w:hAnsiTheme="minorHAnsi"/>
          <w:color w:val="auto"/>
        </w:rPr>
        <w:t>A triagem com avaliação dos sintomas, a distância, para definição e encaminhamento do paciente ao tipo adequado de assistência necessária ou a especialização aplicada;</w:t>
      </w:r>
    </w:p>
    <w:p w:rsidR="00517F06" w:rsidRDefault="00A5532D" w:rsidP="001B79CE">
      <w:pPr>
        <w:pStyle w:val="PargrafodaLista"/>
        <w:numPr>
          <w:ilvl w:val="0"/>
          <w:numId w:val="2"/>
        </w:numPr>
        <w:spacing w:after="0" w:line="240" w:lineRule="auto"/>
        <w:ind w:left="0" w:firstLine="567"/>
        <w:jc w:val="both"/>
        <w:rPr>
          <w:rFonts w:asciiTheme="minorHAnsi" w:hAnsiTheme="minorHAnsi"/>
          <w:color w:val="auto"/>
        </w:rPr>
      </w:pPr>
      <w:r w:rsidRPr="00517F06">
        <w:rPr>
          <w:rFonts w:asciiTheme="minorHAnsi" w:hAnsiTheme="minorHAnsi"/>
          <w:color w:val="auto"/>
        </w:rPr>
        <w:t xml:space="preserve">O monitoramento para vigilância à distância de parâmetros de saúde e doença, por meio de disponibilização de imagens, sinais e dados de equipamentos ou dispositivos pareados ou conectáveis nos pacientes em regime de internação clínica ou domiciliar, em comunidade terapêutica, em instituição de longa permanência de idosos ou no translado de paciente até sua chegada ao estabelecimento de saúde; </w:t>
      </w:r>
    </w:p>
    <w:p w:rsidR="00517F06" w:rsidRDefault="00A5532D" w:rsidP="001B79CE">
      <w:pPr>
        <w:pStyle w:val="PargrafodaLista"/>
        <w:numPr>
          <w:ilvl w:val="0"/>
          <w:numId w:val="2"/>
        </w:numPr>
        <w:spacing w:after="0" w:line="240" w:lineRule="auto"/>
        <w:ind w:left="0" w:firstLine="567"/>
        <w:jc w:val="both"/>
        <w:rPr>
          <w:rFonts w:asciiTheme="minorHAnsi" w:hAnsiTheme="minorHAnsi"/>
          <w:color w:val="auto"/>
        </w:rPr>
      </w:pPr>
      <w:r w:rsidRPr="00517F06">
        <w:rPr>
          <w:rFonts w:asciiTheme="minorHAnsi" w:hAnsiTheme="minorHAnsi"/>
          <w:color w:val="auto"/>
        </w:rPr>
        <w:t>A orientação realizada por um profissional médico para preenchimento à distância de declaração de saúde;</w:t>
      </w:r>
    </w:p>
    <w:p w:rsidR="00A5532D" w:rsidRPr="00517F06" w:rsidRDefault="00A5532D" w:rsidP="001B79CE">
      <w:pPr>
        <w:pStyle w:val="PargrafodaLista"/>
        <w:numPr>
          <w:ilvl w:val="0"/>
          <w:numId w:val="2"/>
        </w:numPr>
        <w:spacing w:after="0" w:line="240" w:lineRule="auto"/>
        <w:ind w:left="0" w:firstLine="567"/>
        <w:jc w:val="both"/>
        <w:rPr>
          <w:rFonts w:asciiTheme="minorHAnsi" w:hAnsiTheme="minorHAnsi"/>
          <w:color w:val="auto"/>
        </w:rPr>
      </w:pPr>
      <w:r w:rsidRPr="00517F06">
        <w:rPr>
          <w:rFonts w:asciiTheme="minorHAnsi" w:hAnsiTheme="minorHAnsi"/>
          <w:color w:val="auto"/>
        </w:rPr>
        <w:t>Assessoria</w:t>
      </w:r>
      <w:r w:rsidR="0072588F" w:rsidRPr="00517F06">
        <w:rPr>
          <w:rFonts w:asciiTheme="minorHAnsi" w:hAnsiTheme="minorHAnsi"/>
          <w:color w:val="auto"/>
        </w:rPr>
        <w:t xml:space="preserve">  </w:t>
      </w:r>
      <w:r w:rsidRPr="00517F06">
        <w:rPr>
          <w:rFonts w:asciiTheme="minorHAnsi" w:hAnsiTheme="minorHAnsi"/>
          <w:color w:val="auto"/>
        </w:rPr>
        <w:t xml:space="preserve"> mediada</w:t>
      </w:r>
      <w:r w:rsidR="0072588F" w:rsidRPr="00517F06">
        <w:rPr>
          <w:rFonts w:asciiTheme="minorHAnsi" w:hAnsiTheme="minorHAnsi"/>
          <w:color w:val="auto"/>
        </w:rPr>
        <w:t xml:space="preserve">  </w:t>
      </w:r>
      <w:r w:rsidRPr="00517F06">
        <w:rPr>
          <w:rFonts w:asciiTheme="minorHAnsi" w:hAnsiTheme="minorHAnsi"/>
          <w:color w:val="auto"/>
        </w:rPr>
        <w:t xml:space="preserve"> por</w:t>
      </w:r>
      <w:r w:rsidR="0072588F" w:rsidRPr="00517F06">
        <w:rPr>
          <w:rFonts w:asciiTheme="minorHAnsi" w:hAnsiTheme="minorHAnsi"/>
          <w:color w:val="auto"/>
        </w:rPr>
        <w:t xml:space="preserve">  </w:t>
      </w:r>
      <w:r w:rsidRPr="00517F06">
        <w:rPr>
          <w:rFonts w:asciiTheme="minorHAnsi" w:hAnsiTheme="minorHAnsi"/>
          <w:color w:val="auto"/>
        </w:rPr>
        <w:t xml:space="preserve"> tecnologias</w:t>
      </w:r>
      <w:r w:rsidR="0072588F" w:rsidRPr="00517F06">
        <w:rPr>
          <w:rFonts w:asciiTheme="minorHAnsi" w:hAnsiTheme="minorHAnsi"/>
          <w:color w:val="auto"/>
        </w:rPr>
        <w:t xml:space="preserve"> </w:t>
      </w:r>
      <w:r w:rsidRPr="00517F06">
        <w:rPr>
          <w:rFonts w:asciiTheme="minorHAnsi" w:hAnsiTheme="minorHAnsi"/>
          <w:color w:val="auto"/>
        </w:rPr>
        <w:t xml:space="preserve">remotas entre médicos e gestores, profissionais e trabalhadores da área da saúde, com a finalidade de esclarecer dúvidas sobre procedimentos, ações de saúde e questões relativas ao processo de trabalho. </w:t>
      </w:r>
    </w:p>
    <w:p w:rsidR="00A5532D" w:rsidRPr="00517F06" w:rsidRDefault="00A5532D" w:rsidP="001B79CE">
      <w:pPr>
        <w:spacing w:after="0" w:line="240" w:lineRule="auto"/>
        <w:ind w:firstLine="709"/>
        <w:jc w:val="both"/>
        <w:rPr>
          <w:rFonts w:asciiTheme="minorHAnsi" w:hAnsiTheme="minorHAnsi"/>
          <w:color w:val="auto"/>
        </w:rPr>
      </w:pPr>
      <w:r w:rsidRPr="0084425B">
        <w:rPr>
          <w:rFonts w:asciiTheme="minorHAnsi" w:hAnsiTheme="minorHAnsi"/>
          <w:color w:val="auto"/>
        </w:rPr>
        <w:t xml:space="preserve">Art. 7º </w:t>
      </w:r>
      <w:r w:rsidR="0072588F" w:rsidRPr="0084425B">
        <w:rPr>
          <w:rFonts w:asciiTheme="minorHAnsi" w:hAnsiTheme="minorHAnsi"/>
          <w:color w:val="auto"/>
        </w:rPr>
        <w:t xml:space="preserve">- </w:t>
      </w:r>
      <w:r w:rsidRPr="0084425B">
        <w:rPr>
          <w:rFonts w:asciiTheme="minorHAnsi" w:hAnsiTheme="minorHAnsi"/>
          <w:color w:val="auto"/>
        </w:rPr>
        <w:t xml:space="preserve">Será assegurado ao médico a liberdade e completa independência na decisão de utilizar ou não a </w:t>
      </w:r>
      <w:r w:rsidR="0072588F" w:rsidRPr="0084425B">
        <w:rPr>
          <w:rFonts w:asciiTheme="minorHAnsi" w:hAnsiTheme="minorHAnsi"/>
          <w:b/>
          <w:i/>
          <w:color w:val="auto"/>
        </w:rPr>
        <w:t>Saúde Online</w:t>
      </w:r>
      <w:r w:rsidRPr="0084425B">
        <w:rPr>
          <w:rFonts w:asciiTheme="minorHAnsi" w:hAnsiTheme="minorHAnsi"/>
          <w:color w:val="auto"/>
        </w:rPr>
        <w:t xml:space="preserve">, indicando a consulta presencial </w:t>
      </w:r>
      <w:r w:rsidR="00517F06">
        <w:rPr>
          <w:rFonts w:asciiTheme="minorHAnsi" w:hAnsiTheme="minorHAnsi"/>
          <w:color w:val="auto"/>
        </w:rPr>
        <w:t>sempre que entender necessário.</w:t>
      </w:r>
    </w:p>
    <w:p w:rsidR="00A5532D" w:rsidRPr="0084425B" w:rsidRDefault="00A5532D" w:rsidP="001B79CE">
      <w:pPr>
        <w:pStyle w:val="PargrafodaLista"/>
        <w:spacing w:after="0" w:line="240" w:lineRule="auto"/>
        <w:ind w:left="0" w:firstLine="709"/>
        <w:jc w:val="both"/>
        <w:rPr>
          <w:rFonts w:asciiTheme="minorHAnsi" w:hAnsiTheme="minorHAnsi"/>
          <w:color w:val="auto"/>
        </w:rPr>
      </w:pPr>
      <w:r w:rsidRPr="0084425B">
        <w:rPr>
          <w:rFonts w:asciiTheme="minorHAnsi" w:hAnsiTheme="minorHAnsi"/>
          <w:color w:val="auto"/>
        </w:rPr>
        <w:t xml:space="preserve">Art. 8º Padrões de qualidade do atendimento sobre cada especialidade médica e avaliação do atendimento prestado pelos médicos e profissionais, serão de responsabilidade das respectivas Classes e Organizações Médicas. </w:t>
      </w:r>
    </w:p>
    <w:p w:rsidR="00DF22AB" w:rsidRDefault="00DF22AB" w:rsidP="001B79CE">
      <w:pPr>
        <w:pStyle w:val="PargrafodaLista"/>
        <w:spacing w:after="0" w:line="240" w:lineRule="auto"/>
        <w:ind w:left="0" w:firstLine="709"/>
        <w:jc w:val="both"/>
        <w:rPr>
          <w:rFonts w:asciiTheme="minorHAnsi" w:hAnsiTheme="minorHAnsi"/>
          <w:color w:val="auto"/>
          <w:shd w:val="clear" w:color="auto" w:fill="FFFFFF"/>
        </w:rPr>
      </w:pPr>
    </w:p>
    <w:p w:rsidR="00732968" w:rsidRPr="0084425B" w:rsidRDefault="00732968" w:rsidP="001B79CE">
      <w:pPr>
        <w:pStyle w:val="PargrafodaLista"/>
        <w:spacing w:after="0" w:line="240" w:lineRule="auto"/>
        <w:ind w:left="0" w:firstLine="709"/>
        <w:jc w:val="both"/>
        <w:rPr>
          <w:rFonts w:asciiTheme="minorHAnsi" w:hAnsiTheme="minorHAnsi"/>
          <w:color w:val="auto"/>
        </w:rPr>
      </w:pPr>
      <w:r w:rsidRPr="0084425B">
        <w:rPr>
          <w:rFonts w:asciiTheme="minorHAnsi" w:hAnsiTheme="minorHAnsi"/>
          <w:color w:val="auto"/>
          <w:shd w:val="clear" w:color="auto" w:fill="FFFFFF"/>
        </w:rPr>
        <w:lastRenderedPageBreak/>
        <w:t>Art. 9º - o registro completo da consulta, com áudio, imagens e vídeo não é obrigatório nas consultas presenciais, o mesmo princípio deve ser adotado em telemedicina;</w:t>
      </w:r>
    </w:p>
    <w:p w:rsidR="00A5532D" w:rsidRPr="0084425B" w:rsidRDefault="00A5532D" w:rsidP="001B79CE">
      <w:pPr>
        <w:pStyle w:val="PargrafodaLista"/>
        <w:spacing w:after="0" w:line="240" w:lineRule="auto"/>
        <w:ind w:left="0" w:firstLine="709"/>
        <w:jc w:val="both"/>
        <w:rPr>
          <w:rFonts w:asciiTheme="minorHAnsi" w:hAnsiTheme="minorHAnsi"/>
          <w:color w:val="auto"/>
        </w:rPr>
      </w:pPr>
      <w:r w:rsidRPr="0084425B">
        <w:rPr>
          <w:rFonts w:asciiTheme="minorHAnsi" w:hAnsiTheme="minorHAnsi"/>
          <w:color w:val="auto"/>
        </w:rPr>
        <w:t xml:space="preserve">Art. </w:t>
      </w:r>
      <w:r w:rsidR="00732968" w:rsidRPr="0084425B">
        <w:rPr>
          <w:rFonts w:asciiTheme="minorHAnsi" w:hAnsiTheme="minorHAnsi"/>
          <w:color w:val="auto"/>
        </w:rPr>
        <w:t>10</w:t>
      </w:r>
      <w:r w:rsidRPr="0084425B">
        <w:rPr>
          <w:rFonts w:asciiTheme="minorHAnsi" w:hAnsiTheme="minorHAnsi"/>
          <w:color w:val="auto"/>
        </w:rPr>
        <w:t>º</w:t>
      </w:r>
      <w:r w:rsidR="006E1E2F">
        <w:rPr>
          <w:rFonts w:asciiTheme="minorHAnsi" w:hAnsiTheme="minorHAnsi"/>
          <w:color w:val="auto"/>
        </w:rPr>
        <w:t xml:space="preserve"> -</w:t>
      </w:r>
      <w:r w:rsidRPr="0084425B">
        <w:rPr>
          <w:rFonts w:asciiTheme="minorHAnsi" w:hAnsiTheme="minorHAnsi"/>
          <w:color w:val="auto"/>
        </w:rPr>
        <w:t xml:space="preserve"> Caberá a</w:t>
      </w:r>
      <w:r w:rsidR="006C798C" w:rsidRPr="0084425B">
        <w:rPr>
          <w:rFonts w:asciiTheme="minorHAnsi" w:hAnsiTheme="minorHAnsi"/>
          <w:color w:val="auto"/>
        </w:rPr>
        <w:t xml:space="preserve"> Secretaria Municipal da Saúde</w:t>
      </w:r>
      <w:r w:rsidRPr="0084425B">
        <w:rPr>
          <w:rFonts w:asciiTheme="minorHAnsi" w:hAnsiTheme="minorHAnsi"/>
          <w:color w:val="auto"/>
        </w:rPr>
        <w:t xml:space="preserve">, quando for o caso, na forma de suas atribuições originárias, estabelecer constante vigilância e avaliação das atividades de telemedicina no Município de </w:t>
      </w:r>
      <w:r w:rsidR="006C798C" w:rsidRPr="0084425B">
        <w:rPr>
          <w:rFonts w:asciiTheme="minorHAnsi" w:hAnsiTheme="minorHAnsi"/>
          <w:color w:val="auto"/>
        </w:rPr>
        <w:t>Nova Prata RS</w:t>
      </w:r>
      <w:r w:rsidRPr="0084425B">
        <w:rPr>
          <w:rFonts w:asciiTheme="minorHAnsi" w:hAnsiTheme="minorHAnsi"/>
          <w:color w:val="auto"/>
        </w:rPr>
        <w:t>, no que concerne à qualidade da atenção, relação médico-paciente, preservação do sigilo profissional, registro, guarda e proteção de dados do atendimento, sendo de sua responsabilidade regulamentar os procedimentos mínimos a serem observados para a prática da telemedicina.</w:t>
      </w:r>
    </w:p>
    <w:p w:rsidR="00A5532D" w:rsidRPr="0084425B" w:rsidRDefault="00A5532D" w:rsidP="001B79CE">
      <w:pPr>
        <w:pStyle w:val="PargrafodaLista"/>
        <w:spacing w:after="0" w:line="240" w:lineRule="auto"/>
        <w:ind w:left="0" w:firstLine="709"/>
        <w:jc w:val="both"/>
        <w:rPr>
          <w:rFonts w:asciiTheme="minorHAnsi" w:hAnsiTheme="minorHAnsi"/>
          <w:color w:val="auto"/>
        </w:rPr>
      </w:pPr>
      <w:r w:rsidRPr="0084425B">
        <w:rPr>
          <w:rFonts w:asciiTheme="minorHAnsi" w:hAnsiTheme="minorHAnsi"/>
          <w:color w:val="auto"/>
        </w:rPr>
        <w:t>Art. 1</w:t>
      </w:r>
      <w:r w:rsidR="00732968" w:rsidRPr="0084425B">
        <w:rPr>
          <w:rFonts w:asciiTheme="minorHAnsi" w:hAnsiTheme="minorHAnsi"/>
          <w:color w:val="auto"/>
        </w:rPr>
        <w:t>1</w:t>
      </w:r>
      <w:r w:rsidR="006E1E2F">
        <w:rPr>
          <w:rFonts w:asciiTheme="minorHAnsi" w:hAnsiTheme="minorHAnsi"/>
          <w:color w:val="auto"/>
        </w:rPr>
        <w:t xml:space="preserve"> -</w:t>
      </w:r>
      <w:r w:rsidRPr="0084425B">
        <w:rPr>
          <w:rFonts w:asciiTheme="minorHAnsi" w:hAnsiTheme="minorHAnsi"/>
          <w:color w:val="auto"/>
        </w:rPr>
        <w:t xml:space="preserve"> A prática da </w:t>
      </w:r>
      <w:r w:rsidR="006C798C" w:rsidRPr="0084425B">
        <w:rPr>
          <w:rFonts w:asciiTheme="minorHAnsi" w:hAnsiTheme="minorHAnsi"/>
          <w:b/>
          <w:i/>
          <w:color w:val="auto"/>
        </w:rPr>
        <w:t xml:space="preserve">Saúde Online </w:t>
      </w:r>
      <w:r w:rsidRPr="0084425B">
        <w:rPr>
          <w:rFonts w:asciiTheme="minorHAnsi" w:hAnsiTheme="minorHAnsi"/>
          <w:color w:val="auto"/>
        </w:rPr>
        <w:t>deve ser executada por livre decisão do paciente, ou de seu representante legal, e sob responsabilidade profissional do médico; obediência aos ditames das Leis Federais nº 12.965, de 23 de abril de 2014 (Marco Civil da Internet) e nº 13.709, de 14 de agosto de 2018 (Lei Geral de Proteção de Dados).</w:t>
      </w:r>
    </w:p>
    <w:p w:rsidR="00A5532D" w:rsidRPr="0084425B" w:rsidRDefault="00A5532D" w:rsidP="001B79CE">
      <w:pPr>
        <w:pStyle w:val="PargrafodaLista"/>
        <w:spacing w:after="0" w:line="240" w:lineRule="auto"/>
        <w:ind w:left="0" w:firstLine="709"/>
        <w:jc w:val="both"/>
        <w:rPr>
          <w:rFonts w:asciiTheme="minorHAnsi" w:hAnsiTheme="minorHAnsi"/>
          <w:color w:val="auto"/>
        </w:rPr>
      </w:pPr>
      <w:r w:rsidRPr="0084425B">
        <w:rPr>
          <w:rFonts w:asciiTheme="minorHAnsi" w:hAnsiTheme="minorHAnsi"/>
          <w:color w:val="auto"/>
        </w:rPr>
        <w:t xml:space="preserve">Parágrafo único. Em situações de Emergência de Saúde Pública declarada, as determinações do "caput" deste Art. poderão ser alteradas por ato do órgão municipal competente. </w:t>
      </w:r>
    </w:p>
    <w:p w:rsidR="00A5532D" w:rsidRPr="0084425B" w:rsidRDefault="00732968" w:rsidP="001B79CE">
      <w:pPr>
        <w:pStyle w:val="PargrafodaLista"/>
        <w:spacing w:after="0" w:line="240" w:lineRule="auto"/>
        <w:ind w:left="0" w:firstLine="709"/>
        <w:jc w:val="both"/>
        <w:rPr>
          <w:rFonts w:asciiTheme="minorHAnsi" w:hAnsiTheme="minorHAnsi"/>
          <w:color w:val="auto"/>
          <w:shd w:val="clear" w:color="auto" w:fill="FFFFFF"/>
        </w:rPr>
      </w:pPr>
      <w:r w:rsidRPr="0084425B">
        <w:rPr>
          <w:rFonts w:asciiTheme="minorHAnsi" w:hAnsiTheme="minorHAnsi"/>
          <w:color w:val="auto"/>
          <w:shd w:val="clear" w:color="auto" w:fill="FFFFFF"/>
        </w:rPr>
        <w:t>Art. 12</w:t>
      </w:r>
      <w:r w:rsidR="006E1E2F">
        <w:rPr>
          <w:rFonts w:asciiTheme="minorHAnsi" w:hAnsiTheme="minorHAnsi"/>
          <w:color w:val="auto"/>
          <w:shd w:val="clear" w:color="auto" w:fill="FFFFFF"/>
        </w:rPr>
        <w:t xml:space="preserve"> -</w:t>
      </w:r>
      <w:r w:rsidRPr="0084425B">
        <w:rPr>
          <w:rFonts w:asciiTheme="minorHAnsi" w:hAnsiTheme="minorHAnsi"/>
          <w:color w:val="auto"/>
          <w:shd w:val="clear" w:color="auto" w:fill="FFFFFF"/>
        </w:rPr>
        <w:t xml:space="preserve"> Nos serviços prestados por telemedicina os dados e imagens dos pacientes, constantes no registro do prontuário devem ser preservados, obedecendo as normas legais e do CFM pertinentes à guarda, ao manuseio, à integridade, à veracidade, à confidencialidade, à privacidade, à irrefutabilidade e à garantia do sigilo profissional das informações.</w:t>
      </w:r>
    </w:p>
    <w:p w:rsidR="00A5532D" w:rsidRPr="0084425B" w:rsidRDefault="00A5532D" w:rsidP="001B79CE">
      <w:pPr>
        <w:pStyle w:val="PargrafodaLista"/>
        <w:spacing w:after="0" w:line="240" w:lineRule="auto"/>
        <w:ind w:left="0" w:firstLine="709"/>
        <w:jc w:val="both"/>
        <w:rPr>
          <w:rFonts w:asciiTheme="minorHAnsi" w:hAnsiTheme="minorHAnsi"/>
          <w:color w:val="auto"/>
        </w:rPr>
      </w:pPr>
      <w:r w:rsidRPr="0084425B">
        <w:rPr>
          <w:rFonts w:asciiTheme="minorHAnsi" w:hAnsiTheme="minorHAnsi"/>
          <w:color w:val="auto"/>
        </w:rPr>
        <w:t>Art. 1</w:t>
      </w:r>
      <w:r w:rsidR="00732968" w:rsidRPr="0084425B">
        <w:rPr>
          <w:rFonts w:asciiTheme="minorHAnsi" w:hAnsiTheme="minorHAnsi"/>
          <w:color w:val="auto"/>
        </w:rPr>
        <w:t>3</w:t>
      </w:r>
      <w:r w:rsidR="006E1E2F">
        <w:rPr>
          <w:rFonts w:asciiTheme="minorHAnsi" w:hAnsiTheme="minorHAnsi"/>
          <w:color w:val="auto"/>
        </w:rPr>
        <w:t xml:space="preserve"> -</w:t>
      </w:r>
      <w:r w:rsidRPr="0084425B">
        <w:rPr>
          <w:rFonts w:asciiTheme="minorHAnsi" w:hAnsiTheme="minorHAnsi"/>
          <w:color w:val="auto"/>
        </w:rPr>
        <w:t xml:space="preserve"> O Município deverá promover campanhas informativas a fim de esclarecer a população sobre a modalidade de </w:t>
      </w:r>
      <w:r w:rsidR="006C798C" w:rsidRPr="0084425B">
        <w:rPr>
          <w:rFonts w:asciiTheme="minorHAnsi" w:hAnsiTheme="minorHAnsi"/>
          <w:b/>
          <w:i/>
          <w:color w:val="auto"/>
        </w:rPr>
        <w:t>Saúde Online</w:t>
      </w:r>
      <w:r w:rsidR="00517F06">
        <w:rPr>
          <w:rFonts w:asciiTheme="minorHAnsi" w:hAnsiTheme="minorHAnsi"/>
          <w:b/>
          <w:i/>
          <w:color w:val="auto"/>
        </w:rPr>
        <w:t xml:space="preserve"> </w:t>
      </w:r>
      <w:r w:rsidRPr="0084425B">
        <w:rPr>
          <w:rFonts w:asciiTheme="minorHAnsi" w:hAnsiTheme="minorHAnsi"/>
          <w:color w:val="auto"/>
        </w:rPr>
        <w:t xml:space="preserve">no Sistema Municipal de Saúde. </w:t>
      </w:r>
    </w:p>
    <w:p w:rsidR="00A5532D" w:rsidRPr="0084425B" w:rsidRDefault="00A5532D" w:rsidP="001B79CE">
      <w:pPr>
        <w:pStyle w:val="PargrafodaLista"/>
        <w:spacing w:after="0" w:line="240" w:lineRule="auto"/>
        <w:ind w:left="0" w:firstLine="709"/>
        <w:jc w:val="both"/>
        <w:rPr>
          <w:rFonts w:asciiTheme="minorHAnsi" w:hAnsiTheme="minorHAnsi"/>
          <w:color w:val="auto"/>
        </w:rPr>
      </w:pPr>
      <w:r w:rsidRPr="0084425B">
        <w:rPr>
          <w:rFonts w:asciiTheme="minorHAnsi" w:hAnsiTheme="minorHAnsi"/>
          <w:color w:val="auto"/>
        </w:rPr>
        <w:t>Art. 1</w:t>
      </w:r>
      <w:r w:rsidR="00732968" w:rsidRPr="0084425B">
        <w:rPr>
          <w:rFonts w:asciiTheme="minorHAnsi" w:hAnsiTheme="minorHAnsi"/>
          <w:color w:val="auto"/>
        </w:rPr>
        <w:t>4</w:t>
      </w:r>
      <w:r w:rsidR="006E1E2F">
        <w:rPr>
          <w:rFonts w:asciiTheme="minorHAnsi" w:hAnsiTheme="minorHAnsi"/>
          <w:color w:val="auto"/>
        </w:rPr>
        <w:t xml:space="preserve"> -</w:t>
      </w:r>
      <w:r w:rsidRPr="0084425B">
        <w:rPr>
          <w:rFonts w:asciiTheme="minorHAnsi" w:hAnsiTheme="minorHAnsi"/>
          <w:color w:val="auto"/>
        </w:rPr>
        <w:t xml:space="preserve"> O Poder Executivo Municipal regulamentará a presente lei no prazo de</w:t>
      </w:r>
      <w:r w:rsidR="006C798C" w:rsidRPr="0084425B">
        <w:rPr>
          <w:rFonts w:asciiTheme="minorHAnsi" w:hAnsiTheme="minorHAnsi"/>
          <w:color w:val="auto"/>
        </w:rPr>
        <w:t xml:space="preserve"> </w:t>
      </w:r>
      <w:r w:rsidRPr="0084425B">
        <w:rPr>
          <w:rFonts w:asciiTheme="minorHAnsi" w:hAnsiTheme="minorHAnsi"/>
          <w:color w:val="auto"/>
        </w:rPr>
        <w:t xml:space="preserve">90 (noventa) dias a partir de sua publicação. </w:t>
      </w:r>
    </w:p>
    <w:p w:rsidR="00A5532D" w:rsidRPr="0084425B" w:rsidRDefault="00A5532D" w:rsidP="001B79CE">
      <w:pPr>
        <w:pStyle w:val="PargrafodaLista"/>
        <w:spacing w:after="0" w:line="240" w:lineRule="auto"/>
        <w:ind w:left="0" w:firstLine="709"/>
        <w:jc w:val="both"/>
        <w:rPr>
          <w:rFonts w:asciiTheme="minorHAnsi" w:hAnsiTheme="minorHAnsi"/>
          <w:color w:val="auto"/>
        </w:rPr>
      </w:pPr>
      <w:r w:rsidRPr="0084425B">
        <w:rPr>
          <w:rFonts w:asciiTheme="minorHAnsi" w:hAnsiTheme="minorHAnsi"/>
          <w:color w:val="auto"/>
        </w:rPr>
        <w:t>Art. 1</w:t>
      </w:r>
      <w:r w:rsidR="00732968" w:rsidRPr="0084425B">
        <w:rPr>
          <w:rFonts w:asciiTheme="minorHAnsi" w:hAnsiTheme="minorHAnsi"/>
          <w:color w:val="auto"/>
        </w:rPr>
        <w:t>5</w:t>
      </w:r>
      <w:r w:rsidR="006E1E2F">
        <w:rPr>
          <w:rFonts w:asciiTheme="minorHAnsi" w:hAnsiTheme="minorHAnsi"/>
          <w:color w:val="auto"/>
        </w:rPr>
        <w:t xml:space="preserve"> -</w:t>
      </w:r>
      <w:r w:rsidRPr="0084425B">
        <w:rPr>
          <w:rFonts w:asciiTheme="minorHAnsi" w:hAnsiTheme="minorHAnsi"/>
          <w:color w:val="auto"/>
        </w:rPr>
        <w:t xml:space="preserve"> As despesas com a execução desta lei correrão por conta das dotações orçamentárias próprias, suplementadas se necessário. </w:t>
      </w:r>
    </w:p>
    <w:p w:rsidR="006C798C" w:rsidRPr="0084425B" w:rsidRDefault="00A5532D" w:rsidP="001B79CE">
      <w:pPr>
        <w:pStyle w:val="PargrafodaLista"/>
        <w:spacing w:after="0" w:line="240" w:lineRule="auto"/>
        <w:ind w:left="0" w:firstLine="709"/>
        <w:jc w:val="both"/>
        <w:rPr>
          <w:rFonts w:asciiTheme="minorHAnsi" w:hAnsiTheme="minorHAnsi"/>
          <w:color w:val="auto"/>
        </w:rPr>
      </w:pPr>
      <w:r w:rsidRPr="0084425B">
        <w:rPr>
          <w:rFonts w:asciiTheme="minorHAnsi" w:hAnsiTheme="minorHAnsi"/>
          <w:color w:val="auto"/>
        </w:rPr>
        <w:t>Art. 1</w:t>
      </w:r>
      <w:r w:rsidR="00732968" w:rsidRPr="0084425B">
        <w:rPr>
          <w:rFonts w:asciiTheme="minorHAnsi" w:hAnsiTheme="minorHAnsi"/>
          <w:color w:val="auto"/>
        </w:rPr>
        <w:t>6</w:t>
      </w:r>
      <w:r w:rsidR="006E1E2F">
        <w:rPr>
          <w:rFonts w:asciiTheme="minorHAnsi" w:hAnsiTheme="minorHAnsi"/>
          <w:color w:val="auto"/>
        </w:rPr>
        <w:t xml:space="preserve"> -</w:t>
      </w:r>
      <w:r w:rsidRPr="0084425B">
        <w:rPr>
          <w:rFonts w:asciiTheme="minorHAnsi" w:hAnsiTheme="minorHAnsi"/>
          <w:color w:val="auto"/>
        </w:rPr>
        <w:t xml:space="preserve"> Esta Lei entra em vigor na data de sua publicação, revogadas as disposições em contrário. </w:t>
      </w:r>
    </w:p>
    <w:p w:rsidR="00051CE6" w:rsidRPr="0084425B" w:rsidRDefault="00051CE6" w:rsidP="001B79CE">
      <w:pPr>
        <w:pStyle w:val="PargrafodaLista"/>
        <w:spacing w:after="0" w:line="240" w:lineRule="auto"/>
        <w:ind w:left="0" w:firstLine="709"/>
        <w:jc w:val="both"/>
        <w:rPr>
          <w:rFonts w:asciiTheme="minorHAnsi" w:hAnsiTheme="minorHAnsi"/>
          <w:color w:val="auto"/>
        </w:rPr>
      </w:pPr>
    </w:p>
    <w:p w:rsidR="00051CE6" w:rsidRPr="0084425B" w:rsidRDefault="00051CE6" w:rsidP="00DC2C6E">
      <w:pPr>
        <w:pStyle w:val="PargrafodaLista"/>
        <w:spacing w:after="0" w:line="240" w:lineRule="auto"/>
        <w:ind w:left="0" w:firstLine="709"/>
        <w:jc w:val="right"/>
        <w:rPr>
          <w:rFonts w:asciiTheme="minorHAnsi" w:hAnsiTheme="minorHAnsi"/>
          <w:color w:val="auto"/>
        </w:rPr>
      </w:pPr>
      <w:r w:rsidRPr="0084425B">
        <w:rPr>
          <w:rFonts w:asciiTheme="minorHAnsi" w:hAnsiTheme="minorHAnsi"/>
          <w:color w:val="auto"/>
        </w:rPr>
        <w:t>Nova Prata RS, 12 de maio de 2023.</w:t>
      </w:r>
    </w:p>
    <w:p w:rsidR="00DF22AB" w:rsidRDefault="00051CE6" w:rsidP="001B79CE">
      <w:pPr>
        <w:pStyle w:val="PargrafodaLista"/>
        <w:spacing w:after="0" w:line="240" w:lineRule="auto"/>
        <w:ind w:left="0" w:firstLine="709"/>
        <w:jc w:val="both"/>
        <w:rPr>
          <w:rFonts w:asciiTheme="minorHAnsi" w:hAnsiTheme="minorHAnsi"/>
          <w:color w:val="auto"/>
        </w:rPr>
      </w:pPr>
      <w:r w:rsidRPr="0084425B">
        <w:rPr>
          <w:rFonts w:asciiTheme="minorHAnsi" w:hAnsiTheme="minorHAnsi"/>
          <w:color w:val="auto"/>
        </w:rPr>
        <w:t xml:space="preserve">                </w:t>
      </w:r>
    </w:p>
    <w:p w:rsidR="00DF22AB" w:rsidRDefault="00DF22AB" w:rsidP="001B79CE">
      <w:pPr>
        <w:pStyle w:val="PargrafodaLista"/>
        <w:spacing w:after="0" w:line="240" w:lineRule="auto"/>
        <w:ind w:left="0" w:firstLine="709"/>
        <w:jc w:val="both"/>
        <w:rPr>
          <w:rFonts w:asciiTheme="minorHAnsi" w:hAnsiTheme="minorHAnsi"/>
          <w:color w:val="auto"/>
        </w:rPr>
      </w:pPr>
    </w:p>
    <w:p w:rsidR="00051CE6" w:rsidRPr="0084425B" w:rsidRDefault="00051CE6" w:rsidP="001B79CE">
      <w:pPr>
        <w:pStyle w:val="PargrafodaLista"/>
        <w:spacing w:after="0" w:line="240" w:lineRule="auto"/>
        <w:ind w:left="0" w:firstLine="709"/>
        <w:jc w:val="both"/>
        <w:rPr>
          <w:rFonts w:asciiTheme="minorHAnsi" w:hAnsiTheme="minorHAnsi"/>
          <w:color w:val="auto"/>
        </w:rPr>
      </w:pPr>
      <w:r w:rsidRPr="0084425B">
        <w:rPr>
          <w:rFonts w:asciiTheme="minorHAnsi" w:hAnsiTheme="minorHAnsi"/>
          <w:color w:val="auto"/>
        </w:rPr>
        <w:t xml:space="preserve">Gilmar </w:t>
      </w:r>
      <w:proofErr w:type="spellStart"/>
      <w:r w:rsidRPr="0084425B">
        <w:rPr>
          <w:rFonts w:asciiTheme="minorHAnsi" w:hAnsiTheme="minorHAnsi"/>
          <w:color w:val="auto"/>
        </w:rPr>
        <w:t>Peruzzo</w:t>
      </w:r>
      <w:proofErr w:type="spellEnd"/>
    </w:p>
    <w:p w:rsidR="00051CE6" w:rsidRPr="0084425B" w:rsidRDefault="00051CE6" w:rsidP="001B79CE">
      <w:pPr>
        <w:pStyle w:val="PargrafodaLista"/>
        <w:spacing w:after="0" w:line="240" w:lineRule="auto"/>
        <w:ind w:left="0" w:firstLine="709"/>
        <w:jc w:val="both"/>
        <w:rPr>
          <w:rFonts w:asciiTheme="minorHAnsi" w:hAnsiTheme="minorHAnsi"/>
          <w:color w:val="auto"/>
        </w:rPr>
      </w:pPr>
      <w:r w:rsidRPr="0084425B">
        <w:rPr>
          <w:rFonts w:asciiTheme="minorHAnsi" w:hAnsiTheme="minorHAnsi"/>
          <w:color w:val="auto"/>
        </w:rPr>
        <w:t>Vereador - MDB</w:t>
      </w:r>
    </w:p>
    <w:p w:rsidR="006C798C" w:rsidRPr="0084425B" w:rsidRDefault="006C798C" w:rsidP="001B79CE">
      <w:pPr>
        <w:pStyle w:val="PargrafodaLista"/>
        <w:spacing w:after="0" w:line="240" w:lineRule="auto"/>
        <w:ind w:left="0" w:firstLine="709"/>
        <w:jc w:val="both"/>
        <w:rPr>
          <w:rFonts w:asciiTheme="minorHAnsi" w:hAnsiTheme="minorHAnsi"/>
          <w:color w:val="auto"/>
        </w:rPr>
      </w:pPr>
    </w:p>
    <w:p w:rsidR="006C798C" w:rsidRPr="0084425B" w:rsidRDefault="006C798C" w:rsidP="001B79CE">
      <w:pPr>
        <w:pStyle w:val="PargrafodaLista"/>
        <w:spacing w:after="0" w:line="240" w:lineRule="auto"/>
        <w:ind w:left="0" w:firstLine="709"/>
        <w:jc w:val="both"/>
        <w:rPr>
          <w:rFonts w:asciiTheme="minorHAnsi" w:hAnsiTheme="minorHAnsi"/>
          <w:color w:val="auto"/>
        </w:rPr>
      </w:pPr>
    </w:p>
    <w:p w:rsidR="006C798C" w:rsidRPr="00DF22AB" w:rsidRDefault="006C798C" w:rsidP="001B79CE">
      <w:pPr>
        <w:pStyle w:val="PargrafodaLista"/>
        <w:spacing w:after="0" w:line="240" w:lineRule="auto"/>
        <w:ind w:left="0" w:firstLine="709"/>
        <w:jc w:val="both"/>
        <w:rPr>
          <w:rFonts w:asciiTheme="minorHAnsi" w:hAnsiTheme="minorHAnsi"/>
          <w:b/>
          <w:color w:val="auto"/>
        </w:rPr>
      </w:pPr>
      <w:r w:rsidRPr="00DF22AB">
        <w:rPr>
          <w:rFonts w:asciiTheme="minorHAnsi" w:hAnsiTheme="minorHAnsi"/>
          <w:b/>
          <w:color w:val="auto"/>
        </w:rPr>
        <w:lastRenderedPageBreak/>
        <w:t>JUSTIFICATIVA:</w:t>
      </w:r>
    </w:p>
    <w:p w:rsidR="006C798C" w:rsidRPr="0084425B" w:rsidRDefault="006C798C" w:rsidP="001B79CE">
      <w:pPr>
        <w:pStyle w:val="PargrafodaLista"/>
        <w:spacing w:after="0" w:line="240" w:lineRule="auto"/>
        <w:ind w:left="0" w:firstLine="709"/>
        <w:jc w:val="both"/>
        <w:rPr>
          <w:rFonts w:asciiTheme="minorHAnsi" w:hAnsiTheme="minorHAnsi"/>
          <w:color w:val="auto"/>
        </w:rPr>
      </w:pPr>
    </w:p>
    <w:p w:rsidR="006C798C" w:rsidRPr="0084425B" w:rsidRDefault="00517F06" w:rsidP="001B79CE">
      <w:pPr>
        <w:pStyle w:val="PargrafodaLista"/>
        <w:spacing w:after="0" w:line="240" w:lineRule="auto"/>
        <w:ind w:left="0" w:firstLine="709"/>
        <w:jc w:val="both"/>
        <w:rPr>
          <w:rStyle w:val="Forte"/>
          <w:rFonts w:asciiTheme="minorHAnsi" w:hAnsiTheme="minorHAnsi"/>
          <w:color w:val="auto"/>
        </w:rPr>
      </w:pPr>
      <w:r>
        <w:rPr>
          <w:rFonts w:asciiTheme="minorHAnsi" w:hAnsiTheme="minorHAnsi"/>
          <w:color w:val="auto"/>
        </w:rPr>
        <w:t xml:space="preserve">Cada vez mais </w:t>
      </w:r>
      <w:r w:rsidR="006C798C" w:rsidRPr="0084425B">
        <w:rPr>
          <w:rFonts w:asciiTheme="minorHAnsi" w:hAnsiTheme="minorHAnsi"/>
          <w:color w:val="auto"/>
        </w:rPr>
        <w:t>a evolução da tecnologia permite o avanço nas questões que envolvem o exercício da medicina por meio de Tecnologias Digitais, de Informação e de Comunicação (</w:t>
      </w:r>
      <w:proofErr w:type="spellStart"/>
      <w:r w:rsidR="006C798C" w:rsidRPr="0084425B">
        <w:rPr>
          <w:rFonts w:asciiTheme="minorHAnsi" w:hAnsiTheme="minorHAnsi"/>
          <w:color w:val="auto"/>
        </w:rPr>
        <w:t>TDICs</w:t>
      </w:r>
      <w:proofErr w:type="spellEnd"/>
      <w:r w:rsidR="006C798C" w:rsidRPr="0084425B">
        <w:rPr>
          <w:rFonts w:asciiTheme="minorHAnsi" w:hAnsiTheme="minorHAnsi"/>
          <w:color w:val="auto"/>
        </w:rPr>
        <w:t>), para fins de assistência, educação, pesquisa, prevenção de doenças e lesões, gestão e promoção de saúde. Para tanto, estabelece e permite a </w:t>
      </w:r>
      <w:r w:rsidR="00DE2DD3" w:rsidRPr="0084425B">
        <w:rPr>
          <w:rFonts w:asciiTheme="minorHAnsi" w:hAnsiTheme="minorHAnsi"/>
          <w:color w:val="auto"/>
        </w:rPr>
        <w:t>Ações de Saúde</w:t>
      </w:r>
      <w:r w:rsidR="006C798C" w:rsidRPr="0084425B">
        <w:rPr>
          <w:rStyle w:val="Forte"/>
          <w:rFonts w:asciiTheme="minorHAnsi" w:hAnsiTheme="minorHAnsi"/>
          <w:color w:val="auto"/>
        </w:rPr>
        <w:t xml:space="preserve"> em tempo real on-line</w:t>
      </w:r>
      <w:r w:rsidR="00DE2DD3" w:rsidRPr="0084425B">
        <w:rPr>
          <w:rStyle w:val="Forte"/>
          <w:rFonts w:asciiTheme="minorHAnsi" w:hAnsiTheme="minorHAnsi"/>
          <w:color w:val="auto"/>
        </w:rPr>
        <w:t>.</w:t>
      </w:r>
    </w:p>
    <w:p w:rsidR="00DE2DD3" w:rsidRPr="0084425B" w:rsidRDefault="00DE2DD3" w:rsidP="001B79CE">
      <w:pPr>
        <w:pStyle w:val="PargrafodaLista"/>
        <w:spacing w:after="0" w:line="240" w:lineRule="auto"/>
        <w:ind w:left="0" w:firstLine="709"/>
        <w:jc w:val="both"/>
        <w:rPr>
          <w:rFonts w:asciiTheme="minorHAnsi" w:hAnsiTheme="minorHAnsi"/>
          <w:color w:val="auto"/>
          <w:shd w:val="clear" w:color="auto" w:fill="FFFFFF"/>
        </w:rPr>
      </w:pPr>
      <w:r w:rsidRPr="0084425B">
        <w:rPr>
          <w:rFonts w:asciiTheme="minorHAnsi" w:hAnsiTheme="minorHAnsi"/>
          <w:color w:val="auto"/>
          <w:shd w:val="clear" w:color="auto" w:fill="FFFFFF"/>
        </w:rPr>
        <w:t>C</w:t>
      </w:r>
      <w:r w:rsidR="00732968" w:rsidRPr="0084425B">
        <w:rPr>
          <w:rFonts w:asciiTheme="minorHAnsi" w:hAnsiTheme="minorHAnsi"/>
          <w:color w:val="auto"/>
          <w:shd w:val="clear" w:color="auto" w:fill="FFFFFF"/>
        </w:rPr>
        <w:t>onsiderando ainda</w:t>
      </w:r>
      <w:r w:rsidRPr="0084425B">
        <w:rPr>
          <w:rFonts w:asciiTheme="minorHAnsi" w:hAnsiTheme="minorHAnsi"/>
          <w:color w:val="auto"/>
          <w:shd w:val="clear" w:color="auto" w:fill="FFFFFF"/>
        </w:rPr>
        <w:t xml:space="preserve"> a constante inovação e o desenvolvimento de novas tecnologias digitais de informação e comunicação que facilitam o intercâmbio de informação entre médicos e entre médicos e pacientes;</w:t>
      </w:r>
    </w:p>
    <w:p w:rsidR="00732968" w:rsidRPr="0084425B" w:rsidRDefault="00732968" w:rsidP="001B79CE">
      <w:pPr>
        <w:pStyle w:val="PargrafodaLista"/>
        <w:spacing w:after="0" w:line="240" w:lineRule="auto"/>
        <w:ind w:left="0" w:firstLine="709"/>
        <w:jc w:val="both"/>
        <w:rPr>
          <w:rFonts w:asciiTheme="minorHAnsi" w:hAnsiTheme="minorHAnsi"/>
          <w:color w:val="auto"/>
          <w:shd w:val="clear" w:color="auto" w:fill="FFFFFF"/>
        </w:rPr>
      </w:pPr>
      <w:r w:rsidRPr="0084425B">
        <w:rPr>
          <w:rFonts w:asciiTheme="minorHAnsi" w:hAnsiTheme="minorHAnsi"/>
          <w:color w:val="auto"/>
          <w:shd w:val="clear" w:color="auto" w:fill="FFFFFF"/>
        </w:rPr>
        <w:t>Considerando também que o termo telessaúde se aplica ao uso das tecnologias de informação e comunicação para transferir informações de dados e serviços clínicos, administrativos e educacionais em saúde, por profissionais de saúde, respeitadas suas competências legais;</w:t>
      </w:r>
    </w:p>
    <w:p w:rsidR="00517F06" w:rsidRDefault="00732968" w:rsidP="001B79CE">
      <w:pPr>
        <w:pStyle w:val="PargrafodaLista"/>
        <w:spacing w:after="0" w:line="240" w:lineRule="auto"/>
        <w:ind w:left="0" w:firstLine="709"/>
        <w:jc w:val="both"/>
        <w:rPr>
          <w:rFonts w:asciiTheme="minorHAnsi" w:hAnsiTheme="minorHAnsi"/>
          <w:color w:val="auto"/>
          <w:shd w:val="clear" w:color="auto" w:fill="FFFFFF"/>
        </w:rPr>
      </w:pPr>
      <w:r w:rsidRPr="0084425B">
        <w:rPr>
          <w:rFonts w:asciiTheme="minorHAnsi" w:hAnsiTheme="minorHAnsi"/>
          <w:color w:val="auto"/>
          <w:shd w:val="clear" w:color="auto" w:fill="FFFFFF"/>
        </w:rPr>
        <w:t>Também tem o presente projeto a intenção de melhorar e agilizar o atendimento na área de saúde inclusive reduzindo a demanda e tempo de espera junto ao Pronto Atendimento do Hospital S</w:t>
      </w:r>
      <w:r w:rsidR="00B151DD" w:rsidRPr="0084425B">
        <w:rPr>
          <w:rFonts w:asciiTheme="minorHAnsi" w:hAnsiTheme="minorHAnsi"/>
          <w:color w:val="auto"/>
          <w:shd w:val="clear" w:color="auto" w:fill="FFFFFF"/>
        </w:rPr>
        <w:t>ã</w:t>
      </w:r>
      <w:r w:rsidRPr="0084425B">
        <w:rPr>
          <w:rFonts w:asciiTheme="minorHAnsi" w:hAnsiTheme="minorHAnsi"/>
          <w:color w:val="auto"/>
          <w:shd w:val="clear" w:color="auto" w:fill="FFFFFF"/>
        </w:rPr>
        <w:t>o João Batista.</w:t>
      </w:r>
    </w:p>
    <w:p w:rsidR="00517F06" w:rsidRDefault="00517F06" w:rsidP="001B79CE">
      <w:pPr>
        <w:pStyle w:val="PargrafodaLista"/>
        <w:spacing w:after="0" w:line="240" w:lineRule="auto"/>
        <w:ind w:left="0" w:firstLine="709"/>
        <w:jc w:val="both"/>
        <w:rPr>
          <w:rFonts w:asciiTheme="minorHAnsi" w:hAnsiTheme="minorHAnsi"/>
          <w:color w:val="auto"/>
          <w:shd w:val="clear" w:color="auto" w:fill="FFFFFF"/>
        </w:rPr>
      </w:pPr>
    </w:p>
    <w:p w:rsidR="00B151DD" w:rsidRDefault="00B151DD" w:rsidP="001B79CE">
      <w:pPr>
        <w:pStyle w:val="PargrafodaLista"/>
        <w:spacing w:after="0" w:line="240" w:lineRule="auto"/>
        <w:ind w:left="0" w:firstLine="709"/>
        <w:jc w:val="both"/>
        <w:rPr>
          <w:rStyle w:val="Forte"/>
          <w:rFonts w:asciiTheme="minorHAnsi" w:hAnsiTheme="minorHAnsi"/>
          <w:i/>
          <w:color w:val="auto"/>
        </w:rPr>
      </w:pPr>
      <w:r w:rsidRPr="0084425B">
        <w:rPr>
          <w:rStyle w:val="Forte"/>
          <w:rFonts w:asciiTheme="minorHAnsi" w:hAnsiTheme="minorHAnsi"/>
          <w:color w:val="auto"/>
        </w:rPr>
        <w:t>Sobre o ‘</w:t>
      </w:r>
      <w:r w:rsidRPr="0084425B">
        <w:rPr>
          <w:rStyle w:val="Forte"/>
          <w:rFonts w:asciiTheme="minorHAnsi" w:hAnsiTheme="minorHAnsi"/>
          <w:i/>
          <w:color w:val="auto"/>
        </w:rPr>
        <w:t>SAÚDE ONLINE’</w:t>
      </w:r>
    </w:p>
    <w:p w:rsidR="001B79CE" w:rsidRPr="00517F06" w:rsidRDefault="001B79CE" w:rsidP="001B79CE">
      <w:pPr>
        <w:pStyle w:val="PargrafodaLista"/>
        <w:spacing w:after="0" w:line="240" w:lineRule="auto"/>
        <w:ind w:left="0" w:firstLine="709"/>
        <w:jc w:val="both"/>
        <w:rPr>
          <w:rFonts w:asciiTheme="minorHAnsi" w:hAnsiTheme="minorHAnsi"/>
          <w:color w:val="auto"/>
          <w:shd w:val="clear" w:color="auto" w:fill="FFFFFF"/>
        </w:rPr>
      </w:pPr>
    </w:p>
    <w:p w:rsidR="00B151DD" w:rsidRPr="0084425B" w:rsidRDefault="00517F06" w:rsidP="001B79CE">
      <w:pPr>
        <w:pStyle w:val="NormalWeb"/>
        <w:shd w:val="clear" w:color="auto" w:fill="FFFFFF"/>
        <w:spacing w:before="0" w:beforeAutospacing="0" w:after="0" w:afterAutospacing="0"/>
        <w:ind w:firstLine="709"/>
        <w:jc w:val="both"/>
        <w:rPr>
          <w:rFonts w:asciiTheme="minorHAnsi" w:hAnsiTheme="minorHAnsi" w:cs="Arial"/>
          <w:sz w:val="28"/>
          <w:szCs w:val="28"/>
        </w:rPr>
      </w:pPr>
      <w:r>
        <w:rPr>
          <w:rFonts w:asciiTheme="minorHAnsi" w:hAnsiTheme="minorHAnsi" w:cs="Arial"/>
          <w:sz w:val="28"/>
          <w:szCs w:val="28"/>
        </w:rPr>
        <w:t xml:space="preserve">Digitando-se a opção </w:t>
      </w:r>
      <w:r w:rsidR="00B151DD" w:rsidRPr="0084425B">
        <w:rPr>
          <w:rFonts w:asciiTheme="minorHAnsi" w:hAnsiTheme="minorHAnsi" w:cs="Arial"/>
          <w:sz w:val="28"/>
          <w:szCs w:val="28"/>
        </w:rPr>
        <w:t>do “</w:t>
      </w:r>
      <w:proofErr w:type="spellStart"/>
      <w:r w:rsidR="00B151DD" w:rsidRPr="0084425B">
        <w:rPr>
          <w:rFonts w:asciiTheme="minorHAnsi" w:hAnsiTheme="minorHAnsi" w:cs="Arial"/>
          <w:sz w:val="28"/>
          <w:szCs w:val="28"/>
        </w:rPr>
        <w:t>Zap</w:t>
      </w:r>
      <w:proofErr w:type="spellEnd"/>
      <w:r w:rsidR="00B151DD" w:rsidRPr="0084425B">
        <w:rPr>
          <w:rFonts w:asciiTheme="minorHAnsi" w:hAnsiTheme="minorHAnsi" w:cs="Arial"/>
          <w:sz w:val="28"/>
          <w:szCs w:val="28"/>
        </w:rPr>
        <w:t xml:space="preserve"> da Prefeitura”, o usuá</w:t>
      </w:r>
      <w:r w:rsidR="001B79CE">
        <w:rPr>
          <w:rFonts w:asciiTheme="minorHAnsi" w:hAnsiTheme="minorHAnsi" w:cs="Arial"/>
          <w:sz w:val="28"/>
          <w:szCs w:val="28"/>
        </w:rPr>
        <w:t xml:space="preserve">rio agenda a consulta de SAÚDE </w:t>
      </w:r>
      <w:proofErr w:type="gramStart"/>
      <w:r w:rsidR="00B151DD" w:rsidRPr="0084425B">
        <w:rPr>
          <w:rFonts w:asciiTheme="minorHAnsi" w:hAnsiTheme="minorHAnsi" w:cs="Arial"/>
          <w:sz w:val="28"/>
          <w:szCs w:val="28"/>
        </w:rPr>
        <w:t>ONLINE  de</w:t>
      </w:r>
      <w:proofErr w:type="gramEnd"/>
      <w:r w:rsidR="00B151DD" w:rsidRPr="0084425B">
        <w:rPr>
          <w:rFonts w:asciiTheme="minorHAnsi" w:hAnsiTheme="minorHAnsi" w:cs="Arial"/>
          <w:sz w:val="28"/>
          <w:szCs w:val="28"/>
        </w:rPr>
        <w:t xml:space="preserve"> acordo com dia e hora disponíveis junto ao “Médico Virtual”. Uma mensagem confirma o agendamento e, posteriormente. O paciente vai até a SALA DE ATENDIMENTO ONDE É FEITO o acesso </w:t>
      </w:r>
      <w:r w:rsidR="00B151DD" w:rsidRPr="0084425B">
        <w:rPr>
          <w:rFonts w:asciiTheme="minorHAnsi" w:hAnsiTheme="minorHAnsi" w:cs="Arial"/>
          <w:b/>
          <w:sz w:val="28"/>
          <w:szCs w:val="28"/>
        </w:rPr>
        <w:t>à sala on-line de videoconferência pelo aplicativo </w:t>
      </w:r>
      <w:r w:rsidR="00B151DD" w:rsidRPr="0084425B">
        <w:rPr>
          <w:rStyle w:val="nfase"/>
          <w:rFonts w:asciiTheme="minorHAnsi" w:hAnsiTheme="minorHAnsi" w:cs="Arial"/>
          <w:b/>
          <w:sz w:val="28"/>
          <w:szCs w:val="28"/>
        </w:rPr>
        <w:t>Zoom</w:t>
      </w:r>
      <w:r w:rsidR="00B151DD" w:rsidRPr="0084425B">
        <w:rPr>
          <w:rFonts w:asciiTheme="minorHAnsi" w:hAnsiTheme="minorHAnsi" w:cs="Arial"/>
          <w:b/>
          <w:sz w:val="28"/>
          <w:szCs w:val="28"/>
        </w:rPr>
        <w:t>.</w:t>
      </w:r>
      <w:r w:rsidR="00B151DD" w:rsidRPr="0084425B">
        <w:rPr>
          <w:rFonts w:asciiTheme="minorHAnsi" w:hAnsiTheme="minorHAnsi" w:cs="Arial"/>
          <w:sz w:val="28"/>
          <w:szCs w:val="28"/>
        </w:rPr>
        <w:t xml:space="preserve"> Ainda é possível compartilhar o link da consulta com outra pessoa, como um familiar, no caso de se precisar de um acompanhante. Por ser um atendimento virtual, </w:t>
      </w:r>
      <w:r w:rsidR="00B151DD" w:rsidRPr="0084425B">
        <w:rPr>
          <w:rFonts w:asciiTheme="minorHAnsi" w:hAnsiTheme="minorHAnsi" w:cs="Arial"/>
          <w:b/>
          <w:sz w:val="28"/>
          <w:szCs w:val="28"/>
        </w:rPr>
        <w:t>as receitas, solicitação de exames e atestados médicos</w:t>
      </w:r>
      <w:r w:rsidR="00B151DD" w:rsidRPr="0084425B">
        <w:rPr>
          <w:rFonts w:asciiTheme="minorHAnsi" w:hAnsiTheme="minorHAnsi" w:cs="Arial"/>
          <w:sz w:val="28"/>
          <w:szCs w:val="28"/>
        </w:rPr>
        <w:t xml:space="preserve"> serão enviados ao paciente com uma </w:t>
      </w:r>
      <w:r w:rsidR="00B151DD" w:rsidRPr="0084425B">
        <w:rPr>
          <w:rFonts w:asciiTheme="minorHAnsi" w:hAnsiTheme="minorHAnsi" w:cs="Arial"/>
          <w:b/>
          <w:sz w:val="28"/>
          <w:szCs w:val="28"/>
        </w:rPr>
        <w:t xml:space="preserve">assinatura digital, </w:t>
      </w:r>
      <w:r w:rsidR="00B151DD" w:rsidRPr="0084425B">
        <w:rPr>
          <w:rFonts w:asciiTheme="minorHAnsi" w:hAnsiTheme="minorHAnsi" w:cs="Arial"/>
          <w:sz w:val="28"/>
          <w:szCs w:val="28"/>
        </w:rPr>
        <w:t xml:space="preserve">garantindo a validade do documento, sempre com acompanhamento de um </w:t>
      </w:r>
      <w:r w:rsidR="00B151DD" w:rsidRPr="0084425B">
        <w:rPr>
          <w:rFonts w:asciiTheme="minorHAnsi" w:hAnsiTheme="minorHAnsi" w:cs="Arial"/>
          <w:b/>
          <w:sz w:val="28"/>
          <w:szCs w:val="28"/>
        </w:rPr>
        <w:t>servidor da área da Saúde, médico, enfermeiro ou técnico em enfermagem.</w:t>
      </w:r>
      <w:r w:rsidR="00B151DD" w:rsidRPr="0084425B">
        <w:rPr>
          <w:rFonts w:asciiTheme="minorHAnsi" w:hAnsiTheme="minorHAnsi" w:cs="Arial"/>
          <w:sz w:val="28"/>
          <w:szCs w:val="28"/>
        </w:rPr>
        <w:t> </w:t>
      </w:r>
    </w:p>
    <w:p w:rsidR="00B151DD" w:rsidRPr="0084425B" w:rsidRDefault="00B151DD" w:rsidP="001B79CE">
      <w:pPr>
        <w:pStyle w:val="NormalWeb"/>
        <w:shd w:val="clear" w:color="auto" w:fill="FFFFFF"/>
        <w:spacing w:before="0" w:beforeAutospacing="0" w:after="0" w:afterAutospacing="0"/>
        <w:ind w:firstLine="709"/>
        <w:jc w:val="both"/>
        <w:rPr>
          <w:rFonts w:asciiTheme="minorHAnsi" w:hAnsiTheme="minorHAnsi" w:cs="Arial"/>
          <w:sz w:val="28"/>
          <w:szCs w:val="28"/>
        </w:rPr>
      </w:pPr>
      <w:r w:rsidRPr="0084425B">
        <w:rPr>
          <w:rFonts w:asciiTheme="minorHAnsi" w:hAnsiTheme="minorHAnsi" w:cs="Arial"/>
          <w:sz w:val="28"/>
          <w:szCs w:val="28"/>
        </w:rPr>
        <w:t>Poderão ser contatadas consultas para clínico geral e especialidades como Urologia, cardiologia, pediatria, psicologia, entre outros.</w:t>
      </w:r>
      <w:r w:rsidR="00517F06">
        <w:rPr>
          <w:rFonts w:asciiTheme="minorHAnsi" w:hAnsiTheme="minorHAnsi" w:cs="Arial"/>
          <w:sz w:val="28"/>
          <w:szCs w:val="28"/>
        </w:rPr>
        <w:t xml:space="preserve"> </w:t>
      </w:r>
      <w:r w:rsidRPr="0084425B">
        <w:rPr>
          <w:rFonts w:asciiTheme="minorHAnsi" w:hAnsiTheme="minorHAnsi" w:cs="Arial"/>
          <w:sz w:val="28"/>
          <w:szCs w:val="28"/>
        </w:rPr>
        <w:t>Dependendo do exame o mesmo poderá ser feito em seguida na própria Unidade de Saúde.</w:t>
      </w:r>
    </w:p>
    <w:p w:rsidR="00B151DD" w:rsidRPr="0084425B" w:rsidRDefault="00B151DD" w:rsidP="001B79CE">
      <w:pPr>
        <w:pStyle w:val="NormalWeb"/>
        <w:shd w:val="clear" w:color="auto" w:fill="FFFFFF"/>
        <w:spacing w:before="0" w:beforeAutospacing="0" w:after="0" w:afterAutospacing="0"/>
        <w:ind w:firstLine="709"/>
        <w:jc w:val="both"/>
        <w:rPr>
          <w:rFonts w:asciiTheme="minorHAnsi" w:hAnsiTheme="minorHAnsi" w:cs="Arial"/>
          <w:sz w:val="28"/>
          <w:szCs w:val="28"/>
        </w:rPr>
      </w:pPr>
      <w:r w:rsidRPr="0084425B">
        <w:rPr>
          <w:rFonts w:asciiTheme="minorHAnsi" w:hAnsiTheme="minorHAnsi" w:cs="Arial"/>
          <w:sz w:val="28"/>
          <w:szCs w:val="28"/>
        </w:rPr>
        <w:t>O serviço remoto pode ser prestado em tempo integral durante o horário de expediente para os casos de clínica geral e com agendamento prévio para especialidades.</w:t>
      </w:r>
    </w:p>
    <w:p w:rsidR="00B151DD" w:rsidRDefault="00B151DD" w:rsidP="001B79CE">
      <w:pPr>
        <w:pStyle w:val="NormalWeb"/>
        <w:shd w:val="clear" w:color="auto" w:fill="FFFFFF"/>
        <w:spacing w:before="0" w:beforeAutospacing="0" w:after="0" w:afterAutospacing="0"/>
        <w:ind w:firstLine="709"/>
        <w:jc w:val="both"/>
        <w:rPr>
          <w:rFonts w:asciiTheme="minorHAnsi" w:hAnsiTheme="minorHAnsi" w:cs="Arial"/>
          <w:sz w:val="28"/>
          <w:szCs w:val="28"/>
        </w:rPr>
      </w:pPr>
      <w:r w:rsidRPr="0084425B">
        <w:rPr>
          <w:rFonts w:asciiTheme="minorHAnsi" w:hAnsiTheme="minorHAnsi" w:cs="Arial"/>
          <w:sz w:val="28"/>
          <w:szCs w:val="28"/>
        </w:rPr>
        <w:t xml:space="preserve">A SAÚDE </w:t>
      </w:r>
      <w:r w:rsidRPr="0084425B">
        <w:rPr>
          <w:rFonts w:asciiTheme="minorHAnsi" w:hAnsiTheme="minorHAnsi" w:cs="Arial"/>
          <w:i/>
          <w:sz w:val="28"/>
          <w:szCs w:val="28"/>
        </w:rPr>
        <w:t>ONLINE</w:t>
      </w:r>
      <w:r w:rsidRPr="0084425B">
        <w:rPr>
          <w:rFonts w:asciiTheme="minorHAnsi" w:hAnsiTheme="minorHAnsi" w:cs="Arial"/>
          <w:sz w:val="28"/>
          <w:szCs w:val="28"/>
        </w:rPr>
        <w:t xml:space="preserve"> visa fortalecer o atendimento na Atenção Primária em Saúde, bem como especialidades, permitindo qualificar e reduzir as filas de espera no atendimento especializado.</w:t>
      </w:r>
    </w:p>
    <w:p w:rsidR="001B79CE" w:rsidRPr="0084425B" w:rsidRDefault="001B79CE" w:rsidP="001B79CE">
      <w:pPr>
        <w:pStyle w:val="NormalWeb"/>
        <w:shd w:val="clear" w:color="auto" w:fill="FFFFFF"/>
        <w:spacing w:before="0" w:beforeAutospacing="0" w:after="0" w:afterAutospacing="0"/>
        <w:ind w:firstLine="709"/>
        <w:jc w:val="both"/>
        <w:rPr>
          <w:rFonts w:asciiTheme="minorHAnsi" w:hAnsiTheme="minorHAnsi" w:cs="Arial"/>
          <w:sz w:val="28"/>
          <w:szCs w:val="28"/>
        </w:rPr>
      </w:pPr>
    </w:p>
    <w:p w:rsidR="00B151DD" w:rsidRDefault="00B151DD" w:rsidP="001B79CE">
      <w:pPr>
        <w:shd w:val="clear" w:color="auto" w:fill="FFFFFF"/>
        <w:spacing w:after="0" w:line="240" w:lineRule="auto"/>
        <w:ind w:firstLine="709"/>
        <w:jc w:val="both"/>
        <w:rPr>
          <w:rFonts w:asciiTheme="minorHAnsi" w:eastAsia="Times New Roman" w:hAnsiTheme="minorHAnsi"/>
          <w:b/>
          <w:bCs/>
          <w:color w:val="auto"/>
          <w:lang w:eastAsia="pt-BR"/>
        </w:rPr>
      </w:pPr>
      <w:r w:rsidRPr="0084425B">
        <w:rPr>
          <w:rFonts w:asciiTheme="minorHAnsi" w:eastAsia="Times New Roman" w:hAnsiTheme="minorHAnsi"/>
          <w:b/>
          <w:bCs/>
          <w:color w:val="auto"/>
          <w:lang w:eastAsia="pt-BR"/>
        </w:rPr>
        <w:lastRenderedPageBreak/>
        <w:t>Passo a passo para agendar a consulta pelo “SAÚDE ONLINE”</w:t>
      </w:r>
    </w:p>
    <w:p w:rsidR="00DF22AB" w:rsidRPr="0084425B" w:rsidRDefault="00DF22AB" w:rsidP="001B79CE">
      <w:pPr>
        <w:shd w:val="clear" w:color="auto" w:fill="FFFFFF"/>
        <w:spacing w:after="0" w:line="240" w:lineRule="auto"/>
        <w:ind w:firstLine="709"/>
        <w:jc w:val="both"/>
        <w:rPr>
          <w:rFonts w:asciiTheme="minorHAnsi" w:eastAsia="Times New Roman" w:hAnsiTheme="minorHAnsi"/>
          <w:color w:val="auto"/>
          <w:lang w:eastAsia="pt-BR"/>
        </w:rPr>
      </w:pPr>
    </w:p>
    <w:p w:rsidR="00B151DD" w:rsidRPr="0084425B" w:rsidRDefault="00B151DD" w:rsidP="001B79CE">
      <w:pPr>
        <w:numPr>
          <w:ilvl w:val="0"/>
          <w:numId w:val="3"/>
        </w:numPr>
        <w:shd w:val="clear" w:color="auto" w:fill="FFFFFF"/>
        <w:tabs>
          <w:tab w:val="clear" w:pos="720"/>
        </w:tabs>
        <w:spacing w:after="0" w:line="240" w:lineRule="auto"/>
        <w:ind w:left="0" w:firstLine="709"/>
        <w:jc w:val="both"/>
        <w:rPr>
          <w:rFonts w:asciiTheme="minorHAnsi" w:eastAsia="Times New Roman" w:hAnsiTheme="minorHAnsi"/>
          <w:color w:val="auto"/>
          <w:lang w:eastAsia="pt-BR"/>
        </w:rPr>
      </w:pPr>
      <w:r w:rsidRPr="0084425B">
        <w:rPr>
          <w:rFonts w:asciiTheme="minorHAnsi" w:eastAsia="Times New Roman" w:hAnsiTheme="minorHAnsi"/>
          <w:color w:val="auto"/>
          <w:lang w:eastAsia="pt-BR"/>
        </w:rPr>
        <w:t> Envie uma mensagem para o “</w:t>
      </w:r>
      <w:proofErr w:type="spellStart"/>
      <w:r w:rsidRPr="0084425B">
        <w:rPr>
          <w:rFonts w:asciiTheme="minorHAnsi" w:eastAsia="Times New Roman" w:hAnsiTheme="minorHAnsi"/>
          <w:color w:val="auto"/>
          <w:lang w:eastAsia="pt-BR"/>
        </w:rPr>
        <w:t>Zap</w:t>
      </w:r>
      <w:proofErr w:type="spellEnd"/>
      <w:r w:rsidRPr="0084425B">
        <w:rPr>
          <w:rFonts w:asciiTheme="minorHAnsi" w:eastAsia="Times New Roman" w:hAnsiTheme="minorHAnsi"/>
          <w:color w:val="auto"/>
          <w:lang w:eastAsia="pt-BR"/>
        </w:rPr>
        <w:t xml:space="preserve"> da Prefeitura”. O número </w:t>
      </w:r>
      <w:proofErr w:type="gramStart"/>
      <w:r w:rsidRPr="0084425B">
        <w:rPr>
          <w:rFonts w:asciiTheme="minorHAnsi" w:eastAsia="Times New Roman" w:hAnsiTheme="minorHAnsi"/>
          <w:color w:val="auto"/>
          <w:lang w:eastAsia="pt-BR"/>
        </w:rPr>
        <w:t>é ?????</w:t>
      </w:r>
      <w:proofErr w:type="gramEnd"/>
    </w:p>
    <w:p w:rsidR="00B151DD" w:rsidRPr="0084425B" w:rsidRDefault="00B151DD" w:rsidP="001B79CE">
      <w:pPr>
        <w:numPr>
          <w:ilvl w:val="0"/>
          <w:numId w:val="3"/>
        </w:numPr>
        <w:shd w:val="clear" w:color="auto" w:fill="FFFFFF"/>
        <w:tabs>
          <w:tab w:val="clear" w:pos="720"/>
        </w:tabs>
        <w:spacing w:after="0" w:line="240" w:lineRule="auto"/>
        <w:ind w:left="0" w:firstLine="709"/>
        <w:jc w:val="both"/>
        <w:rPr>
          <w:rFonts w:asciiTheme="minorHAnsi" w:eastAsia="Times New Roman" w:hAnsiTheme="minorHAnsi"/>
          <w:color w:val="auto"/>
          <w:lang w:eastAsia="pt-BR"/>
        </w:rPr>
      </w:pPr>
      <w:r w:rsidRPr="0084425B">
        <w:rPr>
          <w:rFonts w:asciiTheme="minorHAnsi" w:eastAsia="Times New Roman" w:hAnsiTheme="minorHAnsi"/>
          <w:color w:val="auto"/>
          <w:lang w:eastAsia="pt-BR"/>
        </w:rPr>
        <w:t xml:space="preserve"> Digite a opção: “00?? – SAÚDE </w:t>
      </w:r>
      <w:r w:rsidRPr="0084425B">
        <w:rPr>
          <w:rFonts w:asciiTheme="minorHAnsi" w:eastAsia="Times New Roman" w:hAnsiTheme="minorHAnsi"/>
          <w:i/>
          <w:color w:val="auto"/>
          <w:lang w:eastAsia="pt-BR"/>
        </w:rPr>
        <w:t>ONLINE</w:t>
      </w:r>
      <w:r w:rsidRPr="0084425B">
        <w:rPr>
          <w:rFonts w:asciiTheme="minorHAnsi" w:eastAsia="Times New Roman" w:hAnsiTheme="minorHAnsi"/>
          <w:color w:val="auto"/>
          <w:lang w:eastAsia="pt-BR"/>
        </w:rPr>
        <w:t>”</w:t>
      </w:r>
    </w:p>
    <w:p w:rsidR="00B151DD" w:rsidRPr="0084425B" w:rsidRDefault="00B151DD" w:rsidP="001B79CE">
      <w:pPr>
        <w:numPr>
          <w:ilvl w:val="0"/>
          <w:numId w:val="3"/>
        </w:numPr>
        <w:shd w:val="clear" w:color="auto" w:fill="FFFFFF"/>
        <w:tabs>
          <w:tab w:val="clear" w:pos="720"/>
        </w:tabs>
        <w:spacing w:after="0" w:line="240" w:lineRule="auto"/>
        <w:ind w:left="0" w:firstLine="709"/>
        <w:jc w:val="both"/>
        <w:rPr>
          <w:rFonts w:asciiTheme="minorHAnsi" w:eastAsia="Times New Roman" w:hAnsiTheme="minorHAnsi"/>
          <w:color w:val="auto"/>
          <w:lang w:eastAsia="pt-BR"/>
        </w:rPr>
      </w:pPr>
      <w:r w:rsidRPr="0084425B">
        <w:rPr>
          <w:rFonts w:asciiTheme="minorHAnsi" w:eastAsia="Times New Roman" w:hAnsiTheme="minorHAnsi"/>
          <w:color w:val="auto"/>
          <w:lang w:eastAsia="pt-BR"/>
        </w:rPr>
        <w:t> Colocar o número do seu CPF</w:t>
      </w:r>
    </w:p>
    <w:p w:rsidR="00B151DD" w:rsidRPr="0084425B" w:rsidRDefault="00B151DD" w:rsidP="001B79CE">
      <w:pPr>
        <w:numPr>
          <w:ilvl w:val="0"/>
          <w:numId w:val="3"/>
        </w:numPr>
        <w:shd w:val="clear" w:color="auto" w:fill="FFFFFF"/>
        <w:tabs>
          <w:tab w:val="clear" w:pos="720"/>
        </w:tabs>
        <w:spacing w:after="0" w:line="240" w:lineRule="auto"/>
        <w:ind w:left="0" w:firstLine="709"/>
        <w:jc w:val="both"/>
        <w:rPr>
          <w:rFonts w:asciiTheme="minorHAnsi" w:eastAsia="Times New Roman" w:hAnsiTheme="minorHAnsi"/>
          <w:color w:val="auto"/>
          <w:lang w:eastAsia="pt-BR"/>
        </w:rPr>
      </w:pPr>
      <w:r w:rsidRPr="0084425B">
        <w:rPr>
          <w:rFonts w:asciiTheme="minorHAnsi" w:eastAsia="Times New Roman" w:hAnsiTheme="minorHAnsi"/>
          <w:color w:val="auto"/>
          <w:lang w:eastAsia="pt-BR"/>
        </w:rPr>
        <w:t>Se o CPF não estiver cadastrado, é necessário procurar a unidade de saúde de referência para regularização </w:t>
      </w:r>
    </w:p>
    <w:p w:rsidR="00B151DD" w:rsidRPr="0084425B" w:rsidRDefault="00B151DD" w:rsidP="001B79CE">
      <w:pPr>
        <w:numPr>
          <w:ilvl w:val="0"/>
          <w:numId w:val="3"/>
        </w:numPr>
        <w:shd w:val="clear" w:color="auto" w:fill="FFFFFF"/>
        <w:tabs>
          <w:tab w:val="clear" w:pos="720"/>
        </w:tabs>
        <w:spacing w:after="0" w:line="240" w:lineRule="auto"/>
        <w:ind w:left="0" w:firstLine="709"/>
        <w:jc w:val="both"/>
        <w:rPr>
          <w:rFonts w:asciiTheme="minorHAnsi" w:eastAsia="Times New Roman" w:hAnsiTheme="minorHAnsi"/>
          <w:color w:val="auto"/>
          <w:lang w:eastAsia="pt-BR"/>
        </w:rPr>
      </w:pPr>
      <w:r w:rsidRPr="0084425B">
        <w:rPr>
          <w:rFonts w:asciiTheme="minorHAnsi" w:eastAsia="Times New Roman" w:hAnsiTheme="minorHAnsi"/>
          <w:color w:val="auto"/>
          <w:lang w:eastAsia="pt-BR"/>
        </w:rPr>
        <w:t xml:space="preserve"> Se seu CPF está cadastrado na Rede Municipal de Saúde, aparecerá uma mensagem com o dia que o paciente preferir para agendar a sua consulta. </w:t>
      </w:r>
      <w:proofErr w:type="gramStart"/>
      <w:r w:rsidRPr="0084425B">
        <w:rPr>
          <w:rFonts w:asciiTheme="minorHAnsi" w:eastAsia="Times New Roman" w:hAnsiTheme="minorHAnsi"/>
          <w:color w:val="auto"/>
          <w:lang w:eastAsia="pt-BR"/>
        </w:rPr>
        <w:t>Basta Inserir</w:t>
      </w:r>
      <w:proofErr w:type="gramEnd"/>
      <w:r w:rsidRPr="0084425B">
        <w:rPr>
          <w:rFonts w:asciiTheme="minorHAnsi" w:eastAsia="Times New Roman" w:hAnsiTheme="minorHAnsi"/>
          <w:color w:val="auto"/>
          <w:lang w:eastAsia="pt-BR"/>
        </w:rPr>
        <w:t xml:space="preserve"> a data no formato indicado</w:t>
      </w:r>
    </w:p>
    <w:p w:rsidR="00B151DD" w:rsidRPr="0084425B" w:rsidRDefault="00B151DD" w:rsidP="001B79CE">
      <w:pPr>
        <w:numPr>
          <w:ilvl w:val="0"/>
          <w:numId w:val="3"/>
        </w:numPr>
        <w:shd w:val="clear" w:color="auto" w:fill="FFFFFF"/>
        <w:tabs>
          <w:tab w:val="clear" w:pos="720"/>
        </w:tabs>
        <w:spacing w:after="0" w:line="240" w:lineRule="auto"/>
        <w:ind w:left="0" w:firstLine="709"/>
        <w:jc w:val="both"/>
        <w:rPr>
          <w:rFonts w:asciiTheme="minorHAnsi" w:eastAsia="Times New Roman" w:hAnsiTheme="minorHAnsi"/>
          <w:color w:val="auto"/>
          <w:lang w:eastAsia="pt-BR"/>
        </w:rPr>
      </w:pPr>
      <w:r w:rsidRPr="0084425B">
        <w:rPr>
          <w:rFonts w:asciiTheme="minorHAnsi" w:eastAsia="Times New Roman" w:hAnsiTheme="minorHAnsi"/>
          <w:color w:val="auto"/>
          <w:lang w:eastAsia="pt-BR"/>
        </w:rPr>
        <w:t> A próxima mensagem mostrará os horários disponíveis. Escolha o de sua preferência</w:t>
      </w:r>
    </w:p>
    <w:p w:rsidR="00B151DD" w:rsidRPr="0084425B" w:rsidRDefault="00B151DD" w:rsidP="001B79CE">
      <w:pPr>
        <w:numPr>
          <w:ilvl w:val="0"/>
          <w:numId w:val="3"/>
        </w:numPr>
        <w:shd w:val="clear" w:color="auto" w:fill="FFFFFF"/>
        <w:tabs>
          <w:tab w:val="clear" w:pos="720"/>
        </w:tabs>
        <w:spacing w:after="0" w:line="240" w:lineRule="auto"/>
        <w:ind w:left="0" w:firstLine="709"/>
        <w:jc w:val="both"/>
        <w:rPr>
          <w:rFonts w:asciiTheme="minorHAnsi" w:eastAsia="Times New Roman" w:hAnsiTheme="minorHAnsi"/>
          <w:color w:val="auto"/>
          <w:lang w:eastAsia="pt-BR"/>
        </w:rPr>
      </w:pPr>
      <w:r w:rsidRPr="0084425B">
        <w:rPr>
          <w:rFonts w:asciiTheme="minorHAnsi" w:eastAsia="Times New Roman" w:hAnsiTheme="minorHAnsi"/>
          <w:color w:val="auto"/>
          <w:lang w:eastAsia="pt-BR"/>
        </w:rPr>
        <w:t> O paciente irá receber uma mensagem de texto de confirmação do agendamento da consulta.</w:t>
      </w:r>
    </w:p>
    <w:p w:rsidR="00B151DD" w:rsidRPr="0084425B" w:rsidRDefault="00B151DD" w:rsidP="001B79CE">
      <w:pPr>
        <w:pStyle w:val="NormalWeb"/>
        <w:shd w:val="clear" w:color="auto" w:fill="FFFFFF"/>
        <w:spacing w:before="0" w:beforeAutospacing="0" w:after="0" w:afterAutospacing="0"/>
        <w:ind w:firstLine="709"/>
        <w:jc w:val="both"/>
        <w:rPr>
          <w:rFonts w:asciiTheme="minorHAnsi" w:hAnsiTheme="minorHAnsi" w:cs="Arial"/>
          <w:sz w:val="28"/>
          <w:szCs w:val="28"/>
        </w:rPr>
      </w:pPr>
    </w:p>
    <w:p w:rsidR="00B151DD" w:rsidRPr="0084425B" w:rsidRDefault="00B151DD" w:rsidP="001B79CE">
      <w:pPr>
        <w:pStyle w:val="NormalWeb"/>
        <w:shd w:val="clear" w:color="auto" w:fill="FFFFFF"/>
        <w:spacing w:before="0" w:beforeAutospacing="0" w:after="0" w:afterAutospacing="0"/>
        <w:ind w:firstLine="709"/>
        <w:jc w:val="both"/>
        <w:rPr>
          <w:rFonts w:asciiTheme="minorHAnsi" w:hAnsiTheme="minorHAnsi" w:cs="Arial"/>
          <w:sz w:val="28"/>
          <w:szCs w:val="28"/>
        </w:rPr>
      </w:pPr>
      <w:r w:rsidRPr="0084425B">
        <w:rPr>
          <w:rFonts w:asciiTheme="minorHAnsi" w:hAnsiTheme="minorHAnsi" w:cs="Arial"/>
          <w:sz w:val="28"/>
          <w:szCs w:val="28"/>
        </w:rPr>
        <w:t xml:space="preserve">Seguem algumas orientações sobre o exame físico durante uma </w:t>
      </w:r>
      <w:proofErr w:type="spellStart"/>
      <w:r w:rsidRPr="0084425B">
        <w:rPr>
          <w:rFonts w:asciiTheme="minorHAnsi" w:hAnsiTheme="minorHAnsi" w:cs="Arial"/>
          <w:sz w:val="28"/>
          <w:szCs w:val="28"/>
        </w:rPr>
        <w:t>videochamada</w:t>
      </w:r>
      <w:proofErr w:type="spellEnd"/>
      <w:r w:rsidRPr="0084425B">
        <w:rPr>
          <w:rFonts w:asciiTheme="minorHAnsi" w:hAnsiTheme="minorHAnsi" w:cs="Arial"/>
          <w:sz w:val="28"/>
          <w:szCs w:val="28"/>
        </w:rPr>
        <w:t>:</w:t>
      </w:r>
    </w:p>
    <w:p w:rsidR="00B151DD" w:rsidRPr="0084425B" w:rsidRDefault="00B151DD" w:rsidP="001B79CE">
      <w:pPr>
        <w:pStyle w:val="NormalWeb"/>
        <w:shd w:val="clear" w:color="auto" w:fill="FFFFFF"/>
        <w:spacing w:before="0" w:beforeAutospacing="0" w:after="0" w:afterAutospacing="0"/>
        <w:ind w:firstLine="709"/>
        <w:jc w:val="both"/>
        <w:rPr>
          <w:rFonts w:asciiTheme="minorHAnsi" w:hAnsiTheme="minorHAnsi" w:cs="Arial"/>
          <w:sz w:val="28"/>
          <w:szCs w:val="28"/>
        </w:rPr>
      </w:pPr>
      <w:r w:rsidRPr="0084425B">
        <w:rPr>
          <w:rFonts w:asciiTheme="minorHAnsi" w:hAnsiTheme="minorHAnsi" w:cs="Arial"/>
          <w:sz w:val="28"/>
          <w:szCs w:val="28"/>
        </w:rPr>
        <w:t xml:space="preserve">Da mesma forma que ocorre na consulta presencial, observe o usuário, sua expressão, fala e aspectos gerais; </w:t>
      </w:r>
    </w:p>
    <w:p w:rsidR="00B151DD" w:rsidRPr="0084425B" w:rsidRDefault="00B151DD" w:rsidP="001B79CE">
      <w:pPr>
        <w:pStyle w:val="NormalWeb"/>
        <w:shd w:val="clear" w:color="auto" w:fill="FFFFFF"/>
        <w:spacing w:before="0" w:beforeAutospacing="0" w:after="0" w:afterAutospacing="0"/>
        <w:ind w:firstLine="709"/>
        <w:jc w:val="both"/>
        <w:rPr>
          <w:rFonts w:asciiTheme="minorHAnsi" w:hAnsiTheme="minorHAnsi" w:cs="Arial"/>
          <w:sz w:val="28"/>
          <w:szCs w:val="28"/>
        </w:rPr>
      </w:pPr>
      <w:r w:rsidRPr="0084425B">
        <w:rPr>
          <w:rFonts w:asciiTheme="minorHAnsi" w:hAnsiTheme="minorHAnsi" w:cs="Arial"/>
          <w:sz w:val="28"/>
          <w:szCs w:val="28"/>
        </w:rPr>
        <w:t xml:space="preserve">Ao conduzir seu usuário no exame físico, prepare-o descrevendo o que será feito antes, fornecendo feedbacks para atingir o objetivo da melhor forma possível; </w:t>
      </w:r>
    </w:p>
    <w:p w:rsidR="00B151DD" w:rsidRPr="0084425B" w:rsidRDefault="00B151DD" w:rsidP="001B79CE">
      <w:pPr>
        <w:pStyle w:val="NormalWeb"/>
        <w:shd w:val="clear" w:color="auto" w:fill="FFFFFF"/>
        <w:spacing w:before="0" w:beforeAutospacing="0" w:after="0" w:afterAutospacing="0"/>
        <w:ind w:firstLine="709"/>
        <w:jc w:val="both"/>
        <w:rPr>
          <w:rFonts w:asciiTheme="minorHAnsi" w:hAnsiTheme="minorHAnsi" w:cs="Arial"/>
          <w:sz w:val="28"/>
          <w:szCs w:val="28"/>
        </w:rPr>
      </w:pPr>
      <w:r w:rsidRPr="0084425B">
        <w:rPr>
          <w:rFonts w:asciiTheme="minorHAnsi" w:hAnsiTheme="minorHAnsi" w:cs="Arial"/>
          <w:sz w:val="28"/>
          <w:szCs w:val="28"/>
        </w:rPr>
        <w:t xml:space="preserve">Peça ao usuário para que se aproxime ou se distancie da câmera de forma que você consiga ver o seu rosto, tronco, braços e mãos, de acordo com a necessidade; </w:t>
      </w:r>
    </w:p>
    <w:p w:rsidR="00B151DD" w:rsidRPr="0084425B" w:rsidRDefault="00B151DD" w:rsidP="001B79CE">
      <w:pPr>
        <w:pStyle w:val="NormalWeb"/>
        <w:shd w:val="clear" w:color="auto" w:fill="FFFFFF"/>
        <w:spacing w:before="0" w:beforeAutospacing="0" w:after="0" w:afterAutospacing="0"/>
        <w:ind w:firstLine="709"/>
        <w:jc w:val="both"/>
        <w:rPr>
          <w:rFonts w:asciiTheme="minorHAnsi" w:hAnsiTheme="minorHAnsi" w:cs="Arial"/>
          <w:sz w:val="28"/>
          <w:szCs w:val="28"/>
        </w:rPr>
      </w:pPr>
      <w:r w:rsidRPr="0084425B">
        <w:rPr>
          <w:rFonts w:asciiTheme="minorHAnsi" w:hAnsiTheme="minorHAnsi" w:cs="Arial"/>
          <w:sz w:val="28"/>
          <w:szCs w:val="28"/>
        </w:rPr>
        <w:t xml:space="preserve">Se for preciso avaliar os sinais vitais e se houver recursos para tal, peça ao usuário ou seu acompanhante, aferir temperatura e pressão arterial, por exemplo; </w:t>
      </w:r>
    </w:p>
    <w:p w:rsidR="00B151DD" w:rsidRPr="0084425B" w:rsidRDefault="00B151DD" w:rsidP="001B79CE">
      <w:pPr>
        <w:pStyle w:val="NormalWeb"/>
        <w:shd w:val="clear" w:color="auto" w:fill="FFFFFF"/>
        <w:spacing w:before="0" w:beforeAutospacing="0" w:after="0" w:afterAutospacing="0"/>
        <w:ind w:firstLine="709"/>
        <w:jc w:val="both"/>
        <w:rPr>
          <w:rFonts w:asciiTheme="minorHAnsi" w:hAnsiTheme="minorHAnsi" w:cs="Arial"/>
          <w:sz w:val="28"/>
          <w:szCs w:val="28"/>
        </w:rPr>
      </w:pPr>
      <w:r w:rsidRPr="0084425B">
        <w:rPr>
          <w:rFonts w:asciiTheme="minorHAnsi" w:hAnsiTheme="minorHAnsi" w:cs="Arial"/>
          <w:sz w:val="28"/>
          <w:szCs w:val="28"/>
        </w:rPr>
        <w:t xml:space="preserve">Use a câmera de forma dinâmica para observações pontuais, como avaliação da frequência respiratória pela movimentação torácica, </w:t>
      </w:r>
      <w:proofErr w:type="spellStart"/>
      <w:r w:rsidRPr="0084425B">
        <w:rPr>
          <w:rFonts w:asciiTheme="minorHAnsi" w:hAnsiTheme="minorHAnsi" w:cs="Arial"/>
          <w:sz w:val="28"/>
          <w:szCs w:val="28"/>
        </w:rPr>
        <w:t>oroscopia</w:t>
      </w:r>
      <w:proofErr w:type="spellEnd"/>
      <w:r w:rsidRPr="0084425B">
        <w:rPr>
          <w:rFonts w:asciiTheme="minorHAnsi" w:hAnsiTheme="minorHAnsi" w:cs="Arial"/>
          <w:sz w:val="28"/>
          <w:szCs w:val="28"/>
        </w:rPr>
        <w:t>, movimentação facial, ocular ou de membros, avaliação da marcha, lesões de pele;</w:t>
      </w:r>
    </w:p>
    <w:p w:rsidR="00B151DD" w:rsidRPr="0084425B" w:rsidRDefault="00B151DD" w:rsidP="001B79CE">
      <w:pPr>
        <w:pStyle w:val="NormalWeb"/>
        <w:shd w:val="clear" w:color="auto" w:fill="FFFFFF"/>
        <w:spacing w:before="0" w:beforeAutospacing="0" w:after="0" w:afterAutospacing="0"/>
        <w:ind w:firstLine="709"/>
        <w:jc w:val="both"/>
        <w:rPr>
          <w:rFonts w:asciiTheme="minorHAnsi" w:hAnsiTheme="minorHAnsi" w:cs="Arial"/>
          <w:sz w:val="28"/>
          <w:szCs w:val="28"/>
        </w:rPr>
      </w:pPr>
      <w:r w:rsidRPr="0084425B">
        <w:rPr>
          <w:rFonts w:asciiTheme="minorHAnsi" w:hAnsiTheme="minorHAnsi" w:cs="Arial"/>
          <w:sz w:val="28"/>
          <w:szCs w:val="28"/>
        </w:rPr>
        <w:t xml:space="preserve"> Se necessário, peça auxílio ao usuário na palpação dos pulsos, na busca de nodulações ou na identificação de sinais ou texturas; </w:t>
      </w:r>
    </w:p>
    <w:p w:rsidR="00B151DD" w:rsidRPr="0084425B" w:rsidRDefault="00B151DD" w:rsidP="001B79CE">
      <w:pPr>
        <w:pStyle w:val="NormalWeb"/>
        <w:shd w:val="clear" w:color="auto" w:fill="FFFFFF"/>
        <w:spacing w:before="0" w:beforeAutospacing="0" w:after="0" w:afterAutospacing="0"/>
        <w:ind w:firstLine="709"/>
        <w:jc w:val="both"/>
        <w:rPr>
          <w:rFonts w:asciiTheme="minorHAnsi" w:hAnsiTheme="minorHAnsi" w:cs="Arial"/>
          <w:sz w:val="28"/>
          <w:szCs w:val="28"/>
        </w:rPr>
      </w:pPr>
      <w:r w:rsidRPr="0084425B">
        <w:rPr>
          <w:rFonts w:asciiTheme="minorHAnsi" w:hAnsiTheme="minorHAnsi" w:cs="Arial"/>
          <w:sz w:val="28"/>
          <w:szCs w:val="28"/>
        </w:rPr>
        <w:t>Utilize a comunicação não-verbal e gesticule para orientar os movimentos que o usuário deve fazer para identificar o que deve ser identificado;</w:t>
      </w:r>
    </w:p>
    <w:p w:rsidR="00B151DD" w:rsidRPr="0084425B" w:rsidRDefault="00B151DD" w:rsidP="001B79CE">
      <w:pPr>
        <w:pStyle w:val="NormalWeb"/>
        <w:shd w:val="clear" w:color="auto" w:fill="FFFFFF"/>
        <w:spacing w:before="0" w:beforeAutospacing="0" w:after="0" w:afterAutospacing="0"/>
        <w:ind w:firstLine="709"/>
        <w:jc w:val="both"/>
        <w:rPr>
          <w:rFonts w:asciiTheme="minorHAnsi" w:hAnsiTheme="minorHAnsi" w:cs="Arial"/>
          <w:sz w:val="28"/>
          <w:szCs w:val="28"/>
        </w:rPr>
      </w:pPr>
      <w:r w:rsidRPr="0084425B">
        <w:rPr>
          <w:rFonts w:asciiTheme="minorHAnsi" w:hAnsiTheme="minorHAnsi" w:cs="Arial"/>
          <w:sz w:val="28"/>
          <w:szCs w:val="28"/>
        </w:rPr>
        <w:t xml:space="preserve">Se for o caso, após consentimento, peça ao usuário para enviar fotos para avaliações mais detalhadas de áreas do corpo a serem examinadas. </w:t>
      </w:r>
    </w:p>
    <w:p w:rsidR="00B151DD" w:rsidRPr="0084425B" w:rsidRDefault="00B151DD" w:rsidP="001B79CE">
      <w:pPr>
        <w:pStyle w:val="NormalWeb"/>
        <w:shd w:val="clear" w:color="auto" w:fill="FFFFFF"/>
        <w:spacing w:before="0" w:beforeAutospacing="0" w:after="0" w:afterAutospacing="0"/>
        <w:ind w:firstLine="709"/>
        <w:jc w:val="both"/>
        <w:rPr>
          <w:rFonts w:asciiTheme="minorHAnsi" w:hAnsiTheme="minorHAnsi" w:cs="Arial"/>
          <w:sz w:val="28"/>
          <w:szCs w:val="28"/>
        </w:rPr>
      </w:pPr>
      <w:r w:rsidRPr="0084425B">
        <w:rPr>
          <w:rFonts w:asciiTheme="minorHAnsi" w:hAnsiTheme="minorHAnsi" w:cs="Arial"/>
          <w:sz w:val="28"/>
          <w:szCs w:val="28"/>
        </w:rPr>
        <w:t>Atentar para proteção de dados e sigilo da informação. Lembre-se que mídias compartilhadas por plataformas não seguras (WhatsApp, por exemplo) podem ser violadas.</w:t>
      </w:r>
    </w:p>
    <w:p w:rsidR="00B151DD" w:rsidRPr="0084425B" w:rsidRDefault="00B151DD" w:rsidP="001B79CE">
      <w:pPr>
        <w:pStyle w:val="NormalWeb"/>
        <w:shd w:val="clear" w:color="auto" w:fill="FFFFFF"/>
        <w:spacing w:before="0" w:beforeAutospacing="0" w:after="0" w:afterAutospacing="0"/>
        <w:ind w:firstLine="709"/>
        <w:jc w:val="both"/>
        <w:rPr>
          <w:rFonts w:asciiTheme="minorHAnsi" w:hAnsiTheme="minorHAnsi" w:cs="Arial"/>
          <w:sz w:val="28"/>
          <w:szCs w:val="28"/>
        </w:rPr>
      </w:pPr>
    </w:p>
    <w:p w:rsidR="00DF22AB" w:rsidRDefault="00DF22AB" w:rsidP="001B79CE">
      <w:pPr>
        <w:pStyle w:val="NormalWeb"/>
        <w:shd w:val="clear" w:color="auto" w:fill="FFFFFF"/>
        <w:spacing w:before="0" w:beforeAutospacing="0" w:after="0" w:afterAutospacing="0"/>
        <w:ind w:firstLine="709"/>
        <w:jc w:val="both"/>
        <w:rPr>
          <w:rStyle w:val="Forte"/>
          <w:rFonts w:asciiTheme="minorHAnsi" w:hAnsiTheme="minorHAnsi" w:cs="Arial"/>
          <w:sz w:val="28"/>
          <w:szCs w:val="28"/>
        </w:rPr>
      </w:pPr>
    </w:p>
    <w:p w:rsidR="00B151DD" w:rsidRDefault="00B151DD" w:rsidP="001B79CE">
      <w:pPr>
        <w:pStyle w:val="NormalWeb"/>
        <w:shd w:val="clear" w:color="auto" w:fill="FFFFFF"/>
        <w:spacing w:before="0" w:beforeAutospacing="0" w:after="0" w:afterAutospacing="0"/>
        <w:ind w:firstLine="709"/>
        <w:jc w:val="both"/>
        <w:rPr>
          <w:rStyle w:val="Forte"/>
          <w:rFonts w:asciiTheme="minorHAnsi" w:hAnsiTheme="minorHAnsi" w:cs="Arial"/>
          <w:sz w:val="28"/>
          <w:szCs w:val="28"/>
        </w:rPr>
      </w:pPr>
      <w:r w:rsidRPr="0084425B">
        <w:rPr>
          <w:rStyle w:val="Forte"/>
          <w:rFonts w:asciiTheme="minorHAnsi" w:hAnsiTheme="minorHAnsi" w:cs="Arial"/>
          <w:sz w:val="28"/>
          <w:szCs w:val="28"/>
        </w:rPr>
        <w:lastRenderedPageBreak/>
        <w:t>COMO FUNCIONA O SERVÇO:</w:t>
      </w:r>
      <w:bookmarkStart w:id="2" w:name="_GoBack"/>
      <w:bookmarkEnd w:id="2"/>
    </w:p>
    <w:p w:rsidR="00DF22AB" w:rsidRPr="0084425B" w:rsidRDefault="00DF22AB" w:rsidP="001B79CE">
      <w:pPr>
        <w:pStyle w:val="NormalWeb"/>
        <w:shd w:val="clear" w:color="auto" w:fill="FFFFFF"/>
        <w:spacing w:before="0" w:beforeAutospacing="0" w:after="0" w:afterAutospacing="0"/>
        <w:ind w:firstLine="709"/>
        <w:jc w:val="both"/>
        <w:rPr>
          <w:rStyle w:val="Forte"/>
          <w:rFonts w:asciiTheme="minorHAnsi" w:hAnsiTheme="minorHAnsi" w:cs="Arial"/>
          <w:sz w:val="28"/>
          <w:szCs w:val="28"/>
        </w:rPr>
      </w:pPr>
    </w:p>
    <w:p w:rsidR="00DF22AB" w:rsidRDefault="00B151DD" w:rsidP="001B79CE">
      <w:pPr>
        <w:pStyle w:val="NormalWeb"/>
        <w:shd w:val="clear" w:color="auto" w:fill="FFFFFF"/>
        <w:spacing w:before="0" w:beforeAutospacing="0" w:after="0" w:afterAutospacing="0"/>
        <w:ind w:firstLine="709"/>
        <w:jc w:val="both"/>
        <w:rPr>
          <w:rFonts w:asciiTheme="minorHAnsi" w:hAnsiTheme="minorHAnsi" w:cs="Arial"/>
          <w:sz w:val="28"/>
          <w:szCs w:val="28"/>
        </w:rPr>
      </w:pPr>
      <w:r w:rsidRPr="0084425B">
        <w:rPr>
          <w:rFonts w:asciiTheme="minorHAnsi" w:hAnsiTheme="minorHAnsi" w:cs="Arial"/>
          <w:sz w:val="28"/>
          <w:szCs w:val="28"/>
        </w:rPr>
        <w:t xml:space="preserve">Em cada uma das unidades de saúde que contarão com o serviço, uma técnica de enfermagem estará atuando presencialmente, em consultório exclusivo, de segunda a sexta-feira, das 8h às 17h. A profissional será responsável por receber o usuário no consultório, aferir os sinais vitais, conectar com o médico especialista via estação de telemedicina, além de executar o eletrocardiograma que será </w:t>
      </w:r>
      <w:proofErr w:type="spellStart"/>
      <w:r w:rsidRPr="0084425B">
        <w:rPr>
          <w:rFonts w:asciiTheme="minorHAnsi" w:hAnsiTheme="minorHAnsi" w:cs="Arial"/>
          <w:sz w:val="28"/>
          <w:szCs w:val="28"/>
        </w:rPr>
        <w:t>laudado</w:t>
      </w:r>
      <w:proofErr w:type="spellEnd"/>
      <w:r w:rsidRPr="0084425B">
        <w:rPr>
          <w:rFonts w:asciiTheme="minorHAnsi" w:hAnsiTheme="minorHAnsi" w:cs="Arial"/>
          <w:sz w:val="28"/>
          <w:szCs w:val="28"/>
        </w:rPr>
        <w:t xml:space="preserve"> em minutos e entregue ao paciente.</w:t>
      </w:r>
    </w:p>
    <w:p w:rsidR="00B151DD" w:rsidRPr="0084425B" w:rsidRDefault="00B151DD" w:rsidP="001B79CE">
      <w:pPr>
        <w:pStyle w:val="NormalWeb"/>
        <w:shd w:val="clear" w:color="auto" w:fill="FFFFFF"/>
        <w:spacing w:before="0" w:beforeAutospacing="0" w:after="0" w:afterAutospacing="0"/>
        <w:ind w:firstLine="709"/>
        <w:jc w:val="both"/>
        <w:rPr>
          <w:rFonts w:asciiTheme="minorHAnsi" w:hAnsiTheme="minorHAnsi" w:cs="Arial"/>
          <w:sz w:val="28"/>
          <w:szCs w:val="28"/>
        </w:rPr>
      </w:pPr>
      <w:r w:rsidRPr="0084425B">
        <w:rPr>
          <w:rFonts w:asciiTheme="minorHAnsi" w:hAnsiTheme="minorHAnsi" w:cs="Arial"/>
          <w:sz w:val="28"/>
          <w:szCs w:val="28"/>
        </w:rPr>
        <w:t>No consultório online, será possível a impressão de laudos, prescrições de medicamentos, exames, além do gerenciamento de todas as necessidades para o atendimento mais humanizado e resolutivo possível.</w:t>
      </w:r>
    </w:p>
    <w:p w:rsidR="00AA018E" w:rsidRPr="0084425B" w:rsidRDefault="00AA018E" w:rsidP="001B79CE">
      <w:pPr>
        <w:pStyle w:val="PargrafodaLista"/>
        <w:spacing w:after="0" w:line="240" w:lineRule="auto"/>
        <w:ind w:left="0" w:firstLine="709"/>
        <w:jc w:val="both"/>
        <w:rPr>
          <w:rFonts w:asciiTheme="minorHAnsi" w:hAnsiTheme="minorHAnsi"/>
          <w:color w:val="auto"/>
          <w:shd w:val="clear" w:color="auto" w:fill="FFFFFF"/>
        </w:rPr>
      </w:pPr>
      <w:r w:rsidRPr="0084425B">
        <w:rPr>
          <w:rFonts w:asciiTheme="minorHAnsi" w:hAnsiTheme="minorHAnsi"/>
          <w:color w:val="auto"/>
          <w:shd w:val="clear" w:color="auto" w:fill="FFFFFF"/>
        </w:rPr>
        <w:t>Caso o Poder Executivo entenda pela melhor técnica em encaminhar Projeto de Lei, nos Termos do presente Projeto, o signatário, manifesta desde já sua aceitação.</w:t>
      </w:r>
    </w:p>
    <w:p w:rsidR="00732968" w:rsidRPr="0084425B" w:rsidRDefault="00732968" w:rsidP="001B79CE">
      <w:pPr>
        <w:pStyle w:val="PargrafodaLista"/>
        <w:spacing w:after="0" w:line="240" w:lineRule="auto"/>
        <w:ind w:left="0" w:firstLine="709"/>
        <w:jc w:val="both"/>
        <w:rPr>
          <w:rFonts w:asciiTheme="minorHAnsi" w:hAnsiTheme="minorHAnsi"/>
          <w:color w:val="auto"/>
          <w:shd w:val="clear" w:color="auto" w:fill="FFFFFF"/>
        </w:rPr>
      </w:pPr>
    </w:p>
    <w:p w:rsidR="00051CE6" w:rsidRPr="0084425B" w:rsidRDefault="00051CE6" w:rsidP="001B79CE">
      <w:pPr>
        <w:pStyle w:val="PargrafodaLista"/>
        <w:spacing w:after="0" w:line="240" w:lineRule="auto"/>
        <w:ind w:left="0" w:firstLine="709"/>
        <w:jc w:val="right"/>
        <w:rPr>
          <w:rFonts w:asciiTheme="minorHAnsi" w:hAnsiTheme="minorHAnsi"/>
          <w:color w:val="auto"/>
        </w:rPr>
      </w:pPr>
      <w:r w:rsidRPr="0084425B">
        <w:rPr>
          <w:rFonts w:asciiTheme="minorHAnsi" w:hAnsiTheme="minorHAnsi"/>
          <w:color w:val="auto"/>
        </w:rPr>
        <w:t xml:space="preserve">                   Nova Prata RS, 12 de maio de 2023.</w:t>
      </w:r>
    </w:p>
    <w:p w:rsidR="00051CE6" w:rsidRDefault="00051CE6" w:rsidP="001B79CE">
      <w:pPr>
        <w:pStyle w:val="PargrafodaLista"/>
        <w:spacing w:after="0" w:line="240" w:lineRule="auto"/>
        <w:ind w:left="0" w:firstLine="709"/>
        <w:jc w:val="both"/>
        <w:rPr>
          <w:rFonts w:asciiTheme="minorHAnsi" w:hAnsiTheme="minorHAnsi"/>
          <w:color w:val="auto"/>
        </w:rPr>
      </w:pPr>
    </w:p>
    <w:p w:rsidR="00DF22AB" w:rsidRPr="0084425B" w:rsidRDefault="00DF22AB" w:rsidP="001B79CE">
      <w:pPr>
        <w:pStyle w:val="PargrafodaLista"/>
        <w:spacing w:after="0" w:line="240" w:lineRule="auto"/>
        <w:ind w:left="0" w:firstLine="709"/>
        <w:jc w:val="both"/>
        <w:rPr>
          <w:rFonts w:asciiTheme="minorHAnsi" w:hAnsiTheme="minorHAnsi"/>
          <w:color w:val="auto"/>
        </w:rPr>
      </w:pPr>
    </w:p>
    <w:p w:rsidR="00051CE6" w:rsidRPr="0084425B" w:rsidRDefault="00051CE6" w:rsidP="001B79CE">
      <w:pPr>
        <w:pStyle w:val="PargrafodaLista"/>
        <w:spacing w:after="0" w:line="240" w:lineRule="auto"/>
        <w:ind w:left="0" w:firstLine="709"/>
        <w:jc w:val="both"/>
        <w:rPr>
          <w:rFonts w:asciiTheme="minorHAnsi" w:hAnsiTheme="minorHAnsi"/>
          <w:color w:val="auto"/>
        </w:rPr>
      </w:pPr>
      <w:r w:rsidRPr="0084425B">
        <w:rPr>
          <w:rFonts w:asciiTheme="minorHAnsi" w:hAnsiTheme="minorHAnsi"/>
          <w:color w:val="auto"/>
        </w:rPr>
        <w:t xml:space="preserve">                  Gilmar </w:t>
      </w:r>
      <w:proofErr w:type="spellStart"/>
      <w:r w:rsidRPr="0084425B">
        <w:rPr>
          <w:rFonts w:asciiTheme="minorHAnsi" w:hAnsiTheme="minorHAnsi"/>
          <w:color w:val="auto"/>
        </w:rPr>
        <w:t>Peruzzo</w:t>
      </w:r>
      <w:proofErr w:type="spellEnd"/>
    </w:p>
    <w:p w:rsidR="00732968" w:rsidRPr="001B79CE" w:rsidRDefault="00051CE6" w:rsidP="001B79CE">
      <w:pPr>
        <w:pStyle w:val="PargrafodaLista"/>
        <w:spacing w:after="0" w:line="240" w:lineRule="auto"/>
        <w:ind w:left="0" w:firstLine="709"/>
        <w:jc w:val="both"/>
        <w:rPr>
          <w:rFonts w:asciiTheme="minorHAnsi" w:hAnsiTheme="minorHAnsi"/>
          <w:color w:val="auto"/>
        </w:rPr>
      </w:pPr>
      <w:r w:rsidRPr="0084425B">
        <w:rPr>
          <w:rFonts w:asciiTheme="minorHAnsi" w:hAnsiTheme="minorHAnsi"/>
          <w:color w:val="auto"/>
        </w:rPr>
        <w:t xml:space="preserve">                  Vereador - MDB</w:t>
      </w:r>
      <w:bookmarkEnd w:id="0"/>
      <w:bookmarkEnd w:id="1"/>
    </w:p>
    <w:sectPr w:rsidR="00732968" w:rsidRPr="001B79CE" w:rsidSect="00DF22AB">
      <w:pgSz w:w="11906" w:h="16838"/>
      <w:pgMar w:top="2836" w:right="1133" w:bottom="28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4492B"/>
    <w:multiLevelType w:val="hybridMultilevel"/>
    <w:tmpl w:val="FD5E9B14"/>
    <w:lvl w:ilvl="0" w:tplc="990865B2">
      <w:start w:val="1"/>
      <w:numFmt w:val="upperRoman"/>
      <w:lvlText w:val="%1."/>
      <w:lvlJc w:val="left"/>
      <w:pPr>
        <w:ind w:left="780" w:hanging="72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 w15:restartNumberingAfterBreak="0">
    <w:nsid w:val="48A10C2C"/>
    <w:multiLevelType w:val="hybridMultilevel"/>
    <w:tmpl w:val="583A2C36"/>
    <w:lvl w:ilvl="0" w:tplc="1BA62A9E">
      <w:start w:val="1"/>
      <w:numFmt w:val="upperRoman"/>
      <w:lvlText w:val="%1."/>
      <w:lvlJc w:val="left"/>
      <w:pPr>
        <w:ind w:left="1500" w:hanging="720"/>
      </w:pPr>
      <w:rPr>
        <w:rFonts w:hint="default"/>
      </w:rPr>
    </w:lvl>
    <w:lvl w:ilvl="1" w:tplc="04160019" w:tentative="1">
      <w:start w:val="1"/>
      <w:numFmt w:val="lowerLetter"/>
      <w:lvlText w:val="%2."/>
      <w:lvlJc w:val="left"/>
      <w:pPr>
        <w:ind w:left="1860" w:hanging="360"/>
      </w:pPr>
    </w:lvl>
    <w:lvl w:ilvl="2" w:tplc="0416001B" w:tentative="1">
      <w:start w:val="1"/>
      <w:numFmt w:val="lowerRoman"/>
      <w:lvlText w:val="%3."/>
      <w:lvlJc w:val="right"/>
      <w:pPr>
        <w:ind w:left="2580" w:hanging="180"/>
      </w:pPr>
    </w:lvl>
    <w:lvl w:ilvl="3" w:tplc="0416000F" w:tentative="1">
      <w:start w:val="1"/>
      <w:numFmt w:val="decimal"/>
      <w:lvlText w:val="%4."/>
      <w:lvlJc w:val="left"/>
      <w:pPr>
        <w:ind w:left="3300" w:hanging="360"/>
      </w:pPr>
    </w:lvl>
    <w:lvl w:ilvl="4" w:tplc="04160019" w:tentative="1">
      <w:start w:val="1"/>
      <w:numFmt w:val="lowerLetter"/>
      <w:lvlText w:val="%5."/>
      <w:lvlJc w:val="left"/>
      <w:pPr>
        <w:ind w:left="4020" w:hanging="360"/>
      </w:pPr>
    </w:lvl>
    <w:lvl w:ilvl="5" w:tplc="0416001B" w:tentative="1">
      <w:start w:val="1"/>
      <w:numFmt w:val="lowerRoman"/>
      <w:lvlText w:val="%6."/>
      <w:lvlJc w:val="right"/>
      <w:pPr>
        <w:ind w:left="4740" w:hanging="180"/>
      </w:pPr>
    </w:lvl>
    <w:lvl w:ilvl="6" w:tplc="0416000F" w:tentative="1">
      <w:start w:val="1"/>
      <w:numFmt w:val="decimal"/>
      <w:lvlText w:val="%7."/>
      <w:lvlJc w:val="left"/>
      <w:pPr>
        <w:ind w:left="5460" w:hanging="360"/>
      </w:pPr>
    </w:lvl>
    <w:lvl w:ilvl="7" w:tplc="04160019" w:tentative="1">
      <w:start w:val="1"/>
      <w:numFmt w:val="lowerLetter"/>
      <w:lvlText w:val="%8."/>
      <w:lvlJc w:val="left"/>
      <w:pPr>
        <w:ind w:left="6180" w:hanging="360"/>
      </w:pPr>
    </w:lvl>
    <w:lvl w:ilvl="8" w:tplc="0416001B" w:tentative="1">
      <w:start w:val="1"/>
      <w:numFmt w:val="lowerRoman"/>
      <w:lvlText w:val="%9."/>
      <w:lvlJc w:val="right"/>
      <w:pPr>
        <w:ind w:left="6900" w:hanging="180"/>
      </w:pPr>
    </w:lvl>
  </w:abstractNum>
  <w:abstractNum w:abstractNumId="2" w15:restartNumberingAfterBreak="0">
    <w:nsid w:val="513F2795"/>
    <w:multiLevelType w:val="multilevel"/>
    <w:tmpl w:val="B3E28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32D"/>
    <w:rsid w:val="00051CE6"/>
    <w:rsid w:val="001B79CE"/>
    <w:rsid w:val="00342890"/>
    <w:rsid w:val="00517F06"/>
    <w:rsid w:val="006C798C"/>
    <w:rsid w:val="006E1E2F"/>
    <w:rsid w:val="0072588F"/>
    <w:rsid w:val="00732968"/>
    <w:rsid w:val="0084425B"/>
    <w:rsid w:val="008E05AE"/>
    <w:rsid w:val="009862C3"/>
    <w:rsid w:val="00994AC6"/>
    <w:rsid w:val="009A2319"/>
    <w:rsid w:val="00A5532D"/>
    <w:rsid w:val="00A824E3"/>
    <w:rsid w:val="00AA018E"/>
    <w:rsid w:val="00B151DD"/>
    <w:rsid w:val="00BC251C"/>
    <w:rsid w:val="00D919F8"/>
    <w:rsid w:val="00DC2C6E"/>
    <w:rsid w:val="00DE2DD3"/>
    <w:rsid w:val="00DF22AB"/>
    <w:rsid w:val="00FB4D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868C"/>
  <w15:docId w15:val="{6755B44B-4A67-4017-92BF-3ADE3A0BE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color w:val="000000"/>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24E3"/>
  </w:style>
  <w:style w:type="paragraph" w:styleId="Ttulo1">
    <w:name w:val="heading 1"/>
    <w:basedOn w:val="Normal"/>
    <w:link w:val="Ttulo1Char"/>
    <w:uiPriority w:val="9"/>
    <w:qFormat/>
    <w:rsid w:val="00FB4D32"/>
    <w:pP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5532D"/>
    <w:pPr>
      <w:ind w:left="720"/>
      <w:contextualSpacing/>
    </w:pPr>
  </w:style>
  <w:style w:type="character" w:customStyle="1" w:styleId="Ttulo1Char">
    <w:name w:val="Título 1 Char"/>
    <w:basedOn w:val="Fontepargpadro"/>
    <w:link w:val="Ttulo1"/>
    <w:uiPriority w:val="9"/>
    <w:rsid w:val="00FB4D32"/>
    <w:rPr>
      <w:rFonts w:ascii="Times New Roman" w:eastAsia="Times New Roman" w:hAnsi="Times New Roman" w:cs="Times New Roman"/>
      <w:b/>
      <w:bCs/>
      <w:color w:val="auto"/>
      <w:kern w:val="36"/>
      <w:sz w:val="48"/>
      <w:szCs w:val="48"/>
      <w:lang w:eastAsia="pt-BR"/>
    </w:rPr>
  </w:style>
  <w:style w:type="paragraph" w:customStyle="1" w:styleId="subtitle-lswlandingpagesc-1s93p65-5">
    <w:name w:val="subtitle-lsw_landing_page__sc-1s93p65-5"/>
    <w:basedOn w:val="Normal"/>
    <w:rsid w:val="00FB4D32"/>
    <w:pPr>
      <w:spacing w:before="100" w:beforeAutospacing="1" w:after="100" w:afterAutospacing="1" w:line="240" w:lineRule="auto"/>
    </w:pPr>
    <w:rPr>
      <w:rFonts w:ascii="Times New Roman" w:eastAsia="Times New Roman" w:hAnsi="Times New Roman" w:cs="Times New Roman"/>
      <w:color w:val="auto"/>
      <w:sz w:val="24"/>
      <w:szCs w:val="24"/>
      <w:lang w:eastAsia="pt-BR"/>
    </w:rPr>
  </w:style>
  <w:style w:type="character" w:styleId="Forte">
    <w:name w:val="Strong"/>
    <w:basedOn w:val="Fontepargpadro"/>
    <w:uiPriority w:val="22"/>
    <w:qFormat/>
    <w:rsid w:val="006C798C"/>
    <w:rPr>
      <w:b/>
      <w:bCs/>
    </w:rPr>
  </w:style>
  <w:style w:type="paragraph" w:styleId="NormalWeb">
    <w:name w:val="Normal (Web)"/>
    <w:basedOn w:val="Normal"/>
    <w:uiPriority w:val="99"/>
    <w:semiHidden/>
    <w:unhideWhenUsed/>
    <w:rsid w:val="00B151DD"/>
    <w:pPr>
      <w:spacing w:before="100" w:beforeAutospacing="1" w:after="100" w:afterAutospacing="1" w:line="240" w:lineRule="auto"/>
    </w:pPr>
    <w:rPr>
      <w:rFonts w:ascii="Times New Roman" w:eastAsia="Times New Roman" w:hAnsi="Times New Roman" w:cs="Times New Roman"/>
      <w:color w:val="auto"/>
      <w:sz w:val="24"/>
      <w:szCs w:val="24"/>
      <w:lang w:eastAsia="pt-BR"/>
    </w:rPr>
  </w:style>
  <w:style w:type="character" w:styleId="nfase">
    <w:name w:val="Emphasis"/>
    <w:basedOn w:val="Fontepargpadro"/>
    <w:uiPriority w:val="20"/>
    <w:qFormat/>
    <w:rsid w:val="00B151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691715">
      <w:bodyDiv w:val="1"/>
      <w:marLeft w:val="0"/>
      <w:marRight w:val="0"/>
      <w:marTop w:val="0"/>
      <w:marBottom w:val="0"/>
      <w:divBdr>
        <w:top w:val="none" w:sz="0" w:space="0" w:color="auto"/>
        <w:left w:val="none" w:sz="0" w:space="0" w:color="auto"/>
        <w:bottom w:val="none" w:sz="0" w:space="0" w:color="auto"/>
        <w:right w:val="none" w:sz="0" w:space="0" w:color="auto"/>
      </w:divBdr>
    </w:div>
    <w:div w:id="919218448">
      <w:bodyDiv w:val="1"/>
      <w:marLeft w:val="0"/>
      <w:marRight w:val="0"/>
      <w:marTop w:val="0"/>
      <w:marBottom w:val="0"/>
      <w:divBdr>
        <w:top w:val="none" w:sz="0" w:space="0" w:color="auto"/>
        <w:left w:val="none" w:sz="0" w:space="0" w:color="auto"/>
        <w:bottom w:val="none" w:sz="0" w:space="0" w:color="auto"/>
        <w:right w:val="none" w:sz="0" w:space="0" w:color="auto"/>
      </w:divBdr>
    </w:div>
    <w:div w:id="986935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1863</Words>
  <Characters>10065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gilmar.peruzzo</dc:creator>
  <cp:lastModifiedBy>user</cp:lastModifiedBy>
  <cp:revision>11</cp:revision>
  <dcterms:created xsi:type="dcterms:W3CDTF">2023-05-15T17:16:00Z</dcterms:created>
  <dcterms:modified xsi:type="dcterms:W3CDTF">2023-05-15T17:53:00Z</dcterms:modified>
</cp:coreProperties>
</file>