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62DEF6A" w14:textId="7D2CEDA5" w:rsidR="00F137BF" w:rsidRPr="00D23EFE" w:rsidRDefault="00D23EFE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D23EFE">
        <w:rPr>
          <w:rFonts w:ascii="Times New Roman" w:hAnsi="Times New Roman" w:cs="Times New Roman"/>
          <w:b/>
          <w:sz w:val="24"/>
          <w:szCs w:val="24"/>
        </w:rPr>
        <w:t>PROJETO DE LEI Nº 035/2026</w:t>
      </w:r>
    </w:p>
    <w:p w14:paraId="6B469736" w14:textId="77777777" w:rsidR="00F137BF" w:rsidRPr="00CA20FB" w:rsidRDefault="00F137BF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E23ED6E" w14:textId="164A4911" w:rsidR="00F137BF" w:rsidRPr="00CA20FB" w:rsidRDefault="00CA20FB" w:rsidP="00CA20FB">
      <w:pPr>
        <w:spacing w:after="0" w:line="360" w:lineRule="auto"/>
        <w:ind w:left="2835" w:righ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F137BF" w:rsidRPr="00CA20FB">
        <w:rPr>
          <w:rFonts w:ascii="Times New Roman" w:hAnsi="Times New Roman" w:cs="Times New Roman"/>
          <w:sz w:val="24"/>
          <w:szCs w:val="24"/>
        </w:rPr>
        <w:t>ispõe sobre a promoção do comércio local, por meio d</w:t>
      </w:r>
      <w:r>
        <w:rPr>
          <w:rFonts w:ascii="Times New Roman" w:hAnsi="Times New Roman" w:cs="Times New Roman"/>
          <w:sz w:val="24"/>
          <w:szCs w:val="24"/>
        </w:rPr>
        <w:t>a segunda</w:t>
      </w:r>
      <w:r w:rsidR="00F137BF" w:rsidRPr="00CA20FB">
        <w:rPr>
          <w:rFonts w:ascii="Times New Roman" w:hAnsi="Times New Roman" w:cs="Times New Roman"/>
          <w:sz w:val="24"/>
          <w:szCs w:val="24"/>
        </w:rPr>
        <w:t xml:space="preserve"> campanha de incentivo à compra no comércio local, com a parceria entre a Prefeitura Municipal de Santo Antônio do Sudoeste e a Associação Comercial Empresarial de Santo Antônio do Sudoeste – ACESAS, e </w:t>
      </w:r>
      <w:r w:rsidR="00FA5C37" w:rsidRPr="00CA20FB">
        <w:rPr>
          <w:rFonts w:ascii="Times New Roman" w:hAnsi="Times New Roman" w:cs="Times New Roman"/>
          <w:sz w:val="24"/>
          <w:szCs w:val="24"/>
        </w:rPr>
        <w:t>dá outras providências</w:t>
      </w:r>
      <w:r w:rsidR="00D23EFE">
        <w:rPr>
          <w:rFonts w:ascii="Times New Roman" w:hAnsi="Times New Roman" w:cs="Times New Roman"/>
          <w:sz w:val="24"/>
          <w:szCs w:val="24"/>
        </w:rPr>
        <w:t>.</w:t>
      </w:r>
    </w:p>
    <w:bookmarkEnd w:id="0"/>
    <w:p w14:paraId="13583D5A" w14:textId="77777777" w:rsidR="00F137BF" w:rsidRPr="00CA20FB" w:rsidRDefault="00F137BF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B365580" w14:textId="77777777" w:rsidR="00F137BF" w:rsidRPr="00CA20FB" w:rsidRDefault="00F137BF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Fonts w:ascii="Times New Roman" w:hAnsi="Times New Roman" w:cs="Times New Roman"/>
          <w:sz w:val="24"/>
          <w:szCs w:val="24"/>
        </w:rPr>
        <w:t xml:space="preserve">A Câmara Municipal de Santo Antônio do Sudoeste, Estado do Paraná, aprovou, e eu, Ricardo </w:t>
      </w:r>
      <w:proofErr w:type="spellStart"/>
      <w:r w:rsidRPr="00CA20FB">
        <w:rPr>
          <w:rFonts w:ascii="Times New Roman" w:hAnsi="Times New Roman" w:cs="Times New Roman"/>
          <w:sz w:val="24"/>
          <w:szCs w:val="24"/>
        </w:rPr>
        <w:t>Antonio</w:t>
      </w:r>
      <w:proofErr w:type="spellEnd"/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A20FB">
        <w:rPr>
          <w:rFonts w:ascii="Times New Roman" w:hAnsi="Times New Roman" w:cs="Times New Roman"/>
          <w:sz w:val="24"/>
          <w:szCs w:val="24"/>
        </w:rPr>
        <w:t>Ortinã</w:t>
      </w:r>
      <w:proofErr w:type="spellEnd"/>
      <w:r w:rsidRPr="00CA20FB">
        <w:rPr>
          <w:rFonts w:ascii="Times New Roman" w:hAnsi="Times New Roman" w:cs="Times New Roman"/>
          <w:sz w:val="24"/>
          <w:szCs w:val="24"/>
        </w:rPr>
        <w:t>, Prefeito Municipal de Santo Antônio do Sudoeste, sanciono a seguinte Lei:</w:t>
      </w:r>
    </w:p>
    <w:p w14:paraId="2E7AE4FF" w14:textId="77777777" w:rsidR="00F137BF" w:rsidRPr="00CA20FB" w:rsidRDefault="00F137BF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BB5E7DC" w14:textId="55431F5B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1</w:t>
      </w:r>
      <w:r w:rsidRPr="00CA20FB">
        <w:rPr>
          <w:rFonts w:ascii="Times New Roman" w:hAnsi="Times New Roman" w:cs="Times New Roman"/>
          <w:sz w:val="24"/>
          <w:szCs w:val="24"/>
        </w:rPr>
        <w:t>: Fica autorizada a realização d</w:t>
      </w:r>
      <w:r>
        <w:rPr>
          <w:rFonts w:ascii="Times New Roman" w:hAnsi="Times New Roman" w:cs="Times New Roman"/>
          <w:sz w:val="24"/>
          <w:szCs w:val="24"/>
        </w:rPr>
        <w:t xml:space="preserve">a segunda </w:t>
      </w:r>
      <w:r w:rsidRPr="00CA20FB">
        <w:rPr>
          <w:rFonts w:ascii="Times New Roman" w:hAnsi="Times New Roman" w:cs="Times New Roman"/>
          <w:sz w:val="24"/>
          <w:szCs w:val="24"/>
        </w:rPr>
        <w:t xml:space="preserve">campanha de incentivo ao comércio local, por meio de uma parceria entre o Município de Santo Antônio do Sudoeste, Estado do Paraná, pessoa jurídica de direito público interno, com inscrição no CNPJ sob nº 75.927.582/0001-55, com sede administrativa à Avenida Brasil nº 1431, em Santo Antônio do Sudoeste - PR, e a Associação Comercial </w:t>
      </w:r>
      <w:proofErr w:type="gramStart"/>
      <w:r w:rsidRPr="00CA20FB">
        <w:rPr>
          <w:rFonts w:ascii="Times New Roman" w:hAnsi="Times New Roman" w:cs="Times New Roman"/>
          <w:sz w:val="24"/>
          <w:szCs w:val="24"/>
        </w:rPr>
        <w:t>Empresarial de Santo Antônio do Sudoeste – ACESAS</w:t>
      </w:r>
      <w:proofErr w:type="gramEnd"/>
      <w:r w:rsidRPr="00CA20FB">
        <w:rPr>
          <w:rFonts w:ascii="Times New Roman" w:hAnsi="Times New Roman" w:cs="Times New Roman"/>
          <w:sz w:val="24"/>
          <w:szCs w:val="24"/>
        </w:rPr>
        <w:t xml:space="preserve">, pessoa jurídica de direito privado, inscrita no CNPJ/MF sob nº 77.619.443.0001/90, com domicílio situado na Rua Afonso </w:t>
      </w:r>
      <w:proofErr w:type="spellStart"/>
      <w:r w:rsidRPr="00CA20FB">
        <w:rPr>
          <w:rFonts w:ascii="Times New Roman" w:hAnsi="Times New Roman" w:cs="Times New Roman"/>
          <w:sz w:val="24"/>
          <w:szCs w:val="24"/>
        </w:rPr>
        <w:t>Arechea</w:t>
      </w:r>
      <w:proofErr w:type="spellEnd"/>
      <w:r w:rsidRPr="00CA20FB">
        <w:rPr>
          <w:rFonts w:ascii="Times New Roman" w:hAnsi="Times New Roman" w:cs="Times New Roman"/>
          <w:sz w:val="24"/>
          <w:szCs w:val="24"/>
        </w:rPr>
        <w:t>, 495 – Centro Santo Antônio do Sudoeste, Estado do Paraná, com o objetivo de estimular o consumo nas lojas e estabelecimentos comerciais do município.</w:t>
      </w:r>
    </w:p>
    <w:p w14:paraId="1C7768A2" w14:textId="77777777" w:rsidR="00CA20FB" w:rsidRDefault="00CA20FB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1678899C" w14:textId="51D7DE8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2º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A campanha, denominada "Compre na Capital da Fronteira e Ganhe Prêmios</w:t>
      </w:r>
      <w:r>
        <w:rPr>
          <w:rFonts w:ascii="Times New Roman" w:hAnsi="Times New Roman" w:cs="Times New Roman"/>
          <w:sz w:val="24"/>
          <w:szCs w:val="24"/>
        </w:rPr>
        <w:t xml:space="preserve"> – Segunda Edição</w:t>
      </w:r>
      <w:r w:rsidRPr="00CA20FB">
        <w:rPr>
          <w:rFonts w:ascii="Times New Roman" w:hAnsi="Times New Roman" w:cs="Times New Roman"/>
          <w:sz w:val="24"/>
          <w:szCs w:val="24"/>
        </w:rPr>
        <w:t>"</w:t>
      </w:r>
      <w:r w:rsidR="00E2374C" w:rsidRPr="00CA20FB">
        <w:rPr>
          <w:rFonts w:ascii="Times New Roman" w:hAnsi="Times New Roman" w:cs="Times New Roman"/>
          <w:sz w:val="24"/>
          <w:szCs w:val="24"/>
        </w:rPr>
        <w:t xml:space="preserve"> será</w:t>
      </w:r>
      <w:r w:rsidRPr="00CA20FB">
        <w:rPr>
          <w:rFonts w:ascii="Times New Roman" w:hAnsi="Times New Roman" w:cs="Times New Roman"/>
          <w:sz w:val="24"/>
          <w:szCs w:val="24"/>
        </w:rPr>
        <w:t xml:space="preserve"> composta de sorteios de prêmios no valor </w:t>
      </w:r>
      <w:r>
        <w:rPr>
          <w:rFonts w:ascii="Times New Roman" w:hAnsi="Times New Roman" w:cs="Times New Roman"/>
          <w:sz w:val="24"/>
          <w:szCs w:val="24"/>
        </w:rPr>
        <w:t>de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R$ 75.000,00 (setenta e cinco mil reais)</w:t>
      </w:r>
      <w:r w:rsidRPr="00CA20FB">
        <w:rPr>
          <w:rFonts w:ascii="Times New Roman" w:hAnsi="Times New Roman" w:cs="Times New Roman"/>
          <w:sz w:val="24"/>
          <w:szCs w:val="24"/>
        </w:rPr>
        <w:t>, a serem distribuídos entre os consumidores que realizarem compras nos estabelecimentos participantes da campanha.</w:t>
      </w:r>
    </w:p>
    <w:p w14:paraId="514D03EE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§1º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CA20FB">
        <w:rPr>
          <w:rFonts w:ascii="Times New Roman" w:hAnsi="Times New Roman" w:cs="Times New Roman"/>
          <w:sz w:val="24"/>
          <w:szCs w:val="24"/>
        </w:rPr>
        <w:t>s consumidores que efetuarem compras nos estabelecimentos comerciais participantes da campanha receberão cupons para concorrer aos prêmios, mediante a troca das notas fiscais de suas compras.</w:t>
      </w:r>
    </w:p>
    <w:p w14:paraId="1DDCFD5C" w14:textId="77777777" w:rsidR="00CA20FB" w:rsidRDefault="00CA20FB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41F0867E" w14:textId="05897E38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3º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 premiação será distribuíd</w:t>
      </w:r>
      <w:r w:rsidR="0077063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F4F70">
        <w:rPr>
          <w:rFonts w:ascii="Times New Roman" w:hAnsi="Times New Roman" w:cs="Times New Roman"/>
          <w:sz w:val="24"/>
          <w:szCs w:val="24"/>
        </w:rPr>
        <w:t>da seguinte</w:t>
      </w:r>
      <w:r>
        <w:rPr>
          <w:rFonts w:ascii="Times New Roman" w:hAnsi="Times New Roman" w:cs="Times New Roman"/>
          <w:sz w:val="24"/>
          <w:szCs w:val="24"/>
        </w:rPr>
        <w:t xml:space="preserve"> forma:</w:t>
      </w:r>
    </w:p>
    <w:p w14:paraId="7911AD2D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lastRenderedPageBreak/>
        <w:t>§1º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Será fornecido um ou mais cupons a quem de direito, limitados até o máximo de 10 (dez) cupons por nota fiscal, mediante comprovação dos seguintes valores:</w:t>
      </w:r>
    </w:p>
    <w:p w14:paraId="14226E3D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 </w:t>
      </w:r>
      <w:r w:rsidRPr="00CA20FB">
        <w:rPr>
          <w:rFonts w:ascii="Times New Roman" w:hAnsi="Times New Roman" w:cs="Times New Roman"/>
          <w:sz w:val="24"/>
          <w:szCs w:val="24"/>
        </w:rPr>
        <w:t>Notas fiscais de veículos, máquinas, implementos e insumos agrícolas, a cada R$ 5.000,00 (cinco mil reais);</w:t>
      </w:r>
    </w:p>
    <w:p w14:paraId="3205D5F4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 </w:t>
      </w:r>
      <w:r w:rsidRPr="00CA20FB">
        <w:rPr>
          <w:rFonts w:ascii="Times New Roman" w:hAnsi="Times New Roman" w:cs="Times New Roman"/>
          <w:sz w:val="24"/>
          <w:szCs w:val="24"/>
        </w:rPr>
        <w:t>Notas fiscais dos demais bens de consumo comercializados no atacado e no varejo, a cada R$ 100,00;</w:t>
      </w:r>
    </w:p>
    <w:p w14:paraId="5ECB017E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III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</w:t>
      </w:r>
      <w:r w:rsidRPr="00CA20FB">
        <w:rPr>
          <w:rFonts w:ascii="Times New Roman" w:hAnsi="Times New Roman" w:cs="Times New Roman"/>
          <w:sz w:val="24"/>
          <w:szCs w:val="24"/>
        </w:rPr>
        <w:t xml:space="preserve"> Notas fiscais de prestação de serviços, a cada R$ 50,00;</w:t>
      </w:r>
    </w:p>
    <w:p w14:paraId="224A4D91" w14:textId="550E263B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IV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20FB">
        <w:rPr>
          <w:rFonts w:ascii="Times New Roman" w:hAnsi="Times New Roman" w:cs="Times New Roman"/>
          <w:sz w:val="24"/>
          <w:szCs w:val="24"/>
        </w:rPr>
        <w:t>Guias e carnês do IPTU, ITBI e Alvará, referente ao exercício de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>, devidamente quitados, poderão ser trocados por três (03) cupons independentemente do valor.</w:t>
      </w:r>
    </w:p>
    <w:p w14:paraId="5483B723" w14:textId="77777777" w:rsidR="00CA20FB" w:rsidRDefault="00CA20FB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5C158D55" w14:textId="20E549B9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4º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Caberá à Associação Comercial Empresarial de Santo Antônio do Sudoeste – ACESAS a coordenação da campanha, inclusive no que se refere à troca de notas fiscais por cupons, promoção, divulgação e demais atividades correlatas.</w:t>
      </w:r>
    </w:p>
    <w:p w14:paraId="322C0C8C" w14:textId="77777777" w:rsidR="00CA20FB" w:rsidRDefault="00CA20FB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245BDF83" w14:textId="5FB43F1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5º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A campanha terá início e término estabelecidos pela Associação Comercial Empresarial de Santo Antônio do Sudoeste – ACESAS, devendo encerrar até o dia 31 de dezembro de 202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>.</w:t>
      </w:r>
    </w:p>
    <w:p w14:paraId="42213C72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§1º</w:t>
      </w:r>
      <w:proofErr w:type="gramStart"/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20FB">
        <w:rPr>
          <w:rFonts w:ascii="Times New Roman" w:hAnsi="Times New Roman" w:cs="Times New Roman"/>
          <w:sz w:val="24"/>
          <w:szCs w:val="24"/>
        </w:rPr>
        <w:t>As datas dos sorteios e a premiação serão as seguintes:</w:t>
      </w:r>
    </w:p>
    <w:p w14:paraId="192586DF" w14:textId="17F3E1A9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</w:t>
      </w:r>
      <w:r w:rsidRPr="00CA20FB">
        <w:rPr>
          <w:rFonts w:ascii="Times New Roman" w:hAnsi="Times New Roman" w:cs="Times New Roman"/>
          <w:sz w:val="24"/>
          <w:szCs w:val="24"/>
        </w:rPr>
        <w:t xml:space="preserve"> Primeiro sorteio: 12 de junho de 202</w:t>
      </w:r>
      <w:r w:rsidR="00516628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 xml:space="preserve"> (Dia dos Namorados);</w:t>
      </w:r>
    </w:p>
    <w:p w14:paraId="362130D5" w14:textId="3BE789CF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20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A20FB">
        <w:rPr>
          <w:rFonts w:ascii="Times New Roman" w:hAnsi="Times New Roman" w:cs="Times New Roman"/>
          <w:sz w:val="24"/>
          <w:szCs w:val="24"/>
        </w:rPr>
        <w:t xml:space="preserve"> 20 prêmios de R$ 500,00 cada (Total: R$ 10.000,00).</w:t>
      </w:r>
    </w:p>
    <w:p w14:paraId="4F3FCDF5" w14:textId="5BB6C2ED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 </w:t>
      </w:r>
      <w:r w:rsidRPr="00CA20FB">
        <w:rPr>
          <w:rFonts w:ascii="Times New Roman" w:hAnsi="Times New Roman" w:cs="Times New Roman"/>
          <w:sz w:val="24"/>
          <w:szCs w:val="24"/>
        </w:rPr>
        <w:t>Segundo sorteio: 10 de agosto de 202</w:t>
      </w:r>
      <w:r w:rsidR="00516628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 xml:space="preserve"> (Dia dos Pais);</w:t>
      </w:r>
    </w:p>
    <w:p w14:paraId="72129042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20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0FB">
        <w:rPr>
          <w:rFonts w:ascii="Times New Roman" w:hAnsi="Times New Roman" w:cs="Times New Roman"/>
          <w:sz w:val="24"/>
          <w:szCs w:val="24"/>
        </w:rPr>
        <w:t>24 prêmios de R$ 500,00 cada (Total: R$ 12.000,00).</w:t>
      </w:r>
    </w:p>
    <w:p w14:paraId="77831D8D" w14:textId="5A1A7A66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III</w:t>
      </w:r>
      <w:r>
        <w:rPr>
          <w:rStyle w:val="font-semibold"/>
          <w:rFonts w:ascii="Times New Roman" w:hAnsi="Times New Roman" w:cs="Times New Roman"/>
          <w:sz w:val="24"/>
          <w:szCs w:val="24"/>
        </w:rPr>
        <w:t xml:space="preserve"> - </w:t>
      </w:r>
      <w:r w:rsidRPr="00CA20FB">
        <w:rPr>
          <w:rFonts w:ascii="Times New Roman" w:hAnsi="Times New Roman" w:cs="Times New Roman"/>
          <w:sz w:val="24"/>
          <w:szCs w:val="24"/>
        </w:rPr>
        <w:t>Terceiro sorteio: 13 de outubro de 202</w:t>
      </w:r>
      <w:r w:rsidR="00516628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 xml:space="preserve"> (Dia das Crianças);</w:t>
      </w:r>
    </w:p>
    <w:p w14:paraId="1E127CD6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20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CA20FB">
        <w:rPr>
          <w:rFonts w:ascii="Times New Roman" w:hAnsi="Times New Roman" w:cs="Times New Roman"/>
          <w:sz w:val="24"/>
          <w:szCs w:val="24"/>
        </w:rPr>
        <w:t xml:space="preserve"> 26 prêmios de R$ 500,00 cada (Total: R$ 13.000,00).</w:t>
      </w:r>
    </w:p>
    <w:p w14:paraId="14340333" w14:textId="76D8929D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IV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20FB">
        <w:rPr>
          <w:rFonts w:ascii="Times New Roman" w:hAnsi="Times New Roman" w:cs="Times New Roman"/>
          <w:sz w:val="24"/>
          <w:szCs w:val="24"/>
        </w:rPr>
        <w:t>Quarto sorteio: 13 de novembro de 202</w:t>
      </w:r>
      <w:r w:rsidR="00516628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 xml:space="preserve"> (Véspera do Dia do Município);</w:t>
      </w:r>
    </w:p>
    <w:p w14:paraId="733F7757" w14:textId="4E9EABF3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CA20FB">
        <w:rPr>
          <w:rFonts w:ascii="Times New Roman" w:hAnsi="Times New Roman" w:cs="Times New Roman"/>
          <w:sz w:val="24"/>
          <w:szCs w:val="24"/>
        </w:rPr>
        <w:t>30 prêmios de R$ 500,00 cada (Total: R$ 15.000,00).</w:t>
      </w:r>
    </w:p>
    <w:p w14:paraId="39303640" w14:textId="02DDFE12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V</w:t>
      </w:r>
      <w:r w:rsidRPr="00CA20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CA20FB">
        <w:rPr>
          <w:rFonts w:ascii="Times New Roman" w:hAnsi="Times New Roman" w:cs="Times New Roman"/>
          <w:sz w:val="24"/>
          <w:szCs w:val="24"/>
        </w:rPr>
        <w:t>Quinto sorteio: 24 de dezembro de 202</w:t>
      </w:r>
      <w:r w:rsidR="00516628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 xml:space="preserve"> (Véspera de Natal);</w:t>
      </w:r>
    </w:p>
    <w:p w14:paraId="6C93CD24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20F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0FB">
        <w:rPr>
          <w:rFonts w:ascii="Times New Roman" w:hAnsi="Times New Roman" w:cs="Times New Roman"/>
          <w:sz w:val="24"/>
          <w:szCs w:val="24"/>
        </w:rPr>
        <w:t>5 prêmios de R$ 1.000,00 cada (Total: R$ 5.000,00);</w:t>
      </w:r>
    </w:p>
    <w:p w14:paraId="0E310048" w14:textId="77777777" w:rsidR="00CA20FB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A20FB"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A20FB">
        <w:rPr>
          <w:rFonts w:ascii="Times New Roman" w:hAnsi="Times New Roman" w:cs="Times New Roman"/>
          <w:sz w:val="24"/>
          <w:szCs w:val="24"/>
        </w:rPr>
        <w:t>40 prêmios de R$ 500,00 cada (Total: R$ 20.000,00).</w:t>
      </w:r>
    </w:p>
    <w:p w14:paraId="1968A1AD" w14:textId="0CB6E678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lastRenderedPageBreak/>
        <w:t>Art. 6º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O pagamento dos valores correspondentes aos vales-compras será realizado em favor da pessoa jurídica que emitiu a nota fiscal que deu direito ao consumidor de receber o cupom para participar do sorteio.</w:t>
      </w:r>
    </w:p>
    <w:p w14:paraId="02FB2FCD" w14:textId="77777777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Parágrafo único</w:t>
      </w:r>
      <w:r w:rsidR="00516628">
        <w:rPr>
          <w:rStyle w:val="font-semibold"/>
          <w:rFonts w:ascii="Times New Roman" w:hAnsi="Times New Roman" w:cs="Times New Roman"/>
          <w:sz w:val="24"/>
          <w:szCs w:val="24"/>
        </w:rPr>
        <w:t>.</w:t>
      </w:r>
      <w:r w:rsidRPr="00CA20FB">
        <w:rPr>
          <w:rFonts w:ascii="Times New Roman" w:hAnsi="Times New Roman" w:cs="Times New Roman"/>
          <w:sz w:val="24"/>
          <w:szCs w:val="24"/>
        </w:rPr>
        <w:t xml:space="preserve"> Excepcionalmente, no caso dos cupons obtidos por meio da troca de pagamento de tributos municipais, conforme disposto no art. 3º, § 1º, inciso IV desta lei, o pagamento será efetuado diretamente ao consumidor ganhador do sorteio.</w:t>
      </w:r>
    </w:p>
    <w:p w14:paraId="75A7022F" w14:textId="77777777" w:rsidR="00516628" w:rsidRDefault="00516628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14C4702B" w14:textId="3B8C3415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7º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Todos os recursos necessários para o pagamento dos prêmios e vales-compras serão de responsabilidade do Município de Santo Antônio do Sudoeste, que realizará diretamente todos os pagamentos e o repasse de recursos, sem qualquer intermediação de outras entidades ou empresas.</w:t>
      </w:r>
    </w:p>
    <w:p w14:paraId="2DB10EC8" w14:textId="77777777" w:rsidR="00516628" w:rsidRDefault="00516628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C90D5FC" w14:textId="6CB01E6D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8º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Os cupons serão confeccionados e controlados numericamente pela Associação Comercial Empresarial de Santo Antônio do Sudoeste – ACESAS, sendo distribuídos em sequências numéricas e identificando-se o nome do beneficiário e os números das cartelas recebidas e o nome da empresa.</w:t>
      </w:r>
    </w:p>
    <w:p w14:paraId="3C58DBB9" w14:textId="77777777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§1º</w:t>
      </w:r>
      <w:r w:rsidR="00516628">
        <w:rPr>
          <w:rFonts w:ascii="Times New Roman" w:hAnsi="Times New Roman" w:cs="Times New Roman"/>
          <w:sz w:val="24"/>
          <w:szCs w:val="24"/>
        </w:rPr>
        <w:t xml:space="preserve">. </w:t>
      </w:r>
      <w:r w:rsidRPr="00CA20FB">
        <w:rPr>
          <w:rFonts w:ascii="Times New Roman" w:hAnsi="Times New Roman" w:cs="Times New Roman"/>
          <w:sz w:val="24"/>
          <w:szCs w:val="24"/>
        </w:rPr>
        <w:t>Cada cupom poderá concorrer somente a uma edição do programa, sendo descartados ao final da campanha.</w:t>
      </w:r>
    </w:p>
    <w:p w14:paraId="7790909A" w14:textId="77777777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§2º</w:t>
      </w:r>
      <w:r w:rsidR="00516628">
        <w:rPr>
          <w:rFonts w:ascii="Times New Roman" w:hAnsi="Times New Roman" w:cs="Times New Roman"/>
          <w:sz w:val="24"/>
          <w:szCs w:val="24"/>
        </w:rPr>
        <w:t xml:space="preserve">. </w:t>
      </w:r>
      <w:r w:rsidRPr="00CA20FB">
        <w:rPr>
          <w:rFonts w:ascii="Times New Roman" w:hAnsi="Times New Roman" w:cs="Times New Roman"/>
          <w:sz w:val="24"/>
          <w:szCs w:val="24"/>
        </w:rPr>
        <w:t>Os cupons deverão estar devidamente preenchidos, contendo nome, CPF e telefone, para estar apto à identificação do sorteado.</w:t>
      </w:r>
    </w:p>
    <w:p w14:paraId="69A0DA5C" w14:textId="77777777" w:rsidR="003F4F70" w:rsidRDefault="003F4F70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217C981" w14:textId="255F8F65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 xml:space="preserve">Art. </w:t>
      </w:r>
      <w:r w:rsidR="00745BC6">
        <w:rPr>
          <w:rStyle w:val="font-semibold"/>
          <w:rFonts w:ascii="Times New Roman" w:hAnsi="Times New Roman" w:cs="Times New Roman"/>
          <w:sz w:val="24"/>
          <w:szCs w:val="24"/>
        </w:rPr>
        <w:t>9º</w:t>
      </w:r>
      <w:r w:rsidRPr="00CA20FB">
        <w:rPr>
          <w:rFonts w:ascii="Times New Roman" w:hAnsi="Times New Roman" w:cs="Times New Roman"/>
          <w:sz w:val="24"/>
          <w:szCs w:val="24"/>
        </w:rPr>
        <w:t xml:space="preserve"> A Prefeitura Municipal de Santo Antônio do Sudoeste se compromete a apoiar a divulgação da campanha, promovendo ações de comunicação por meio de suas plataformas de mídia, como site oficial, redes sociais e canais de comunicação com a população.</w:t>
      </w:r>
    </w:p>
    <w:p w14:paraId="24A5FEB9" w14:textId="77777777" w:rsidR="00516628" w:rsidRDefault="00516628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0F29B66F" w14:textId="2E03CBF9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1</w:t>
      </w:r>
      <w:r w:rsidR="00745BC6">
        <w:rPr>
          <w:rStyle w:val="font-semibold"/>
          <w:rFonts w:ascii="Times New Roman" w:hAnsi="Times New Roman" w:cs="Times New Roman"/>
          <w:sz w:val="24"/>
          <w:szCs w:val="24"/>
        </w:rPr>
        <w:t>0</w:t>
      </w:r>
      <w:r w:rsidR="00516628">
        <w:rPr>
          <w:rStyle w:val="font-semibold"/>
          <w:rFonts w:ascii="Times New Roman" w:hAnsi="Times New Roman" w:cs="Times New Roman"/>
          <w:sz w:val="24"/>
          <w:szCs w:val="24"/>
        </w:rPr>
        <w:t>.</w:t>
      </w:r>
      <w:r w:rsidRPr="00CA20FB">
        <w:rPr>
          <w:rFonts w:ascii="Times New Roman" w:hAnsi="Times New Roman" w:cs="Times New Roman"/>
          <w:sz w:val="24"/>
          <w:szCs w:val="24"/>
        </w:rPr>
        <w:t xml:space="preserve"> Fica o Município de Santo Antônio do Sudoeste autorizado a regulamentar, por meio de decreto, as demais questões necessárias à execução desta campanha, incluindo critérios detalhados para participação, forma de entrega dos prêmios, controle dos cupons e eventuais ajustes operacionais.</w:t>
      </w:r>
    </w:p>
    <w:p w14:paraId="54BB1B28" w14:textId="77777777" w:rsidR="00516628" w:rsidRDefault="00516628" w:rsidP="00CA20FB">
      <w:pPr>
        <w:spacing w:after="0" w:line="360" w:lineRule="auto"/>
        <w:ind w:right="-567" w:firstLine="567"/>
        <w:jc w:val="both"/>
        <w:rPr>
          <w:rStyle w:val="font-semibold"/>
          <w:rFonts w:ascii="Times New Roman" w:hAnsi="Times New Roman" w:cs="Times New Roman"/>
          <w:sz w:val="24"/>
          <w:szCs w:val="24"/>
        </w:rPr>
      </w:pPr>
    </w:p>
    <w:p w14:paraId="290DA905" w14:textId="7A3B52FD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lastRenderedPageBreak/>
        <w:t>Art. 1</w:t>
      </w:r>
      <w:r w:rsidR="00745BC6">
        <w:rPr>
          <w:rStyle w:val="font-semibold"/>
          <w:rFonts w:ascii="Times New Roman" w:hAnsi="Times New Roman" w:cs="Times New Roman"/>
          <w:sz w:val="24"/>
          <w:szCs w:val="24"/>
        </w:rPr>
        <w:t>1</w:t>
      </w:r>
      <w:r w:rsidR="00516628">
        <w:rPr>
          <w:rStyle w:val="font-semibold"/>
          <w:rFonts w:ascii="Times New Roman" w:hAnsi="Times New Roman" w:cs="Times New Roman"/>
          <w:sz w:val="24"/>
          <w:szCs w:val="24"/>
        </w:rPr>
        <w:t>.</w:t>
      </w:r>
      <w:r w:rsidRPr="00CA20FB">
        <w:rPr>
          <w:rFonts w:ascii="Times New Roman" w:hAnsi="Times New Roman" w:cs="Times New Roman"/>
          <w:sz w:val="24"/>
          <w:szCs w:val="24"/>
        </w:rPr>
        <w:t xml:space="preserve"> As despesas previstas nesta lei correrão à conta das dotações próprias consignadas no orçamento do Município para o exercício de 202</w:t>
      </w:r>
      <w:r w:rsidR="00745BC6">
        <w:rPr>
          <w:rFonts w:ascii="Times New Roman" w:hAnsi="Times New Roman" w:cs="Times New Roman"/>
          <w:sz w:val="24"/>
          <w:szCs w:val="24"/>
        </w:rPr>
        <w:t>6</w:t>
      </w:r>
      <w:r w:rsidRPr="00CA20FB">
        <w:rPr>
          <w:rFonts w:ascii="Times New Roman" w:hAnsi="Times New Roman" w:cs="Times New Roman"/>
          <w:sz w:val="24"/>
          <w:szCs w:val="24"/>
        </w:rPr>
        <w:t>.</w:t>
      </w:r>
    </w:p>
    <w:p w14:paraId="55DB6C36" w14:textId="77777777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Parágrafo único</w:t>
      </w:r>
      <w:r w:rsidR="00516628">
        <w:rPr>
          <w:rStyle w:val="font-semibold"/>
          <w:rFonts w:ascii="Times New Roman" w:hAnsi="Times New Roman" w:cs="Times New Roman"/>
          <w:sz w:val="24"/>
          <w:szCs w:val="24"/>
        </w:rPr>
        <w:t xml:space="preserve">. </w:t>
      </w:r>
      <w:r w:rsidRPr="00CA20FB">
        <w:rPr>
          <w:rFonts w:ascii="Times New Roman" w:hAnsi="Times New Roman" w:cs="Times New Roman"/>
          <w:sz w:val="24"/>
          <w:szCs w:val="24"/>
        </w:rPr>
        <w:t>Para adequação desta lei, fica autoriza as alterações necessárias no Plano Plurianual (PPA); na Lei de Diretrizes Orçamentárias (LDO) e; a criação de crédito adicional e/ ou especial na Lei Orçamentária Anual - (LOA);</w:t>
      </w:r>
    </w:p>
    <w:p w14:paraId="0AEDE2E2" w14:textId="77777777" w:rsidR="00516628" w:rsidRDefault="00516628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AD99CE4" w14:textId="31FCC0F7" w:rsidR="00516628" w:rsidRDefault="00CA20FB" w:rsidP="00CA20FB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A20FB">
        <w:rPr>
          <w:rStyle w:val="font-semibold"/>
          <w:rFonts w:ascii="Times New Roman" w:hAnsi="Times New Roman" w:cs="Times New Roman"/>
          <w:sz w:val="24"/>
          <w:szCs w:val="24"/>
        </w:rPr>
        <w:t>Art. 1</w:t>
      </w:r>
      <w:r w:rsidR="00745BC6">
        <w:rPr>
          <w:rStyle w:val="font-semibold"/>
          <w:rFonts w:ascii="Times New Roman" w:hAnsi="Times New Roman" w:cs="Times New Roman"/>
          <w:sz w:val="24"/>
          <w:szCs w:val="24"/>
        </w:rPr>
        <w:t xml:space="preserve">2. </w:t>
      </w:r>
      <w:r w:rsidRPr="00CA20FB">
        <w:rPr>
          <w:rFonts w:ascii="Times New Roman" w:hAnsi="Times New Roman" w:cs="Times New Roman"/>
          <w:sz w:val="24"/>
          <w:szCs w:val="24"/>
        </w:rPr>
        <w:t>Esta Lei entra em vigor na data de sua publicação.</w:t>
      </w:r>
    </w:p>
    <w:p w14:paraId="4FC83622" w14:textId="55507EB6" w:rsidR="00033444" w:rsidRPr="000352AF" w:rsidRDefault="00CA20FB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CA20FB">
        <w:rPr>
          <w:rFonts w:ascii="Times New Roman" w:hAnsi="Times New Roman" w:cs="Times New Roman"/>
          <w:sz w:val="24"/>
          <w:szCs w:val="24"/>
        </w:rPr>
        <w:br/>
      </w:r>
    </w:p>
    <w:p w14:paraId="4ED18FF7" w14:textId="444BB7E9" w:rsidR="00033444" w:rsidRDefault="00033444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0352AF">
        <w:rPr>
          <w:rFonts w:ascii="Times New Roman" w:hAnsi="Times New Roman" w:cs="Times New Roman"/>
          <w:sz w:val="23"/>
          <w:szCs w:val="23"/>
        </w:rPr>
        <w:t xml:space="preserve">Gabinete do Prefeito Municipal de Santo Antônio do Sudoeste – PR. </w:t>
      </w:r>
      <w:r w:rsidR="00516628">
        <w:rPr>
          <w:rFonts w:ascii="Times New Roman" w:hAnsi="Times New Roman" w:cs="Times New Roman"/>
          <w:sz w:val="23"/>
          <w:szCs w:val="23"/>
        </w:rPr>
        <w:t>1</w:t>
      </w:r>
      <w:r w:rsidR="006A3555">
        <w:rPr>
          <w:rFonts w:ascii="Times New Roman" w:hAnsi="Times New Roman" w:cs="Times New Roman"/>
          <w:sz w:val="23"/>
          <w:szCs w:val="23"/>
        </w:rPr>
        <w:t>5</w:t>
      </w:r>
      <w:r w:rsidRPr="000352AF">
        <w:rPr>
          <w:rFonts w:ascii="Times New Roman" w:hAnsi="Times New Roman" w:cs="Times New Roman"/>
          <w:sz w:val="23"/>
          <w:szCs w:val="23"/>
        </w:rPr>
        <w:t xml:space="preserve"> de </w:t>
      </w:r>
      <w:r w:rsidR="00516628">
        <w:rPr>
          <w:rFonts w:ascii="Times New Roman" w:hAnsi="Times New Roman" w:cs="Times New Roman"/>
          <w:sz w:val="23"/>
          <w:szCs w:val="23"/>
        </w:rPr>
        <w:t>abril de 2026.</w:t>
      </w:r>
    </w:p>
    <w:p w14:paraId="3824CD99" w14:textId="77777777" w:rsidR="00516628" w:rsidRPr="000352AF" w:rsidRDefault="00516628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703EB9A4" w14:textId="77777777" w:rsidR="00B67E88" w:rsidRPr="000352AF" w:rsidRDefault="00B67E88" w:rsidP="002E748A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153D6AC9" w14:textId="77777777" w:rsidR="00B74105" w:rsidRPr="000352AF" w:rsidRDefault="00B74105" w:rsidP="00434393">
      <w:pPr>
        <w:pStyle w:val="NormalWeb"/>
        <w:spacing w:before="0" w:beforeAutospacing="0" w:after="0" w:afterAutospacing="0"/>
        <w:ind w:firstLine="993"/>
        <w:jc w:val="both"/>
        <w:rPr>
          <w:sz w:val="23"/>
          <w:szCs w:val="23"/>
        </w:rPr>
      </w:pPr>
      <w:r w:rsidRPr="000352AF">
        <w:rPr>
          <w:noProof/>
          <w:color w:val="333333"/>
          <w:sz w:val="23"/>
          <w:szCs w:val="23"/>
          <w:shd w:val="clear" w:color="auto" w:fill="FFFFFF"/>
        </w:rPr>
        <w:drawing>
          <wp:inline distT="0" distB="0" distL="0" distR="0" wp14:anchorId="15111192" wp14:editId="58E209EF">
            <wp:extent cx="1427877" cy="326004"/>
            <wp:effectExtent l="0" t="0" r="1270" b="0"/>
            <wp:docPr id="1" name="Imagem 1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1122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6631B" w14:textId="77777777" w:rsidR="00B74105" w:rsidRPr="000352AF" w:rsidRDefault="00B74105" w:rsidP="00B7410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14:paraId="7184E496" w14:textId="77777777" w:rsidR="00B74105" w:rsidRPr="001001F3" w:rsidRDefault="00B74105" w:rsidP="00516628">
      <w:pPr>
        <w:pStyle w:val="NormalWeb"/>
        <w:spacing w:before="0" w:beforeAutospacing="0" w:after="0" w:afterAutospacing="0"/>
        <w:ind w:firstLine="567"/>
        <w:jc w:val="both"/>
        <w:rPr>
          <w:rStyle w:val="Forte"/>
          <w:sz w:val="23"/>
          <w:szCs w:val="23"/>
        </w:rPr>
      </w:pPr>
      <w:r w:rsidRPr="001001F3">
        <w:rPr>
          <w:rStyle w:val="Forte"/>
          <w:sz w:val="23"/>
          <w:szCs w:val="23"/>
        </w:rPr>
        <w:t>RICARDO ANTONIO ORTIÑA</w:t>
      </w:r>
    </w:p>
    <w:p w14:paraId="12425059" w14:textId="77777777" w:rsidR="00B74105" w:rsidRPr="001001F3" w:rsidRDefault="00B74105" w:rsidP="00516628">
      <w:pPr>
        <w:pStyle w:val="NormalWeb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1001F3">
        <w:rPr>
          <w:sz w:val="23"/>
          <w:szCs w:val="23"/>
        </w:rPr>
        <w:t>Prefeito Municipal</w:t>
      </w:r>
    </w:p>
    <w:p w14:paraId="6950D3B3" w14:textId="77777777" w:rsidR="003B48A0" w:rsidRDefault="003B48A0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531E12B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597E3E5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F0EA7A7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4274E1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08AB2F4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0024F6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496E7E7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C4B708B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29665B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40486D3A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931E71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8039CC1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DA191CB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A631859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E0043AD" w14:textId="77777777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lastRenderedPageBreak/>
        <w:t xml:space="preserve">Excelentíssimo Senhor Presidente Valdir </w:t>
      </w:r>
      <w:proofErr w:type="spellStart"/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Antonio</w:t>
      </w:r>
      <w:proofErr w:type="spellEnd"/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Carvalho e aos demais Vereadores e Vereadoras da Câmara Municipal de Santo Antônio do Sudoeste – PR </w:t>
      </w:r>
    </w:p>
    <w:p w14:paraId="757AE40C" w14:textId="14DC4003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A presente proposição visa autorizar a segunda edição da campanha promocional "Compre na Capital da Fronteira e Ganhe Prêmios", em parceria entre o Poder Executivo Municipal e a Associação Comercial Empresarial de Santo Antônio do Sudoeste (ACESAS), com o objetivo primordial de estimular o consumo no comércio local. </w:t>
      </w:r>
    </w:p>
    <w:p w14:paraId="4E449146" w14:textId="77777777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95E55B7" w14:textId="7704E7DB" w:rsidR="00F02A7F" w:rsidRPr="00F02A7F" w:rsidRDefault="00F02A7F" w:rsidP="00F02A7F">
      <w:pPr>
        <w:spacing w:after="0" w:line="360" w:lineRule="auto"/>
        <w:ind w:right="-567"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02A7F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Benefícios Esperados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: </w:t>
      </w:r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Estímulo ao Consumo</w:t>
      </w: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: Troca de notas fiscais e comprovantes de tributos (IPTU, ITBI, Alvará) por cupons, incentivando compras mínimas e pagamentos fiscais em dia.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Inclusividade</w:t>
      </w:r>
      <w:proofErr w:type="spellEnd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Regras diferenciadas por tipo de nota fiscal (ex.: </w:t>
      </w:r>
      <w:proofErr w:type="gramStart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R$ 5.000,00 em insumos agrícolas = 1</w:t>
      </w:r>
      <w:proofErr w:type="gramEnd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cupom; R$ 100,00 em bens de consumo = 1 cupom), abrangendo agricultura, comércio e serviços.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Responsabilidade Fiscal</w:t>
      </w: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: Recursos integralmente custeados pelo orçamento municipal (exercício 2025/2026), com pagamento direto de vales-compras às empresas (exceto tributos, ao consumidor).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F02A7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Transparência</w:t>
      </w: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: Coordenação </w:t>
      </w:r>
      <w:proofErr w:type="gramStart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pela ACESAS</w:t>
      </w:r>
      <w:proofErr w:type="gramEnd"/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>, com controle numérico de cupons e divulgação oficial pela Prefeitura.</w:t>
      </w:r>
    </w:p>
    <w:p w14:paraId="54B56F9B" w14:textId="77777777" w:rsidR="00F02A7F" w:rsidRPr="00F02A7F" w:rsidRDefault="00F02A7F" w:rsidP="00F02A7F">
      <w:pPr>
        <w:spacing w:after="0" w:line="360" w:lineRule="auto"/>
        <w:ind w:right="-567"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21E487DA" w14:textId="77777777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Diante do exposto, requer-se a aprovação do Projeto de Lei, em benefício do desenvolvimento sustentável de Santo Antônio do Sudoeste. </w:t>
      </w:r>
    </w:p>
    <w:p w14:paraId="1847F195" w14:textId="77777777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73C68B2" w14:textId="77777777" w:rsidR="00F02A7F" w:rsidRP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02A7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Respeitosamente, </w:t>
      </w:r>
    </w:p>
    <w:p w14:paraId="1B0BAA56" w14:textId="77777777" w:rsidR="00F02A7F" w:rsidRPr="00F02A7F" w:rsidRDefault="00F02A7F" w:rsidP="00F02A7F">
      <w:pPr>
        <w:spacing w:after="0" w:line="36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9CEB380" w14:textId="22333D4E" w:rsidR="00F02A7F" w:rsidRDefault="00F02A7F" w:rsidP="00F02A7F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  <w:r w:rsidRPr="000352AF">
        <w:rPr>
          <w:rFonts w:ascii="Times New Roman" w:hAnsi="Times New Roman" w:cs="Times New Roman"/>
          <w:sz w:val="23"/>
          <w:szCs w:val="23"/>
        </w:rPr>
        <w:t xml:space="preserve">Gabinete do Prefeito Municipal de Santo Antônio do Sudoeste – PR. </w:t>
      </w:r>
      <w:r>
        <w:rPr>
          <w:rFonts w:ascii="Times New Roman" w:hAnsi="Times New Roman" w:cs="Times New Roman"/>
          <w:sz w:val="23"/>
          <w:szCs w:val="23"/>
        </w:rPr>
        <w:t>1</w:t>
      </w:r>
      <w:r w:rsidR="006A3555">
        <w:rPr>
          <w:rFonts w:ascii="Times New Roman" w:hAnsi="Times New Roman" w:cs="Times New Roman"/>
          <w:sz w:val="23"/>
          <w:szCs w:val="23"/>
        </w:rPr>
        <w:t>5</w:t>
      </w:r>
      <w:r w:rsidRPr="000352AF">
        <w:rPr>
          <w:rFonts w:ascii="Times New Roman" w:hAnsi="Times New Roman" w:cs="Times New Roman"/>
          <w:sz w:val="23"/>
          <w:szCs w:val="23"/>
        </w:rPr>
        <w:t xml:space="preserve"> de </w:t>
      </w:r>
      <w:r>
        <w:rPr>
          <w:rFonts w:ascii="Times New Roman" w:hAnsi="Times New Roman" w:cs="Times New Roman"/>
          <w:sz w:val="23"/>
          <w:szCs w:val="23"/>
        </w:rPr>
        <w:t>abril de 2026.</w:t>
      </w:r>
    </w:p>
    <w:p w14:paraId="69C9169B" w14:textId="77777777" w:rsidR="00F02A7F" w:rsidRPr="000352AF" w:rsidRDefault="00F02A7F" w:rsidP="00F02A7F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627521BB" w14:textId="77777777" w:rsidR="00F02A7F" w:rsidRPr="000352AF" w:rsidRDefault="00F02A7F" w:rsidP="00F02A7F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3"/>
          <w:szCs w:val="23"/>
        </w:rPr>
      </w:pPr>
    </w:p>
    <w:p w14:paraId="429BF294" w14:textId="77777777" w:rsidR="00F02A7F" w:rsidRPr="000352AF" w:rsidRDefault="00F02A7F" w:rsidP="00434393">
      <w:pPr>
        <w:pStyle w:val="NormalWeb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0352AF">
        <w:rPr>
          <w:noProof/>
          <w:color w:val="333333"/>
          <w:sz w:val="23"/>
          <w:szCs w:val="23"/>
          <w:shd w:val="clear" w:color="auto" w:fill="FFFFFF"/>
        </w:rPr>
        <w:drawing>
          <wp:inline distT="0" distB="0" distL="0" distR="0" wp14:anchorId="4BFC06B9" wp14:editId="1E9ACE16">
            <wp:extent cx="1762963" cy="329184"/>
            <wp:effectExtent l="0" t="0" r="0" b="0"/>
            <wp:docPr id="3" name="Imagem 3" descr="C:\Users\JURIDICO-02\Desktop\assinatura ricard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IDICO-02\Desktop\assinatura ricardo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329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B5E3F7" w14:textId="77777777" w:rsidR="00F02A7F" w:rsidRPr="000352AF" w:rsidRDefault="00F02A7F" w:rsidP="00F02A7F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3"/>
          <w:szCs w:val="23"/>
        </w:rPr>
      </w:pPr>
    </w:p>
    <w:p w14:paraId="23F77085" w14:textId="77777777" w:rsidR="00F02A7F" w:rsidRPr="001001F3" w:rsidRDefault="00F02A7F" w:rsidP="00F02A7F">
      <w:pPr>
        <w:pStyle w:val="NormalWeb"/>
        <w:spacing w:before="0" w:beforeAutospacing="0" w:after="0" w:afterAutospacing="0"/>
        <w:ind w:firstLine="567"/>
        <w:jc w:val="both"/>
        <w:rPr>
          <w:rStyle w:val="Forte"/>
          <w:sz w:val="23"/>
          <w:szCs w:val="23"/>
        </w:rPr>
      </w:pPr>
      <w:r w:rsidRPr="001001F3">
        <w:rPr>
          <w:rStyle w:val="Forte"/>
          <w:sz w:val="23"/>
          <w:szCs w:val="23"/>
        </w:rPr>
        <w:t>RICARDO ANTONIO ORTIÑA</w:t>
      </w:r>
    </w:p>
    <w:p w14:paraId="66A46678" w14:textId="77777777" w:rsidR="00F02A7F" w:rsidRPr="001001F3" w:rsidRDefault="00F02A7F" w:rsidP="00F02A7F">
      <w:pPr>
        <w:pStyle w:val="NormalWeb"/>
        <w:spacing w:before="0" w:beforeAutospacing="0" w:after="0" w:afterAutospacing="0"/>
        <w:ind w:firstLine="567"/>
        <w:jc w:val="both"/>
        <w:rPr>
          <w:sz w:val="23"/>
          <w:szCs w:val="23"/>
        </w:rPr>
      </w:pPr>
      <w:r w:rsidRPr="001001F3">
        <w:rPr>
          <w:sz w:val="23"/>
          <w:szCs w:val="23"/>
        </w:rPr>
        <w:t>Prefeito Municipal</w:t>
      </w:r>
    </w:p>
    <w:p w14:paraId="712B1B69" w14:textId="77777777" w:rsidR="00F02A7F" w:rsidRDefault="00F02A7F" w:rsidP="00516628">
      <w:pPr>
        <w:spacing w:after="0" w:line="360" w:lineRule="auto"/>
        <w:ind w:righ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F02A7F" w:rsidSect="006C3B70">
      <w:headerReference w:type="default" r:id="rId10"/>
      <w:footerReference w:type="default" r:id="rId11"/>
      <w:pgSz w:w="11906" w:h="16838" w:code="9"/>
      <w:pgMar w:top="301" w:right="141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0B4F65" w14:textId="77777777" w:rsidR="00176AAC" w:rsidRDefault="00176AAC" w:rsidP="002271AA">
      <w:pPr>
        <w:spacing w:after="0" w:line="240" w:lineRule="auto"/>
      </w:pPr>
      <w:r>
        <w:separator/>
      </w:r>
    </w:p>
  </w:endnote>
  <w:endnote w:type="continuationSeparator" w:id="0">
    <w:p w14:paraId="659749B2" w14:textId="77777777" w:rsidR="00176AAC" w:rsidRDefault="00176AAC" w:rsidP="002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Black">
    <w:panose1 w:val="020B0A02040204020203"/>
    <w:charset w:val="00"/>
    <w:family w:val="swiss"/>
    <w:pitch w:val="variable"/>
    <w:sig w:usb0="E00002FF" w:usb1="4000E47F" w:usb2="0000002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6"/>
        <w:szCs w:val="16"/>
      </w:rPr>
      <w:id w:val="-1089385022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1489749903"/>
          <w:docPartObj>
            <w:docPartGallery w:val="Page Numbers (Top of Page)"/>
            <w:docPartUnique/>
          </w:docPartObj>
        </w:sdtPr>
        <w:sdtEndPr/>
        <w:sdtContent>
          <w:p w14:paraId="0EB75F34" w14:textId="6F6CE4CE" w:rsidR="001B66BA" w:rsidRPr="004242BE" w:rsidRDefault="00D57AC2" w:rsidP="00FD0353">
            <w:pPr>
              <w:pStyle w:val="Rodap"/>
              <w:tabs>
                <w:tab w:val="clear" w:pos="8504"/>
              </w:tabs>
              <w:jc w:val="right"/>
              <w:rPr>
                <w:sz w:val="16"/>
                <w:szCs w:val="16"/>
              </w:rPr>
            </w:pPr>
            <w:r w:rsidRPr="004242BE">
              <w:rPr>
                <w:rFonts w:cstheme="minorHAnsi"/>
                <w:sz w:val="16"/>
                <w:szCs w:val="16"/>
              </w:rPr>
              <w:t xml:space="preserve"> </w:t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Página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PAGE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D23EFE">
              <w:rPr>
                <w:rFonts w:cstheme="minorHAnsi"/>
                <w:bCs/>
                <w:noProof/>
                <w:sz w:val="16"/>
                <w:szCs w:val="16"/>
              </w:rPr>
              <w:t>1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  <w:r w:rsidR="001B66BA" w:rsidRPr="004242BE">
              <w:rPr>
                <w:rFonts w:cstheme="minorHAnsi"/>
                <w:sz w:val="16"/>
                <w:szCs w:val="16"/>
              </w:rPr>
              <w:t xml:space="preserve"> de 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begin"/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instrText>NUMPAGES</w:instrTex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separate"/>
            </w:r>
            <w:r w:rsidR="00D23EFE">
              <w:rPr>
                <w:rFonts w:cstheme="minorHAnsi"/>
                <w:bCs/>
                <w:noProof/>
                <w:sz w:val="16"/>
                <w:szCs w:val="16"/>
              </w:rPr>
              <w:t>5</w:t>
            </w:r>
            <w:r w:rsidR="001B66BA" w:rsidRPr="004242BE">
              <w:rPr>
                <w:rFonts w:cstheme="minorHAnsi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2BCC0A96" w14:textId="77777777" w:rsidR="001B66BA" w:rsidRDefault="001B66B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A476CF" w14:textId="77777777" w:rsidR="00176AAC" w:rsidRDefault="00176AAC" w:rsidP="002271AA">
      <w:pPr>
        <w:spacing w:after="0" w:line="240" w:lineRule="auto"/>
      </w:pPr>
      <w:r>
        <w:separator/>
      </w:r>
    </w:p>
  </w:footnote>
  <w:footnote w:type="continuationSeparator" w:id="0">
    <w:p w14:paraId="5BB62D0E" w14:textId="77777777" w:rsidR="00176AAC" w:rsidRDefault="00176AAC" w:rsidP="002271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C0EE22" w14:textId="77777777" w:rsidR="00405F80" w:rsidRDefault="00405F80" w:rsidP="006C3B70">
    <w:pPr>
      <w:pStyle w:val="Cabealho"/>
      <w:ind w:right="567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305F3B61" wp14:editId="7131A54D">
          <wp:simplePos x="0" y="0"/>
          <wp:positionH relativeFrom="margin">
            <wp:align>center</wp:align>
          </wp:positionH>
          <wp:positionV relativeFrom="paragraph">
            <wp:posOffset>-258445</wp:posOffset>
          </wp:positionV>
          <wp:extent cx="932815" cy="847725"/>
          <wp:effectExtent l="0" t="0" r="635" b="9525"/>
          <wp:wrapNone/>
          <wp:docPr id="2" name="Imagem 2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815" cy="847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B7C7800" w14:textId="77777777" w:rsidR="00405F80" w:rsidRDefault="00405F80" w:rsidP="00405F80">
    <w:pPr>
      <w:pStyle w:val="Cabealho"/>
    </w:pPr>
  </w:p>
  <w:p w14:paraId="5114762F" w14:textId="77777777" w:rsidR="00405F80" w:rsidRDefault="00405F80" w:rsidP="00405F80">
    <w:pPr>
      <w:pStyle w:val="Cabealho"/>
    </w:pPr>
  </w:p>
  <w:p w14:paraId="1906CF47" w14:textId="77777777" w:rsidR="00DB584F" w:rsidRDefault="00DB584F" w:rsidP="00405F80">
    <w:pPr>
      <w:jc w:val="center"/>
      <w:rPr>
        <w:rFonts w:ascii="Arial" w:hAnsi="Arial" w:cs="Arial"/>
        <w:b/>
      </w:rPr>
    </w:pPr>
  </w:p>
  <w:p w14:paraId="354AA758" w14:textId="77777777" w:rsidR="00405F80" w:rsidRDefault="00405F80" w:rsidP="00CC18F4">
    <w:pPr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M</w:t>
    </w:r>
    <w:r w:rsidRPr="00E86B49">
      <w:rPr>
        <w:rFonts w:ascii="Arial" w:hAnsi="Arial" w:cs="Arial"/>
        <w:b/>
      </w:rPr>
      <w:t>UNICÍPIO DE SANTO ANTONIO DO SUDOESTE</w:t>
    </w:r>
  </w:p>
  <w:p w14:paraId="0C029890" w14:textId="77777777" w:rsidR="00405F80" w:rsidRPr="002271AA" w:rsidRDefault="00405F80" w:rsidP="00CC18F4">
    <w:pPr>
      <w:pBdr>
        <w:bottom w:val="single" w:sz="4" w:space="1" w:color="auto"/>
      </w:pBdr>
      <w:ind w:right="-801"/>
      <w:jc w:val="center"/>
      <w:rPr>
        <w:rFonts w:ascii="Arial" w:hAnsi="Arial" w:cs="Arial"/>
        <w:b/>
      </w:rPr>
    </w:pPr>
    <w:r w:rsidRPr="00E86B49">
      <w:rPr>
        <w:rFonts w:ascii="Arial" w:hAnsi="Arial" w:cs="Arial"/>
      </w:rPr>
      <w:t>ESTADO DO PARANÁ</w:t>
    </w:r>
  </w:p>
  <w:p w14:paraId="5AA38BA0" w14:textId="77777777" w:rsidR="002271AA" w:rsidRDefault="002271A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074D0"/>
    <w:multiLevelType w:val="hybridMultilevel"/>
    <w:tmpl w:val="03F89426"/>
    <w:lvl w:ilvl="0" w:tplc="33908294">
      <w:start w:val="1"/>
      <w:numFmt w:val="lowerLetter"/>
      <w:lvlText w:val="%1)"/>
      <w:lvlJc w:val="left"/>
      <w:pPr>
        <w:ind w:left="168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03" w:hanging="360"/>
      </w:pPr>
    </w:lvl>
    <w:lvl w:ilvl="2" w:tplc="0416001B" w:tentative="1">
      <w:start w:val="1"/>
      <w:numFmt w:val="lowerRoman"/>
      <w:lvlText w:val="%3."/>
      <w:lvlJc w:val="right"/>
      <w:pPr>
        <w:ind w:left="3123" w:hanging="180"/>
      </w:pPr>
    </w:lvl>
    <w:lvl w:ilvl="3" w:tplc="0416000F" w:tentative="1">
      <w:start w:val="1"/>
      <w:numFmt w:val="decimal"/>
      <w:lvlText w:val="%4."/>
      <w:lvlJc w:val="left"/>
      <w:pPr>
        <w:ind w:left="3843" w:hanging="360"/>
      </w:pPr>
    </w:lvl>
    <w:lvl w:ilvl="4" w:tplc="04160019" w:tentative="1">
      <w:start w:val="1"/>
      <w:numFmt w:val="lowerLetter"/>
      <w:lvlText w:val="%5."/>
      <w:lvlJc w:val="left"/>
      <w:pPr>
        <w:ind w:left="4563" w:hanging="360"/>
      </w:pPr>
    </w:lvl>
    <w:lvl w:ilvl="5" w:tplc="0416001B" w:tentative="1">
      <w:start w:val="1"/>
      <w:numFmt w:val="lowerRoman"/>
      <w:lvlText w:val="%6."/>
      <w:lvlJc w:val="right"/>
      <w:pPr>
        <w:ind w:left="5283" w:hanging="180"/>
      </w:pPr>
    </w:lvl>
    <w:lvl w:ilvl="6" w:tplc="0416000F" w:tentative="1">
      <w:start w:val="1"/>
      <w:numFmt w:val="decimal"/>
      <w:lvlText w:val="%7."/>
      <w:lvlJc w:val="left"/>
      <w:pPr>
        <w:ind w:left="6003" w:hanging="360"/>
      </w:pPr>
    </w:lvl>
    <w:lvl w:ilvl="7" w:tplc="04160019" w:tentative="1">
      <w:start w:val="1"/>
      <w:numFmt w:val="lowerLetter"/>
      <w:lvlText w:val="%8."/>
      <w:lvlJc w:val="left"/>
      <w:pPr>
        <w:ind w:left="6723" w:hanging="360"/>
      </w:pPr>
    </w:lvl>
    <w:lvl w:ilvl="8" w:tplc="0416001B" w:tentative="1">
      <w:start w:val="1"/>
      <w:numFmt w:val="lowerRoman"/>
      <w:lvlText w:val="%9."/>
      <w:lvlJc w:val="right"/>
      <w:pPr>
        <w:ind w:left="7443" w:hanging="180"/>
      </w:pPr>
    </w:lvl>
  </w:abstractNum>
  <w:abstractNum w:abstractNumId="1">
    <w:nsid w:val="1CF63921"/>
    <w:multiLevelType w:val="hybridMultilevel"/>
    <w:tmpl w:val="35545DA2"/>
    <w:lvl w:ilvl="0" w:tplc="65F84AA0">
      <w:start w:val="1"/>
      <w:numFmt w:val="decimalZero"/>
      <w:lvlText w:val="%1-"/>
      <w:lvlJc w:val="left"/>
      <w:pPr>
        <w:ind w:left="735" w:hanging="375"/>
      </w:pPr>
      <w:rPr>
        <w:rFonts w:ascii="Segoe UI Black" w:hAnsi="Segoe UI Black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AD223E"/>
    <w:multiLevelType w:val="hybridMultilevel"/>
    <w:tmpl w:val="0BE6B90C"/>
    <w:lvl w:ilvl="0" w:tplc="2BE0B61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D27637"/>
    <w:multiLevelType w:val="multilevel"/>
    <w:tmpl w:val="F2C4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3580396D"/>
    <w:multiLevelType w:val="hybridMultilevel"/>
    <w:tmpl w:val="9E42BDA8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C5875A6"/>
    <w:multiLevelType w:val="hybridMultilevel"/>
    <w:tmpl w:val="398C33F0"/>
    <w:lvl w:ilvl="0" w:tplc="E58E20D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D8878E0"/>
    <w:multiLevelType w:val="hybridMultilevel"/>
    <w:tmpl w:val="D83C0618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7311E75"/>
    <w:multiLevelType w:val="hybridMultilevel"/>
    <w:tmpl w:val="729E97A2"/>
    <w:lvl w:ilvl="0" w:tplc="C36C9A5C">
      <w:start w:val="1"/>
      <w:numFmt w:val="decimal"/>
      <w:lvlText w:val="%1-"/>
      <w:lvlJc w:val="left"/>
      <w:pPr>
        <w:ind w:left="720" w:hanging="360"/>
      </w:pPr>
      <w:rPr>
        <w:rFonts w:ascii="Times New Roman" w:eastAsia="Times New Roman" w:hAnsi="Times New Roman" w:cs="Calibri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2502720"/>
    <w:multiLevelType w:val="hybridMultilevel"/>
    <w:tmpl w:val="49FA8D1A"/>
    <w:lvl w:ilvl="0" w:tplc="892CEA3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6"/>
  </w:num>
  <w:num w:numId="6">
    <w:abstractNumId w:val="8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BB3"/>
    <w:rsid w:val="00004EC4"/>
    <w:rsid w:val="00033444"/>
    <w:rsid w:val="000352AF"/>
    <w:rsid w:val="000364D4"/>
    <w:rsid w:val="00072C82"/>
    <w:rsid w:val="0007650C"/>
    <w:rsid w:val="0008746A"/>
    <w:rsid w:val="00087717"/>
    <w:rsid w:val="000A0A0D"/>
    <w:rsid w:val="000C5012"/>
    <w:rsid w:val="000E3771"/>
    <w:rsid w:val="000E4136"/>
    <w:rsid w:val="000F41DE"/>
    <w:rsid w:val="000F6188"/>
    <w:rsid w:val="001001F3"/>
    <w:rsid w:val="001047C5"/>
    <w:rsid w:val="00113986"/>
    <w:rsid w:val="00130478"/>
    <w:rsid w:val="00140E98"/>
    <w:rsid w:val="00142025"/>
    <w:rsid w:val="00176AAC"/>
    <w:rsid w:val="00186623"/>
    <w:rsid w:val="001909BE"/>
    <w:rsid w:val="001A1D71"/>
    <w:rsid w:val="001B66BA"/>
    <w:rsid w:val="001C1B77"/>
    <w:rsid w:val="001D5E51"/>
    <w:rsid w:val="001E2060"/>
    <w:rsid w:val="001E2D94"/>
    <w:rsid w:val="001E4DF6"/>
    <w:rsid w:val="001F0F7F"/>
    <w:rsid w:val="00214326"/>
    <w:rsid w:val="00221036"/>
    <w:rsid w:val="0022535C"/>
    <w:rsid w:val="00226FE3"/>
    <w:rsid w:val="002271AA"/>
    <w:rsid w:val="00227317"/>
    <w:rsid w:val="002358C0"/>
    <w:rsid w:val="00241E5A"/>
    <w:rsid w:val="00244B72"/>
    <w:rsid w:val="002608CD"/>
    <w:rsid w:val="0026678E"/>
    <w:rsid w:val="00270611"/>
    <w:rsid w:val="0028173D"/>
    <w:rsid w:val="00295CD1"/>
    <w:rsid w:val="002A3FF7"/>
    <w:rsid w:val="002A5DDA"/>
    <w:rsid w:val="002C1FD3"/>
    <w:rsid w:val="002C2787"/>
    <w:rsid w:val="002D22C4"/>
    <w:rsid w:val="002E748A"/>
    <w:rsid w:val="002F374D"/>
    <w:rsid w:val="00306733"/>
    <w:rsid w:val="00330E5D"/>
    <w:rsid w:val="003464D3"/>
    <w:rsid w:val="00347D6B"/>
    <w:rsid w:val="0035026F"/>
    <w:rsid w:val="00372950"/>
    <w:rsid w:val="00393FAD"/>
    <w:rsid w:val="003B48A0"/>
    <w:rsid w:val="003D2F8B"/>
    <w:rsid w:val="003E1157"/>
    <w:rsid w:val="003E5826"/>
    <w:rsid w:val="003F4F70"/>
    <w:rsid w:val="00405F80"/>
    <w:rsid w:val="004109C4"/>
    <w:rsid w:val="00410B39"/>
    <w:rsid w:val="0042227B"/>
    <w:rsid w:val="004242BE"/>
    <w:rsid w:val="00432FDE"/>
    <w:rsid w:val="00434393"/>
    <w:rsid w:val="004349DA"/>
    <w:rsid w:val="00445E99"/>
    <w:rsid w:val="0047084E"/>
    <w:rsid w:val="00473511"/>
    <w:rsid w:val="00474DC1"/>
    <w:rsid w:val="00476602"/>
    <w:rsid w:val="00497D10"/>
    <w:rsid w:val="004B4FDF"/>
    <w:rsid w:val="004D7DAC"/>
    <w:rsid w:val="004E126F"/>
    <w:rsid w:val="004E51AF"/>
    <w:rsid w:val="004E5813"/>
    <w:rsid w:val="004E6CCC"/>
    <w:rsid w:val="005015BF"/>
    <w:rsid w:val="00503FED"/>
    <w:rsid w:val="00516628"/>
    <w:rsid w:val="005400BF"/>
    <w:rsid w:val="005708F6"/>
    <w:rsid w:val="00571738"/>
    <w:rsid w:val="00593562"/>
    <w:rsid w:val="005B51F8"/>
    <w:rsid w:val="005C3E85"/>
    <w:rsid w:val="005C4DA1"/>
    <w:rsid w:val="005D0CE5"/>
    <w:rsid w:val="005E795A"/>
    <w:rsid w:val="0062011E"/>
    <w:rsid w:val="00623DAE"/>
    <w:rsid w:val="006316CF"/>
    <w:rsid w:val="0064157A"/>
    <w:rsid w:val="00655312"/>
    <w:rsid w:val="00656974"/>
    <w:rsid w:val="00665294"/>
    <w:rsid w:val="006A3555"/>
    <w:rsid w:val="006A450A"/>
    <w:rsid w:val="006B26A5"/>
    <w:rsid w:val="006C3B70"/>
    <w:rsid w:val="006C3E27"/>
    <w:rsid w:val="006C4F84"/>
    <w:rsid w:val="006F4AD9"/>
    <w:rsid w:val="006F5BEA"/>
    <w:rsid w:val="00701798"/>
    <w:rsid w:val="00704449"/>
    <w:rsid w:val="0072522A"/>
    <w:rsid w:val="00726FD7"/>
    <w:rsid w:val="00745BC6"/>
    <w:rsid w:val="00770634"/>
    <w:rsid w:val="00795345"/>
    <w:rsid w:val="007A135A"/>
    <w:rsid w:val="007A7B9D"/>
    <w:rsid w:val="007D4E05"/>
    <w:rsid w:val="007E3D6D"/>
    <w:rsid w:val="007E609C"/>
    <w:rsid w:val="007F16E1"/>
    <w:rsid w:val="007F3C74"/>
    <w:rsid w:val="00800640"/>
    <w:rsid w:val="00801997"/>
    <w:rsid w:val="00817911"/>
    <w:rsid w:val="00832BB3"/>
    <w:rsid w:val="0084132B"/>
    <w:rsid w:val="008415B7"/>
    <w:rsid w:val="008608DA"/>
    <w:rsid w:val="00860F4D"/>
    <w:rsid w:val="00861EC0"/>
    <w:rsid w:val="0086586C"/>
    <w:rsid w:val="00871F96"/>
    <w:rsid w:val="00876716"/>
    <w:rsid w:val="0088028D"/>
    <w:rsid w:val="00884FA4"/>
    <w:rsid w:val="008939DA"/>
    <w:rsid w:val="008A15DA"/>
    <w:rsid w:val="008D0645"/>
    <w:rsid w:val="008E4991"/>
    <w:rsid w:val="008E5531"/>
    <w:rsid w:val="008F7773"/>
    <w:rsid w:val="009208D4"/>
    <w:rsid w:val="0092231F"/>
    <w:rsid w:val="0093297D"/>
    <w:rsid w:val="00933066"/>
    <w:rsid w:val="00933A9B"/>
    <w:rsid w:val="009471A4"/>
    <w:rsid w:val="009507AF"/>
    <w:rsid w:val="0095577A"/>
    <w:rsid w:val="00963898"/>
    <w:rsid w:val="009752E6"/>
    <w:rsid w:val="0098189F"/>
    <w:rsid w:val="00985BFF"/>
    <w:rsid w:val="009A0A2F"/>
    <w:rsid w:val="009D799D"/>
    <w:rsid w:val="009E752A"/>
    <w:rsid w:val="00A14AA8"/>
    <w:rsid w:val="00A178E0"/>
    <w:rsid w:val="00A41920"/>
    <w:rsid w:val="00A50C9F"/>
    <w:rsid w:val="00A5395F"/>
    <w:rsid w:val="00A7017C"/>
    <w:rsid w:val="00A86786"/>
    <w:rsid w:val="00A9690C"/>
    <w:rsid w:val="00AA2443"/>
    <w:rsid w:val="00AA69B6"/>
    <w:rsid w:val="00AB6AD2"/>
    <w:rsid w:val="00AE57C3"/>
    <w:rsid w:val="00AF0C6C"/>
    <w:rsid w:val="00AF0ED4"/>
    <w:rsid w:val="00AF192D"/>
    <w:rsid w:val="00AF7C35"/>
    <w:rsid w:val="00B00342"/>
    <w:rsid w:val="00B0581D"/>
    <w:rsid w:val="00B069F1"/>
    <w:rsid w:val="00B26D81"/>
    <w:rsid w:val="00B36084"/>
    <w:rsid w:val="00B47A23"/>
    <w:rsid w:val="00B52897"/>
    <w:rsid w:val="00B67E88"/>
    <w:rsid w:val="00B72140"/>
    <w:rsid w:val="00B74105"/>
    <w:rsid w:val="00BA5517"/>
    <w:rsid w:val="00BB3D5E"/>
    <w:rsid w:val="00BC5EB8"/>
    <w:rsid w:val="00BE0C82"/>
    <w:rsid w:val="00BF7235"/>
    <w:rsid w:val="00C32AE8"/>
    <w:rsid w:val="00C41394"/>
    <w:rsid w:val="00C64ADB"/>
    <w:rsid w:val="00C819D4"/>
    <w:rsid w:val="00C8211F"/>
    <w:rsid w:val="00CA1387"/>
    <w:rsid w:val="00CA20FB"/>
    <w:rsid w:val="00CC0B21"/>
    <w:rsid w:val="00CC11E9"/>
    <w:rsid w:val="00CC18F4"/>
    <w:rsid w:val="00CC6309"/>
    <w:rsid w:val="00CD5151"/>
    <w:rsid w:val="00CE2E63"/>
    <w:rsid w:val="00CE4EEA"/>
    <w:rsid w:val="00CF7B2F"/>
    <w:rsid w:val="00D15C5F"/>
    <w:rsid w:val="00D23EFE"/>
    <w:rsid w:val="00D33D4F"/>
    <w:rsid w:val="00D349B5"/>
    <w:rsid w:val="00D507BE"/>
    <w:rsid w:val="00D541F0"/>
    <w:rsid w:val="00D55B77"/>
    <w:rsid w:val="00D573A7"/>
    <w:rsid w:val="00D57AC2"/>
    <w:rsid w:val="00D60A4A"/>
    <w:rsid w:val="00D84477"/>
    <w:rsid w:val="00D91CAB"/>
    <w:rsid w:val="00D948B7"/>
    <w:rsid w:val="00DA3203"/>
    <w:rsid w:val="00DB1FEF"/>
    <w:rsid w:val="00DB584F"/>
    <w:rsid w:val="00DB7DA8"/>
    <w:rsid w:val="00DC0FD0"/>
    <w:rsid w:val="00DD3991"/>
    <w:rsid w:val="00E02EF7"/>
    <w:rsid w:val="00E10C37"/>
    <w:rsid w:val="00E203BE"/>
    <w:rsid w:val="00E2374C"/>
    <w:rsid w:val="00E37965"/>
    <w:rsid w:val="00E4138C"/>
    <w:rsid w:val="00E71763"/>
    <w:rsid w:val="00E80BC2"/>
    <w:rsid w:val="00EA4101"/>
    <w:rsid w:val="00EB6E69"/>
    <w:rsid w:val="00EC671B"/>
    <w:rsid w:val="00ED249F"/>
    <w:rsid w:val="00EE0E2C"/>
    <w:rsid w:val="00F0043F"/>
    <w:rsid w:val="00F02A7F"/>
    <w:rsid w:val="00F06D27"/>
    <w:rsid w:val="00F137BF"/>
    <w:rsid w:val="00F17A45"/>
    <w:rsid w:val="00F246D5"/>
    <w:rsid w:val="00F63E0F"/>
    <w:rsid w:val="00F6568A"/>
    <w:rsid w:val="00F70E8F"/>
    <w:rsid w:val="00F71DC7"/>
    <w:rsid w:val="00F8322A"/>
    <w:rsid w:val="00F860A0"/>
    <w:rsid w:val="00F97204"/>
    <w:rsid w:val="00FA5C37"/>
    <w:rsid w:val="00FB3686"/>
    <w:rsid w:val="00FC1C54"/>
    <w:rsid w:val="00FD0353"/>
    <w:rsid w:val="00FD5FF0"/>
    <w:rsid w:val="00FF3E1F"/>
    <w:rsid w:val="00FF5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4A9DD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5C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058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0E8F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9E7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F0ED4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Recuodecorpodetexto3">
    <w:name w:val="Body Text Indent 3"/>
    <w:basedOn w:val="Normal"/>
    <w:link w:val="Recuodecorpodetexto3Char"/>
    <w:rsid w:val="00F9720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97204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5C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ont-semibold">
    <w:name w:val="font-semibold"/>
    <w:basedOn w:val="Fontepargpadro"/>
    <w:rsid w:val="00CA20F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CC18F4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A5C3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70E8F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832BB3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71AA"/>
  </w:style>
  <w:style w:type="paragraph" w:styleId="Rodap">
    <w:name w:val="footer"/>
    <w:basedOn w:val="Normal"/>
    <w:link w:val="RodapChar"/>
    <w:uiPriority w:val="99"/>
    <w:unhideWhenUsed/>
    <w:rsid w:val="002271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71AA"/>
  </w:style>
  <w:style w:type="character" w:styleId="Hyperlink">
    <w:name w:val="Hyperlink"/>
    <w:basedOn w:val="Fontepargpadro"/>
    <w:uiPriority w:val="99"/>
    <w:unhideWhenUsed/>
    <w:rsid w:val="00D573A7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61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6188"/>
    <w:rPr>
      <w:rFonts w:ascii="Segoe UI" w:hAnsi="Segoe UI" w:cs="Segoe UI"/>
      <w:sz w:val="18"/>
      <w:szCs w:val="18"/>
    </w:rPr>
  </w:style>
  <w:style w:type="character" w:styleId="Forte">
    <w:name w:val="Strong"/>
    <w:basedOn w:val="Fontepargpadro"/>
    <w:uiPriority w:val="22"/>
    <w:qFormat/>
    <w:rsid w:val="003E1157"/>
    <w:rPr>
      <w:b/>
      <w:bCs/>
    </w:rPr>
  </w:style>
  <w:style w:type="paragraph" w:styleId="Corpodetexto">
    <w:name w:val="Body Text"/>
    <w:basedOn w:val="Normal"/>
    <w:link w:val="CorpodetextoChar"/>
    <w:semiHidden/>
    <w:rsid w:val="002F374D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2F37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2F374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2F374D"/>
    <w:rPr>
      <w:vertAlign w:val="superscript"/>
    </w:rPr>
  </w:style>
  <w:style w:type="character" w:customStyle="1" w:styleId="Ttulo1Char">
    <w:name w:val="Título 1 Char"/>
    <w:basedOn w:val="Fontepargpadro"/>
    <w:link w:val="Ttulo1"/>
    <w:rsid w:val="00CC18F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basedOn w:val="Normal"/>
    <w:uiPriority w:val="99"/>
    <w:unhideWhenUsed/>
    <w:rsid w:val="003464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B0581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70E8F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comgrade">
    <w:name w:val="Table Grid"/>
    <w:basedOn w:val="Tabelanormal"/>
    <w:uiPriority w:val="59"/>
    <w:rsid w:val="009E7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F0ED4"/>
    <w:pPr>
      <w:suppressAutoHyphens/>
      <w:autoSpaceDN w:val="0"/>
      <w:textAlignment w:val="baseline"/>
    </w:pPr>
    <w:rPr>
      <w:rFonts w:ascii="Calibri" w:eastAsia="SimSun" w:hAnsi="Calibri" w:cs="Calibri"/>
      <w:kern w:val="3"/>
    </w:rPr>
  </w:style>
  <w:style w:type="paragraph" w:styleId="Recuodecorpodetexto3">
    <w:name w:val="Body Text Indent 3"/>
    <w:basedOn w:val="Normal"/>
    <w:link w:val="Recuodecorpodetexto3Char"/>
    <w:rsid w:val="00F97204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F97204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A5C3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font-semibold">
    <w:name w:val="font-semibold"/>
    <w:basedOn w:val="Fontepargpadro"/>
    <w:rsid w:val="00CA20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1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973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2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8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73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48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7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01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85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3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4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EAAD5-8E90-42F3-BEEA-09FD74F99C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1149</Words>
  <Characters>6210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Notebook Vigilância</dc:creator>
  <cp:lastModifiedBy>PMSAS</cp:lastModifiedBy>
  <cp:revision>5</cp:revision>
  <cp:lastPrinted>2025-03-19T12:50:00Z</cp:lastPrinted>
  <dcterms:created xsi:type="dcterms:W3CDTF">2026-04-16T14:14:00Z</dcterms:created>
  <dcterms:modified xsi:type="dcterms:W3CDTF">2026-04-16T14:26:00Z</dcterms:modified>
</cp:coreProperties>
</file>