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A93" w:rsidRPr="00D51A93" w:rsidRDefault="00D51A93" w:rsidP="00D51A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1A93">
        <w:rPr>
          <w:rFonts w:ascii="Times New Roman" w:eastAsia="Times New Roman" w:hAnsi="Times New Roman" w:cs="Times New Roman"/>
          <w:sz w:val="24"/>
          <w:szCs w:val="24"/>
          <w:lang w:eastAsia="pt-BR"/>
        </w:rPr>
        <w:t>Lei Ordinária nº 769/1986</w:t>
      </w:r>
    </w:p>
    <w:p w:rsidR="00D51A93" w:rsidRPr="00D51A93" w:rsidRDefault="00D51A93" w:rsidP="00D51A93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D51A93" w:rsidRPr="00D51A93" w:rsidTr="00D51A93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A93" w:rsidRPr="00D51A93" w:rsidRDefault="00D51A93" w:rsidP="00D51A93">
            <w:pPr>
              <w:spacing w:after="0" w:line="240" w:lineRule="auto"/>
              <w:divId w:val="163211129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51A93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Estabelece normas para a criação de animais do tipo suíno, bovino e caprino no Município.</w:t>
            </w:r>
          </w:p>
        </w:tc>
      </w:tr>
    </w:tbl>
    <w:p w:rsidR="00D51A93" w:rsidRPr="00D51A93" w:rsidRDefault="00D51A93" w:rsidP="00D51A93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p w:rsidR="00D51A93" w:rsidRPr="00D51A93" w:rsidRDefault="00D51A93" w:rsidP="00D51A93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51A93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 Câmara Municipal de Bicas, por seus vereadores aprovou e eu, Prefeito Municipal sanciono a seguinte Lei:</w:t>
      </w:r>
    </w:p>
    <w:p w:rsidR="00D51A93" w:rsidRPr="00D51A93" w:rsidRDefault="00D51A93" w:rsidP="00D51A93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51A93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Art 1º _ Fica proibida a criação de animais tipo suíno, bovino e caprino no perímetro urbano do Município com as devidas obrigações contidas na presente Lei, inclusive detização.</w:t>
      </w:r>
    </w:p>
    <w:p w:rsidR="00D51A93" w:rsidRPr="00D51A93" w:rsidRDefault="00D51A93" w:rsidP="00D51A93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51A93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Art 2º _ Somente será permitido a criação dos referidos animais, mediante  a higienização perfeita das chiqueiras cocheiras quando seu piso devidamente empedrado ou acimentado e constantemente detizado.</w:t>
      </w:r>
    </w:p>
    <w:p w:rsidR="00D51A93" w:rsidRPr="00D51A93" w:rsidRDefault="00D51A93" w:rsidP="00D51A93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51A93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§ 1º _ Aos proprietários notificados ou denunciados, será lhe dado 30 dias para providenciar todas as exigências contidas na presente Lei.</w:t>
      </w:r>
    </w:p>
    <w:p w:rsidR="00D51A93" w:rsidRPr="00D51A93" w:rsidRDefault="00D51A93" w:rsidP="00D51A93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51A93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§ 2º _ Fim do prazo de 30 dias não sendo cumprido as exigências, os animais encontrados serão recolhidos para o Matadouro Municipal e podendo ser retirado até 60 horas a partir da amortização da multa de 15% (quinze por cento), correspondente ao salário mínimo em vigor mediante a comprovação da providência de higiene do local da apreenção.</w:t>
      </w:r>
    </w:p>
    <w:p w:rsidR="00D51A93" w:rsidRPr="00D51A93" w:rsidRDefault="00D51A93" w:rsidP="00D51A93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51A93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Art 3º _ Os animais apreendidos, até 60 horas e não retirados por seus proprietários serão vendidos para fazer face aos gastos com apreenção e manutenção.</w:t>
      </w:r>
    </w:p>
    <w:p w:rsidR="00D51A93" w:rsidRPr="00D51A93" w:rsidRDefault="00D51A93" w:rsidP="00D51A93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51A93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§ 3º _ Dos animais vendidos o proprietário receberá 50% do apurado na venda, ficando o restante retido conforme o Artigo 3º.</w:t>
      </w:r>
    </w:p>
    <w:p w:rsidR="00D51A93" w:rsidRPr="00D51A93" w:rsidRDefault="00D51A93" w:rsidP="00D51A93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51A93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Art 4º _ A fiscalização das normas contidas desta Lei ficará ao cargo de qualquer pessoa maior de 21 anos que comprova a denuncia a fiscalização municipal fará a notificação e apreenção e tomará todas as medidas que julgar necessárias a higienização solicitando auxílio a seção de higiene e saúde quando assim necessitar, podendo inclusive se necessário a exterminação e proibição de criação no local que ficar comprovado abuso.</w:t>
      </w:r>
    </w:p>
    <w:p w:rsidR="00D51A93" w:rsidRPr="00D51A93" w:rsidRDefault="00D51A93" w:rsidP="00D51A93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51A93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Art 5º _ Revogam-se as disposições em contrário, esta Lei entrará em vigor na data de sua publicação.</w:t>
      </w:r>
    </w:p>
    <w:p w:rsidR="00D51A93" w:rsidRPr="00D51A93" w:rsidRDefault="00D51A93" w:rsidP="00D51A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51A93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</w:t>
      </w:r>
    </w:p>
    <w:p w:rsidR="00D51A93" w:rsidRPr="00D51A93" w:rsidRDefault="00D51A93" w:rsidP="00D51A93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51A93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Prefeitura Municipal de Bicas, 03 de abril de 1986.</w:t>
      </w:r>
    </w:p>
    <w:p w:rsidR="00D51A93" w:rsidRPr="00D51A93" w:rsidRDefault="00D51A93" w:rsidP="00D51A93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51A93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___________________________________________</w:t>
      </w:r>
    </w:p>
    <w:p w:rsidR="00D51A93" w:rsidRPr="00D51A93" w:rsidRDefault="00D51A93" w:rsidP="00D51A93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51A93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Ass. Jair Croce</w:t>
      </w:r>
    </w:p>
    <w:p w:rsidR="00D51A93" w:rsidRPr="00D51A93" w:rsidRDefault="00D51A93" w:rsidP="00D51A93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51A93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Prefeito em exercício</w:t>
      </w:r>
    </w:p>
    <w:p w:rsidR="00D51A93" w:rsidRPr="00D51A93" w:rsidRDefault="00D51A93" w:rsidP="00D51A9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51A93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</w:t>
      </w:r>
    </w:p>
    <w:p w:rsidR="002E517D" w:rsidRDefault="00D51A93" w:rsidP="00D51A93">
      <w:r w:rsidRPr="00D51A93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 </w:t>
      </w:r>
    </w:p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51A93"/>
    <w:rsid w:val="002E517D"/>
    <w:rsid w:val="00320F33"/>
    <w:rsid w:val="00D51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51A9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51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D51A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1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2014-11-05T16:14:00Z</dcterms:created>
  <dcterms:modified xsi:type="dcterms:W3CDTF">2014-11-05T16:14:00Z</dcterms:modified>
</cp:coreProperties>
</file>