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>O Vereador que a presente subscreve, depois de observar as normas regimentais</w:t>
      </w:r>
      <w:bookmarkStart w:id="0" w:name="_GoBack"/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083F12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CD3DF8">
        <w:rPr>
          <w:rFonts w:ascii="Times New Roman" w:hAnsi="Times New Roman" w:cs="Times New Roman"/>
          <w:sz w:val="24"/>
          <w:szCs w:val="24"/>
          <w:lang w:val="pt-BR"/>
        </w:rPr>
        <w:t>limpeza, manutenção e desobstru</w:t>
      </w:r>
      <w:r w:rsidR="005057FD">
        <w:rPr>
          <w:rFonts w:ascii="Times New Roman" w:hAnsi="Times New Roman" w:cs="Times New Roman"/>
          <w:sz w:val="24"/>
          <w:szCs w:val="24"/>
          <w:lang w:val="pt-BR"/>
        </w:rPr>
        <w:t xml:space="preserve">ção </w:t>
      </w:r>
      <w:r w:rsidR="00CD3DF8">
        <w:rPr>
          <w:rFonts w:ascii="Times New Roman" w:hAnsi="Times New Roman" w:cs="Times New Roman"/>
          <w:sz w:val="24"/>
          <w:szCs w:val="24"/>
          <w:lang w:val="pt-BR"/>
        </w:rPr>
        <w:t>das calhas d’água ao longo de todo o percurso da Linha Verde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CD3DF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escoamento de águas pluviais e do Canal que margeia a Linha Verde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5191C">
        <w:t>0</w:t>
      </w:r>
      <w:r w:rsidR="00A26B5A">
        <w:t>6</w:t>
      </w:r>
      <w:r w:rsidR="00A8326E" w:rsidRPr="00ED6141">
        <w:t xml:space="preserve"> de </w:t>
      </w:r>
      <w:proofErr w:type="gramStart"/>
      <w:r w:rsidR="00A26B5A">
        <w:t>Abril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005F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005F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005F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73488"/>
    <w:rsid w:val="002A285B"/>
    <w:rsid w:val="002B01D0"/>
    <w:rsid w:val="002C0298"/>
    <w:rsid w:val="002E331B"/>
    <w:rsid w:val="002F7F8D"/>
    <w:rsid w:val="003005FC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29D6"/>
    <w:rsid w:val="00481AAC"/>
    <w:rsid w:val="004A7BB0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45AC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52798"/>
    <w:rsid w:val="009875E9"/>
    <w:rsid w:val="009B66D2"/>
    <w:rsid w:val="009E2B42"/>
    <w:rsid w:val="009F0160"/>
    <w:rsid w:val="00A11F76"/>
    <w:rsid w:val="00A26B5A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E4C94"/>
    <w:rsid w:val="00B15A57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97A8-0EBB-4FEE-A079-C6A637B3C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2026-04-06T14:37:00Z</dcterms:created>
  <dcterms:modified xsi:type="dcterms:W3CDTF">2026-04-06T14:42:00Z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