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76" w:before="0" w:after="0"/>
        <w:jc w:val="center"/>
        <w:rPr>
          <w:rFonts w:ascii="Arial" w:hAnsi="Arial"/>
          <w:sz w:val="22"/>
          <w:szCs w:val="22"/>
        </w:rPr>
      </w:pPr>
      <w:r>
        <w:rPr>
          <w:rFonts w:eastAsia="Nimbus Sans L;Arial" w:cs="Arial" w:ascii="Arial" w:hAnsi="Arial"/>
          <w:b/>
          <w:bCs/>
          <w:sz w:val="22"/>
          <w:szCs w:val="22"/>
          <w:lang w:eastAsia="zxx" w:bidi="zxx"/>
        </w:rPr>
        <w:t xml:space="preserve">REQUERIMENTO Nº </w:t>
      </w:r>
      <w:r>
        <w:rPr>
          <w:rFonts w:eastAsia="Nimbus Sans L;Arial" w:cs="Arial" w:ascii="Arial" w:hAnsi="Arial"/>
          <w:b/>
          <w:bCs/>
          <w:color w:val="auto"/>
          <w:kern w:val="2"/>
          <w:sz w:val="22"/>
          <w:szCs w:val="22"/>
          <w:lang w:val="pt-BR" w:eastAsia="zxx" w:bidi="zxx"/>
        </w:rPr>
        <w:t>05</w:t>
      </w:r>
      <w:r>
        <w:rPr>
          <w:rFonts w:eastAsia="Nimbus Sans L;Arial" w:cs="Arial" w:ascii="Arial" w:hAnsi="Arial"/>
          <w:b/>
          <w:bCs/>
          <w:color w:val="auto"/>
          <w:kern w:val="2"/>
          <w:sz w:val="22"/>
          <w:szCs w:val="22"/>
          <w:lang w:val="pt-BR" w:eastAsia="zxx" w:bidi="zxx"/>
        </w:rPr>
        <w:t>1</w:t>
      </w:r>
      <w:r>
        <w:rPr>
          <w:rFonts w:eastAsia="Nimbus Sans L;Arial" w:cs="Arial" w:ascii="Arial" w:hAnsi="Arial"/>
          <w:b/>
          <w:bCs/>
          <w:color w:val="auto"/>
          <w:kern w:val="2"/>
          <w:sz w:val="22"/>
          <w:szCs w:val="22"/>
          <w:lang w:val="pt-BR" w:eastAsia="zxx" w:bidi="zxx"/>
        </w:rPr>
        <w:t>/2023</w:t>
      </w:r>
    </w:p>
    <w:p>
      <w:pPr>
        <w:pStyle w:val="Normal"/>
        <w:bidi w:val="0"/>
        <w:spacing w:lineRule="auto" w:line="276" w:before="0" w:after="0"/>
        <w:jc w:val="center"/>
        <w:rPr>
          <w:rFonts w:ascii="Arial" w:hAnsi="Arial" w:eastAsia="Nimbus Sans L;Arial" w:cs="Arial"/>
          <w:b/>
          <w:b/>
          <w:bCs/>
          <w:sz w:val="22"/>
          <w:szCs w:val="22"/>
          <w:lang w:eastAsia="zxx" w:bidi="zxx"/>
        </w:rPr>
      </w:pPr>
      <w:r>
        <w:rPr>
          <w:rFonts w:eastAsia="Nimbus Sans L;Arial" w:cs="Arial" w:ascii="Arial" w:hAnsi="Arial"/>
          <w:b/>
          <w:bCs/>
          <w:sz w:val="22"/>
          <w:szCs w:val="22"/>
          <w:lang w:eastAsia="zxx" w:bidi="zxx"/>
        </w:rPr>
      </w:r>
    </w:p>
    <w:p>
      <w:pPr>
        <w:pStyle w:val="Normal"/>
        <w:bidi w:val="0"/>
        <w:spacing w:lineRule="auto" w:line="276" w:before="0" w:after="0"/>
        <w:jc w:val="center"/>
        <w:rPr>
          <w:rFonts w:ascii="Arial" w:hAnsi="Arial" w:eastAsia="Nimbus Sans L;Arial" w:cs="Arial"/>
          <w:b/>
          <w:b/>
          <w:bCs/>
          <w:sz w:val="22"/>
          <w:szCs w:val="22"/>
          <w:lang w:eastAsia="zxx" w:bidi="zxx"/>
        </w:rPr>
      </w:pPr>
      <w:r>
        <w:rPr>
          <w:rFonts w:eastAsia="Nimbus Sans L;Arial" w:cs="Arial" w:ascii="Arial" w:hAnsi="Arial"/>
          <w:b/>
          <w:bCs/>
          <w:sz w:val="22"/>
          <w:szCs w:val="22"/>
          <w:lang w:eastAsia="zxx" w:bidi="zxx"/>
        </w:rPr>
      </w:r>
    </w:p>
    <w:p>
      <w:pPr>
        <w:pStyle w:val="Normal"/>
        <w:bidi w:val="0"/>
        <w:spacing w:lineRule="auto" w:line="276" w:before="0" w:after="0"/>
        <w:jc w:val="left"/>
        <w:rPr>
          <w:rFonts w:ascii="Arial" w:hAnsi="Arial"/>
          <w:sz w:val="22"/>
          <w:szCs w:val="22"/>
        </w:rPr>
      </w:pPr>
      <w:r>
        <w:rPr>
          <w:rFonts w:eastAsia="Nimbus Sans L;Arial" w:cs="Arial" w:ascii="Arial" w:hAnsi="Arial"/>
          <w:b/>
          <w:bCs/>
          <w:sz w:val="22"/>
          <w:szCs w:val="22"/>
          <w:lang w:eastAsia="zxx" w:bidi="zxx"/>
        </w:rPr>
        <w:t>A MESA DIRETORA</w:t>
      </w:r>
    </w:p>
    <w:p>
      <w:pPr>
        <w:pStyle w:val="Normal"/>
        <w:bidi w:val="0"/>
        <w:spacing w:lineRule="auto" w:line="276" w:before="0" w:after="0"/>
        <w:jc w:val="left"/>
        <w:rPr>
          <w:rFonts w:ascii="Arial" w:hAnsi="Arial" w:eastAsia="Nimbus Sans L;Arial" w:cs="Arial"/>
          <w:b/>
          <w:b/>
          <w:bCs/>
          <w:sz w:val="22"/>
          <w:szCs w:val="22"/>
          <w:lang w:eastAsia="zxx" w:bidi="zxx"/>
        </w:rPr>
      </w:pPr>
      <w:r>
        <w:rPr>
          <w:rFonts w:eastAsia="Nimbus Sans L;Arial" w:cs="Arial" w:ascii="Arial" w:hAnsi="Arial"/>
          <w:b/>
          <w:bCs/>
          <w:sz w:val="22"/>
          <w:szCs w:val="22"/>
          <w:lang w:eastAsia="zxx" w:bidi="zxx"/>
        </w:rPr>
      </w:r>
    </w:p>
    <w:p>
      <w:pPr>
        <w:pStyle w:val="Normal"/>
        <w:bidi w:val="0"/>
        <w:spacing w:lineRule="auto" w:line="276" w:before="0" w:after="0"/>
        <w:jc w:val="left"/>
        <w:rPr>
          <w:rFonts w:ascii="Arial" w:hAnsi="Arial"/>
          <w:sz w:val="22"/>
          <w:szCs w:val="22"/>
        </w:rPr>
      </w:pPr>
      <w:r>
        <w:rPr>
          <w:rFonts w:eastAsia="Arial" w:cs="Arial" w:ascii="Arial" w:hAnsi="Arial"/>
          <w:b/>
          <w:bCs/>
          <w:color w:val="auto"/>
          <w:kern w:val="2"/>
          <w:sz w:val="22"/>
          <w:szCs w:val="22"/>
          <w:lang w:val="pt-BR" w:eastAsia="zxx" w:bidi="zxx"/>
        </w:rPr>
        <w:t>INFORMAÇÕES CUMPRIMENTO LEI PREMIAÇÃO PROFESSOR NOTA DEZ</w:t>
      </w:r>
    </w:p>
    <w:p>
      <w:pPr>
        <w:pStyle w:val="Normal"/>
        <w:spacing w:lineRule="auto" w:line="276" w:before="0" w:after="0"/>
        <w:ind w:left="15" w:right="0" w:hanging="0"/>
        <w:jc w:val="both"/>
        <w:rPr>
          <w:rFonts w:ascii="Arial" w:hAnsi="Arial" w:eastAsia="Arial" w:cs="Arial"/>
          <w:b/>
          <w:b/>
          <w:bCs/>
          <w:sz w:val="22"/>
          <w:szCs w:val="22"/>
          <w:lang w:eastAsia="zxx"/>
        </w:rPr>
      </w:pPr>
      <w:r>
        <w:rPr>
          <w:rFonts w:eastAsia="Arial" w:cs="Arial" w:ascii="Arial" w:hAnsi="Arial"/>
          <w:b/>
          <w:bCs/>
          <w:sz w:val="22"/>
          <w:szCs w:val="22"/>
          <w:lang w:eastAsia="zxx"/>
        </w:rPr>
      </w:r>
    </w:p>
    <w:p>
      <w:pPr>
        <w:pStyle w:val="Normal"/>
        <w:spacing w:lineRule="auto" w:line="276" w:before="0" w:after="0"/>
        <w:rPr>
          <w:rFonts w:ascii="Arial" w:hAnsi="Arial"/>
          <w:sz w:val="22"/>
          <w:szCs w:val="22"/>
        </w:rPr>
      </w:pPr>
      <w:r>
        <w:rPr>
          <w:rFonts w:eastAsia="Arial" w:cs="Arial" w:ascii="Arial" w:hAnsi="Arial"/>
          <w:b/>
          <w:bCs/>
          <w:color w:val="000000"/>
          <w:sz w:val="22"/>
          <w:szCs w:val="22"/>
          <w:lang w:eastAsia="zxx"/>
        </w:rPr>
        <w:t>DISPOSITIVO REGIMENTAL: ARTIGO 202</w:t>
      </w:r>
    </w:p>
    <w:p>
      <w:pPr>
        <w:pStyle w:val="Normal"/>
        <w:spacing w:lineRule="auto" w:line="276" w:before="0" w:after="0"/>
        <w:jc w:val="both"/>
        <w:rPr>
          <w:rFonts w:ascii="Arial" w:hAnsi="Arial" w:eastAsia="Arial" w:cs="Arial"/>
          <w:b w:val="false"/>
          <w:b w:val="false"/>
          <w:bCs w:val="false"/>
          <w:color w:val="000000"/>
          <w:sz w:val="22"/>
          <w:szCs w:val="22"/>
          <w:lang w:eastAsia="zxx"/>
        </w:rPr>
      </w:pPr>
      <w:r>
        <w:rPr>
          <w:rFonts w:eastAsia="Arial" w:cs="Arial" w:ascii="Arial" w:hAnsi="Arial"/>
          <w:b w:val="false"/>
          <w:bCs w:val="false"/>
          <w:color w:val="000000"/>
          <w:sz w:val="22"/>
          <w:szCs w:val="22"/>
          <w:lang w:eastAsia="zxx"/>
        </w:rPr>
      </w:r>
    </w:p>
    <w:p>
      <w:pPr>
        <w:pStyle w:val="Normal"/>
        <w:spacing w:lineRule="auto" w:line="276" w:before="0" w:after="0"/>
        <w:jc w:val="both"/>
        <w:rPr>
          <w:rFonts w:ascii="Arial" w:hAnsi="Arial" w:eastAsia="Arial" w:cs="Arial"/>
          <w:b w:val="false"/>
          <w:b w:val="false"/>
          <w:bCs w:val="false"/>
          <w:color w:val="000000"/>
          <w:sz w:val="22"/>
          <w:szCs w:val="22"/>
          <w:lang w:eastAsia="zxx"/>
        </w:rPr>
      </w:pPr>
      <w:r>
        <w:rPr>
          <w:rFonts w:eastAsia="Arial" w:cs="Arial" w:ascii="Arial" w:hAnsi="Arial"/>
          <w:b w:val="false"/>
          <w:bCs w:val="false"/>
          <w:color w:val="000000"/>
          <w:sz w:val="22"/>
          <w:szCs w:val="22"/>
          <w:lang w:eastAsia="zxx"/>
        </w:rPr>
      </w:r>
    </w:p>
    <w:p>
      <w:pPr>
        <w:pStyle w:val="NoSpacing"/>
        <w:widowControl/>
        <w:suppressAutoHyphens w:val="true"/>
        <w:bidi w:val="0"/>
        <w:spacing w:lineRule="auto" w:line="276" w:before="0" w:after="0"/>
        <w:ind w:left="0" w:right="0" w:hanging="0"/>
        <w:jc w:val="both"/>
        <w:rPr>
          <w:rFonts w:ascii="Arial" w:hAnsi="Arial"/>
          <w:sz w:val="22"/>
          <w:szCs w:val="22"/>
        </w:rPr>
      </w:pPr>
      <w:r>
        <w:rPr>
          <w:rFonts w:eastAsia="Calibri" w:cs="Times New Roman" w:ascii="Arial" w:hAnsi="Arial" w:eastAsiaTheme="minorHAnsi"/>
          <w:i w:val="false"/>
          <w:iCs w:val="false"/>
          <w:sz w:val="22"/>
          <w:szCs w:val="22"/>
          <w:lang w:eastAsia="en-US"/>
        </w:rPr>
        <w:t xml:space="preserve">O Vereador que </w:t>
      </w:r>
      <w:r>
        <w:rPr>
          <w:rFonts w:eastAsia="Calibri" w:cs="Times New Roman" w:ascii="Arial" w:hAnsi="Arial" w:eastAsiaTheme="minorHAnsi"/>
          <w:i w:val="false"/>
          <w:iCs w:val="false"/>
          <w:color w:val="auto"/>
          <w:kern w:val="0"/>
          <w:sz w:val="22"/>
          <w:szCs w:val="22"/>
          <w:lang w:val="pt-BR" w:eastAsia="en-US" w:bidi="ar-SA"/>
        </w:rPr>
        <w:t>este</w:t>
      </w:r>
      <w:r>
        <w:rPr>
          <w:rFonts w:eastAsia="Calibri" w:cs="Times New Roman" w:ascii="Arial" w:hAnsi="Arial" w:eastAsiaTheme="minorHAnsi"/>
          <w:i w:val="false"/>
          <w:iCs w:val="false"/>
          <w:sz w:val="22"/>
          <w:szCs w:val="22"/>
          <w:lang w:eastAsia="en-US"/>
        </w:rPr>
        <w:t xml:space="preserve"> subscreve,  </w:t>
      </w:r>
      <w:r>
        <w:rPr>
          <w:rFonts w:eastAsia="Calibri" w:cs="Times New Roman" w:ascii="Arial" w:hAnsi="Arial" w:eastAsiaTheme="minorHAnsi"/>
          <w:i w:val="false"/>
          <w:iCs w:val="false"/>
          <w:sz w:val="22"/>
          <w:szCs w:val="22"/>
          <w:lang w:eastAsia="en-US"/>
        </w:rPr>
        <w:t>requer, ouvido o Plenário na forma regimental, oficie-se ao Chefe do Executivo para</w:t>
      </w:r>
      <w:r>
        <w:rPr>
          <w:rFonts w:eastAsia="Calibri" w:cs="Times New Roman" w:ascii="Arial" w:hAnsi="Arial" w:eastAsiaTheme="minorHAnsi"/>
          <w:i w:val="false"/>
          <w:iCs w:val="false"/>
          <w:color w:val="auto"/>
          <w:kern w:val="0"/>
          <w:sz w:val="22"/>
          <w:szCs w:val="22"/>
          <w:lang w:val="pt-BR" w:eastAsia="en-US" w:bidi="ar-SA"/>
        </w:rPr>
        <w:t xml:space="preserve"> que informe a esta Casa Legislativa </w:t>
      </w:r>
      <w:r>
        <w:rPr>
          <w:rFonts w:eastAsia="Calibri" w:cs="Times New Roman" w:ascii="Arial" w:hAnsi="Arial" w:eastAsiaTheme="minorHAnsi"/>
          <w:i w:val="false"/>
          <w:iCs w:val="false"/>
          <w:sz w:val="22"/>
          <w:szCs w:val="22"/>
          <w:lang w:eastAsia="en-US"/>
        </w:rPr>
        <w:t xml:space="preserve">se há um algum projeto em desenvolvimento para se aplicar efetivamente a Lei Municipal </w:t>
      </w:r>
      <w:r>
        <w:rPr>
          <w:rFonts w:eastAsia="Calibri" w:cs="Times New Roman" w:ascii="Arial" w:hAnsi="Arial" w:eastAsiaTheme="minorHAnsi"/>
          <w:i w:val="false"/>
          <w:iCs w:val="false"/>
          <w:color w:val="auto"/>
          <w:kern w:val="0"/>
          <w:sz w:val="22"/>
          <w:szCs w:val="22"/>
          <w:lang w:val="pt-BR" w:eastAsia="en-US" w:bidi="ar-SA"/>
        </w:rPr>
        <w:t>3.786, de 12 de maio de 2021</w:t>
      </w:r>
      <w:r>
        <w:rPr>
          <w:rFonts w:eastAsia="Calibri" w:cs="Times New Roman" w:ascii="Arial" w:hAnsi="Arial" w:eastAsiaTheme="minorHAnsi"/>
          <w:i w:val="false"/>
          <w:iCs w:val="false"/>
          <w:sz w:val="22"/>
          <w:szCs w:val="22"/>
          <w:lang w:eastAsia="en-US"/>
        </w:rPr>
        <w:t xml:space="preserve">. que </w:t>
      </w:r>
      <w:r>
        <w:rPr>
          <w:rFonts w:eastAsia="Calibri" w:cs="Times New Roman" w:ascii="Arial" w:hAnsi="Arial" w:eastAsiaTheme="minorHAnsi"/>
          <w:i w:val="false"/>
          <w:iCs w:val="false"/>
          <w:color w:val="auto"/>
          <w:kern w:val="0"/>
          <w:sz w:val="22"/>
          <w:szCs w:val="22"/>
          <w:lang w:val="pt-BR" w:eastAsia="en-US" w:bidi="ar-SA"/>
        </w:rPr>
        <w:t xml:space="preserve">altera dispositivos da lei nº.3.577, de 18 de setembro de 2017, que “Dispõe sobre a premiação </w:t>
      </w:r>
      <w:r>
        <w:rPr>
          <w:rFonts w:eastAsia="Calibri" w:cs="Times New Roman" w:ascii="Arial" w:hAnsi="Arial" w:eastAsiaTheme="minorHAnsi"/>
          <w:b/>
          <w:bCs/>
          <w:i w:val="false"/>
          <w:iCs w:val="false"/>
          <w:color w:val="auto"/>
          <w:kern w:val="0"/>
          <w:sz w:val="22"/>
          <w:szCs w:val="22"/>
          <w:lang w:val="pt-BR" w:eastAsia="en-US" w:bidi="ar-SA"/>
        </w:rPr>
        <w:t>Professor Nota Dez</w:t>
      </w:r>
      <w:r>
        <w:rPr>
          <w:rFonts w:eastAsia="Calibri" w:cs="Times New Roman" w:ascii="Arial" w:hAnsi="Arial" w:eastAsiaTheme="minorHAnsi"/>
          <w:i w:val="false"/>
          <w:iCs w:val="false"/>
          <w:color w:val="auto"/>
          <w:kern w:val="0"/>
          <w:sz w:val="22"/>
          <w:szCs w:val="22"/>
          <w:lang w:val="pt-BR" w:eastAsia="en-US" w:bidi="ar-SA"/>
        </w:rPr>
        <w:t xml:space="preserve"> aos docentes da Rede Municipal de Ensino e dá outras providências”.</w:t>
      </w:r>
    </w:p>
    <w:p>
      <w:pPr>
        <w:pStyle w:val="NoSpacing"/>
        <w:spacing w:lineRule="auto" w:line="276"/>
        <w:ind w:hanging="0"/>
        <w:jc w:val="both"/>
        <w:rPr>
          <w:rFonts w:ascii="Arial" w:hAnsi="Arial" w:eastAsia="Calibri" w:cs="Times New Roman" w:eastAsiaTheme="minorHAnsi"/>
          <w:i/>
          <w:i/>
          <w:sz w:val="22"/>
          <w:szCs w:val="22"/>
          <w:lang w:eastAsia="en-US"/>
        </w:rPr>
      </w:pPr>
      <w:r>
        <w:rPr>
          <w:rFonts w:eastAsia="Calibri" w:cs="Times New Roman" w:eastAsiaTheme="minorHAnsi" w:ascii="Arial" w:hAnsi="Arial"/>
          <w:i/>
          <w:sz w:val="22"/>
          <w:szCs w:val="22"/>
          <w:lang w:eastAsia="en-US"/>
        </w:rPr>
      </w:r>
    </w:p>
    <w:p>
      <w:pPr>
        <w:pStyle w:val="NoSpacing"/>
        <w:spacing w:lineRule="auto" w:line="276"/>
        <w:ind w:hanging="0"/>
        <w:jc w:val="both"/>
        <w:rPr>
          <w:rFonts w:ascii="Arial" w:hAnsi="Arial" w:eastAsia="Calibri" w:cs="Times New Roman" w:eastAsiaTheme="minorHAnsi"/>
          <w:b/>
          <w:b/>
          <w:bCs/>
          <w:i/>
          <w:i/>
          <w:sz w:val="22"/>
          <w:szCs w:val="22"/>
          <w:lang w:eastAsia="en-US"/>
        </w:rPr>
      </w:pPr>
      <w:r>
        <w:rPr>
          <w:rFonts w:eastAsia="Calibri" w:cs="Times New Roman" w:eastAsiaTheme="minorHAnsi" w:ascii="Arial" w:hAnsi="Arial"/>
          <w:b/>
          <w:bCs/>
          <w:i/>
          <w:sz w:val="22"/>
          <w:szCs w:val="22"/>
          <w:lang w:eastAsia="en-US"/>
        </w:rPr>
        <w:t>JUSTIFICATIVA:</w:t>
      </w:r>
    </w:p>
    <w:p>
      <w:pPr>
        <w:pStyle w:val="NoSpacing"/>
        <w:spacing w:lineRule="auto" w:line="276"/>
        <w:ind w:hanging="0"/>
        <w:jc w:val="both"/>
        <w:rPr>
          <w:rFonts w:ascii="Arial" w:hAnsi="Arial" w:eastAsia="Calibri" w:cs="Times New Roman" w:eastAsiaTheme="minorHAnsi"/>
          <w:b/>
          <w:b/>
          <w:bCs/>
          <w:i/>
          <w:i/>
          <w:sz w:val="22"/>
          <w:szCs w:val="22"/>
          <w:lang w:eastAsia="en-US"/>
        </w:rPr>
      </w:pPr>
      <w:r>
        <w:rPr>
          <w:rFonts w:eastAsia="Calibri" w:cs="Times New Roman" w:eastAsiaTheme="minorHAnsi" w:ascii="Arial" w:hAnsi="Arial"/>
          <w:b/>
          <w:bCs/>
          <w:i/>
          <w:sz w:val="22"/>
          <w:szCs w:val="22"/>
          <w:lang w:eastAsia="en-US"/>
        </w:rPr>
      </w:r>
    </w:p>
    <w:p>
      <w:pPr>
        <w:pStyle w:val="Normal"/>
        <w:spacing w:lineRule="auto" w:line="276" w:before="0" w:after="0"/>
        <w:ind w:hanging="0"/>
        <w:jc w:val="both"/>
        <w:rPr>
          <w:rFonts w:ascii="Arial" w:hAnsi="Arial"/>
          <w:sz w:val="22"/>
          <w:szCs w:val="22"/>
        </w:rPr>
      </w:pPr>
      <w:r>
        <w:rPr>
          <w:rFonts w:eastAsia="Times New Roman" w:cs="Times New Roman" w:ascii="Arial" w:hAnsi="Arial"/>
          <w:b/>
          <w:bCs w:val="false"/>
          <w:sz w:val="22"/>
          <w:szCs w:val="22"/>
        </w:rPr>
        <w:t>CONSIDERANDO</w:t>
      </w:r>
      <w:r>
        <w:rPr>
          <w:rFonts w:eastAsia="Times New Roman" w:cs="Times New Roman" w:ascii="Arial" w:hAnsi="Arial"/>
          <w:b w:val="false"/>
          <w:bCs w:val="false"/>
          <w:sz w:val="22"/>
          <w:szCs w:val="22"/>
        </w:rPr>
        <w:t xml:space="preserve"> que o vereador dispõe do direito constitucional de fiscalizar a administração municipal, nos termos do que estabelece o art. 29, XI, da Constituição Federal;</w:t>
      </w:r>
    </w:p>
    <w:p>
      <w:pPr>
        <w:pStyle w:val="Normal"/>
        <w:spacing w:lineRule="auto" w:line="276" w:before="0" w:after="0"/>
        <w:ind w:firstLine="1701"/>
        <w:jc w:val="both"/>
        <w:rPr>
          <w:rFonts w:ascii="Arial" w:hAnsi="Arial"/>
          <w:b w:val="false"/>
          <w:b w:val="false"/>
          <w:bCs w:val="false"/>
          <w:sz w:val="22"/>
          <w:szCs w:val="22"/>
        </w:rPr>
      </w:pPr>
      <w:r>
        <w:rPr>
          <w:rFonts w:ascii="Arial" w:hAnsi="Arial"/>
          <w:b w:val="false"/>
          <w:bCs w:val="false"/>
          <w:sz w:val="22"/>
          <w:szCs w:val="22"/>
        </w:rPr>
      </w:r>
    </w:p>
    <w:p>
      <w:pPr>
        <w:pStyle w:val="NoSpacing"/>
        <w:spacing w:lineRule="auto" w:line="276"/>
        <w:ind w:left="851" w:hanging="0"/>
        <w:jc w:val="both"/>
        <w:rPr>
          <w:rFonts w:ascii="Arial" w:hAnsi="Arial" w:cs="Times New Roman"/>
          <w:i/>
          <w:i/>
          <w:vanish/>
          <w:sz w:val="22"/>
          <w:szCs w:val="22"/>
        </w:rPr>
      </w:pPr>
      <w:r>
        <w:rPr>
          <w:rFonts w:cs="Times New Roman" w:ascii="Arial" w:hAnsi="Arial"/>
          <w:i/>
          <w:vanish/>
          <w:sz w:val="22"/>
          <w:szCs w:val="22"/>
        </w:rPr>
      </w:r>
    </w:p>
    <w:p>
      <w:pPr>
        <w:pStyle w:val="Normal"/>
        <w:spacing w:lineRule="auto" w:line="276" w:before="0" w:after="0"/>
        <w:ind w:hanging="0"/>
        <w:jc w:val="both"/>
        <w:rPr>
          <w:rFonts w:ascii="Arial" w:hAnsi="Arial"/>
          <w:sz w:val="22"/>
          <w:szCs w:val="22"/>
        </w:rPr>
      </w:pPr>
      <w:r>
        <w:rPr>
          <w:rFonts w:eastAsia="Times New Roman" w:cs="Times New Roman" w:ascii="Arial" w:hAnsi="Arial"/>
          <w:b/>
          <w:sz w:val="22"/>
          <w:szCs w:val="22"/>
        </w:rPr>
        <w:t xml:space="preserve">CONSIDERANDO </w:t>
      </w:r>
      <w:r>
        <w:rPr>
          <w:rFonts w:eastAsia="Times New Roman" w:cs="Times New Roman" w:ascii="Arial" w:hAnsi="Arial"/>
          <w:sz w:val="22"/>
          <w:szCs w:val="22"/>
        </w:rPr>
        <w:t>que Constituição Federal, assegura, no artigo 5º, inciso XXXIII, que todo cidadão tem direito de receber dos órgãos públicos informações de interesse coletivo ou geral, sob pena de responsabilidade da autoridade que lhe negar acesso;</w:t>
      </w:r>
    </w:p>
    <w:p>
      <w:pPr>
        <w:pStyle w:val="NoSpacing"/>
        <w:spacing w:lineRule="auto" w:line="276"/>
        <w:rPr>
          <w:rFonts w:ascii="Arial" w:hAnsi="Arial"/>
          <w:sz w:val="22"/>
          <w:szCs w:val="22"/>
        </w:rPr>
      </w:pPr>
      <w:r>
        <w:rPr>
          <w:rFonts w:ascii="Arial" w:hAnsi="Arial"/>
          <w:sz w:val="22"/>
          <w:szCs w:val="22"/>
        </w:rPr>
      </w:r>
    </w:p>
    <w:p>
      <w:pPr>
        <w:pStyle w:val="NoSpacing"/>
        <w:spacing w:lineRule="auto" w:line="276"/>
        <w:rPr>
          <w:rFonts w:ascii="Arial" w:hAnsi="Arial"/>
          <w:sz w:val="22"/>
          <w:szCs w:val="22"/>
        </w:rPr>
      </w:pPr>
      <w:r>
        <w:rPr>
          <w:rFonts w:ascii="Arial" w:hAnsi="Arial"/>
          <w:sz w:val="22"/>
          <w:szCs w:val="22"/>
        </w:rPr>
      </w:r>
    </w:p>
    <w:p>
      <w:pPr>
        <w:pStyle w:val="Normal"/>
        <w:tabs>
          <w:tab w:val="clear" w:pos="708"/>
          <w:tab w:val="left" w:pos="3297" w:leader="none"/>
        </w:tabs>
        <w:spacing w:lineRule="auto" w:line="276" w:before="0" w:after="0"/>
        <w:jc w:val="center"/>
        <w:rPr>
          <w:rFonts w:cs="Arial"/>
          <w:color w:val="000000"/>
        </w:rPr>
      </w:pPr>
      <w:r>
        <w:rPr>
          <w:rFonts w:ascii="Arial" w:hAnsi="Arial"/>
          <w:sz w:val="22"/>
          <w:szCs w:val="22"/>
        </w:rPr>
      </w:r>
    </w:p>
    <w:p>
      <w:pPr>
        <w:pStyle w:val="Normal"/>
        <w:tabs>
          <w:tab w:val="clear" w:pos="708"/>
          <w:tab w:val="left" w:pos="3297" w:leader="none"/>
        </w:tabs>
        <w:spacing w:lineRule="auto" w:line="276" w:before="0" w:after="0"/>
        <w:jc w:val="center"/>
        <w:rPr>
          <w:rFonts w:ascii="Arial" w:hAnsi="Arial"/>
          <w:sz w:val="22"/>
          <w:szCs w:val="22"/>
        </w:rPr>
      </w:pPr>
      <w:bookmarkStart w:id="0" w:name="__DdeLink__207_3142127296"/>
      <w:r>
        <w:rPr>
          <w:rFonts w:cs="Arial" w:ascii="Arial" w:hAnsi="Arial"/>
          <w:color w:val="000000"/>
          <w:sz w:val="22"/>
          <w:szCs w:val="22"/>
        </w:rPr>
        <w:t xml:space="preserve">Sala das Sessões, </w:t>
      </w:r>
      <w:r>
        <w:rPr>
          <w:rFonts w:eastAsia="" w:cs="Arial" w:ascii="Arial" w:hAnsi="Arial"/>
          <w:color w:val="000000"/>
          <w:kern w:val="0"/>
          <w:sz w:val="22"/>
          <w:szCs w:val="22"/>
          <w:lang w:val="pt-BR" w:eastAsia="pt-BR" w:bidi="ar-SA"/>
        </w:rPr>
        <w:t>15 de junho</w:t>
      </w:r>
      <w:r>
        <w:rPr>
          <w:rFonts w:eastAsia="Noto Serif CJK SC" w:cs="Arial" w:ascii="Arial" w:hAnsi="Arial"/>
          <w:color w:val="000000"/>
          <w:kern w:val="2"/>
          <w:sz w:val="22"/>
          <w:szCs w:val="22"/>
          <w:lang w:val="pt-BR" w:eastAsia="zh-CN" w:bidi="hi-IN"/>
        </w:rPr>
        <w:t xml:space="preserve"> de 2023</w:t>
      </w:r>
    </w:p>
    <w:p>
      <w:pPr>
        <w:pStyle w:val="Normal"/>
        <w:tabs>
          <w:tab w:val="clear" w:pos="708"/>
          <w:tab w:val="left" w:pos="3297" w:leader="none"/>
        </w:tabs>
        <w:spacing w:lineRule="auto" w:line="276" w:before="0" w:after="0"/>
        <w:jc w:val="center"/>
        <w:rPr>
          <w:rFonts w:ascii="Arial" w:hAnsi="Arial" w:cs="Arial"/>
          <w:sz w:val="22"/>
          <w:szCs w:val="22"/>
        </w:rPr>
      </w:pPr>
      <w:r>
        <w:rPr>
          <w:rFonts w:cs="Arial" w:ascii="Arial" w:hAnsi="Arial"/>
          <w:sz w:val="22"/>
          <w:szCs w:val="22"/>
        </w:rPr>
      </w:r>
    </w:p>
    <w:p>
      <w:pPr>
        <w:pStyle w:val="Normal"/>
        <w:tabs>
          <w:tab w:val="clear" w:pos="708"/>
          <w:tab w:val="left" w:pos="3297" w:leader="none"/>
        </w:tabs>
        <w:spacing w:lineRule="auto" w:line="276" w:before="0" w:after="0"/>
        <w:jc w:val="center"/>
        <w:rPr>
          <w:rFonts w:ascii="Arial" w:hAnsi="Arial" w:cs="Arial"/>
          <w:sz w:val="22"/>
          <w:szCs w:val="22"/>
        </w:rPr>
      </w:pPr>
      <w:r>
        <w:rPr>
          <w:rFonts w:cs="Arial" w:ascii="Arial" w:hAnsi="Arial"/>
          <w:sz w:val="22"/>
          <w:szCs w:val="22"/>
        </w:rPr>
      </w:r>
    </w:p>
    <w:p>
      <w:pPr>
        <w:pStyle w:val="Normal"/>
        <w:tabs>
          <w:tab w:val="left" w:pos="708" w:leader="none"/>
        </w:tabs>
        <w:spacing w:lineRule="auto" w:line="276" w:before="0" w:after="0"/>
        <w:jc w:val="center"/>
        <w:rPr>
          <w:rFonts w:ascii="Arial" w:hAnsi="Arial"/>
          <w:sz w:val="22"/>
          <w:szCs w:val="22"/>
        </w:rPr>
      </w:pPr>
      <w:r>
        <w:rPr>
          <w:rFonts w:eastAsia="Arial" w:cs="Arial" w:ascii="Arial" w:hAnsi="Arial"/>
          <w:b w:val="false"/>
          <w:bCs w:val="false"/>
          <w:color w:val="auto"/>
          <w:kern w:val="2"/>
          <w:sz w:val="22"/>
          <w:szCs w:val="22"/>
          <w:lang w:val="pt-BR" w:eastAsia="zh-CN" w:bidi="hi-IN"/>
        </w:rPr>
        <w:t>Professor Ronaldo</w:t>
      </w:r>
    </w:p>
    <w:p>
      <w:pPr>
        <w:pStyle w:val="Normal"/>
        <w:tabs>
          <w:tab w:val="left" w:pos="708" w:leader="none"/>
        </w:tabs>
        <w:spacing w:lineRule="auto" w:line="276" w:before="0" w:after="0"/>
        <w:jc w:val="center"/>
        <w:rPr>
          <w:rFonts w:ascii="Arial" w:hAnsi="Arial"/>
          <w:sz w:val="22"/>
          <w:szCs w:val="22"/>
        </w:rPr>
      </w:pPr>
      <w:r>
        <w:rPr>
          <w:rFonts w:eastAsia="Arial" w:cs="Arial" w:ascii="Arial" w:hAnsi="Arial"/>
          <w:b w:val="false"/>
          <w:bCs w:val="false"/>
          <w:color w:val="auto"/>
          <w:kern w:val="2"/>
          <w:sz w:val="22"/>
          <w:szCs w:val="22"/>
          <w:lang w:val="pt-BR" w:eastAsia="zh-CN" w:bidi="hi-IN"/>
        </w:rPr>
        <w:t>Vereador</w:t>
      </w:r>
    </w:p>
    <w:p>
      <w:pPr>
        <w:pStyle w:val="Normal"/>
        <w:tabs>
          <w:tab w:val="left" w:pos="708" w:leader="none"/>
        </w:tabs>
        <w:spacing w:lineRule="auto" w:line="276" w:before="0" w:after="0"/>
        <w:jc w:val="center"/>
        <w:rPr>
          <w:rFonts w:eastAsia="Arial" w:cs="Arial"/>
          <w:b w:val="false"/>
          <w:b w:val="false"/>
          <w:bCs w:val="false"/>
          <w:color w:val="auto"/>
          <w:kern w:val="2"/>
          <w:lang w:val="pt-BR" w:eastAsia="zh-CN" w:bidi="hi-IN"/>
        </w:rPr>
      </w:pPr>
      <w:r>
        <w:rPr>
          <w:rFonts w:ascii="Arial" w:hAnsi="Arial"/>
          <w:sz w:val="22"/>
          <w:szCs w:val="22"/>
        </w:rPr>
      </w:r>
    </w:p>
    <w:p>
      <w:pPr>
        <w:pStyle w:val="Normal"/>
        <w:tabs>
          <w:tab w:val="left" w:pos="708" w:leader="none"/>
        </w:tabs>
        <w:spacing w:lineRule="auto" w:line="276" w:before="0" w:after="0"/>
        <w:jc w:val="center"/>
        <w:rPr>
          <w:rFonts w:ascii="Arial" w:hAnsi="Arial" w:eastAsia="Arial" w:cs="Arial"/>
          <w:b w:val="false"/>
          <w:b w:val="false"/>
          <w:bCs w:val="false"/>
          <w:color w:val="auto"/>
          <w:kern w:val="2"/>
          <w:sz w:val="22"/>
          <w:szCs w:val="22"/>
          <w:lang w:val="pt-BR" w:eastAsia="zh-CN" w:bidi="hi-IN"/>
        </w:rPr>
      </w:pPr>
      <w:r>
        <w:rPr>
          <w:rFonts w:eastAsia="Arial" w:cs="Arial" w:ascii="Arial" w:hAnsi="Arial"/>
          <w:b w:val="false"/>
          <w:bCs w:val="false"/>
          <w:color w:val="auto"/>
          <w:kern w:val="2"/>
          <w:sz w:val="22"/>
          <w:szCs w:val="22"/>
          <w:lang w:val="pt-BR" w:eastAsia="zh-CN" w:bidi="hi-IN"/>
        </w:rPr>
      </w:r>
    </w:p>
    <w:p>
      <w:pPr>
        <w:pStyle w:val="Ttulo8"/>
        <w:numPr>
          <w:ilvl w:val="7"/>
          <w:numId w:val="2"/>
        </w:numPr>
        <w:pBdr>
          <w:bottom w:val="single" w:sz="2" w:space="1" w:color="000000"/>
        </w:pBdr>
        <w:tabs>
          <w:tab w:val="clear" w:pos="708"/>
          <w:tab w:val="left" w:pos="-720" w:leader="none"/>
          <w:tab w:val="left" w:pos="-495" w:leader="none"/>
          <w:tab w:val="left" w:pos="-270" w:leader="none"/>
          <w:tab w:val="left" w:pos="-45" w:leader="none"/>
          <w:tab w:val="left" w:pos="180" w:leader="none"/>
          <w:tab w:val="left" w:pos="405" w:leader="none"/>
          <w:tab w:val="left" w:pos="630" w:leader="none"/>
          <w:tab w:val="left" w:pos="855" w:leader="none"/>
          <w:tab w:val="left" w:pos="975" w:leader="none"/>
          <w:tab w:val="left" w:pos="1245" w:leader="none"/>
          <w:tab w:val="left" w:pos="1515" w:leader="none"/>
          <w:tab w:val="left" w:pos="1605" w:leader="none"/>
          <w:tab w:val="left" w:pos="1815" w:leader="none"/>
          <w:tab w:val="left" w:pos="2025" w:leader="none"/>
          <w:tab w:val="left" w:pos="2235" w:leader="none"/>
          <w:tab w:val="left" w:pos="2445" w:leader="none"/>
          <w:tab w:val="left" w:pos="2655" w:leader="none"/>
          <w:tab w:val="left" w:pos="2865" w:leader="none"/>
          <w:tab w:val="left" w:pos="3075" w:leader="none"/>
          <w:tab w:val="left" w:pos="3285" w:leader="none"/>
          <w:tab w:val="left" w:pos="3495" w:leader="none"/>
          <w:tab w:val="left" w:pos="3705" w:leader="none"/>
          <w:tab w:val="left" w:pos="3915" w:leader="none"/>
          <w:tab w:val="left" w:pos="4125" w:leader="none"/>
          <w:tab w:val="left" w:pos="4335" w:leader="none"/>
          <w:tab w:val="left" w:pos="4545" w:leader="none"/>
          <w:tab w:val="left" w:pos="4755" w:leader="none"/>
          <w:tab w:val="left" w:pos="4965" w:leader="none"/>
          <w:tab w:val="left" w:pos="5175" w:leader="none"/>
          <w:tab w:val="left" w:pos="5608" w:leader="none"/>
          <w:tab w:val="left" w:pos="6041" w:leader="none"/>
          <w:tab w:val="left" w:pos="6474" w:leader="none"/>
          <w:tab w:val="left" w:pos="6907" w:leader="none"/>
          <w:tab w:val="left" w:pos="7340" w:leader="none"/>
          <w:tab w:val="left" w:pos="7773" w:leader="none"/>
        </w:tabs>
        <w:bidi w:val="0"/>
        <w:spacing w:lineRule="auto" w:line="276" w:before="0" w:after="0"/>
        <w:ind w:left="-15" w:right="0" w:hanging="0"/>
        <w:rPr>
          <w:rFonts w:ascii="Arial" w:hAnsi="Arial"/>
          <w:sz w:val="22"/>
          <w:szCs w:val="22"/>
        </w:rPr>
      </w:pPr>
      <w:r>
        <w:rPr>
          <w:rFonts w:eastAsia="Bitstream Vera Sans;MS Gothic" w:cs="Arial" w:ascii="Arial" w:hAnsi="Arial"/>
          <w:sz w:val="22"/>
          <w:szCs w:val="22"/>
          <w:lang w:eastAsia="zxx" w:bidi="zxx"/>
        </w:rPr>
        <w:t>RECEBIDO EM: 15</w:t>
      </w:r>
      <w:r>
        <w:rPr>
          <w:rFonts w:eastAsia="Bitstream Vera Sans;MS Gothic" w:cs="Arial" w:ascii="Arial" w:hAnsi="Arial"/>
          <w:color w:val="auto"/>
          <w:kern w:val="2"/>
          <w:sz w:val="22"/>
          <w:szCs w:val="22"/>
          <w:lang w:val="pt-BR" w:eastAsia="zxx" w:bidi="zxx"/>
        </w:rPr>
        <w:t>/06/2023</w:t>
      </w:r>
      <w:r>
        <w:rPr>
          <w:rFonts w:eastAsia="Bitstream Vera Sans;MS Gothic" w:cs="Arial" w:ascii="Arial" w:hAnsi="Arial"/>
          <w:sz w:val="22"/>
          <w:szCs w:val="22"/>
          <w:lang w:eastAsia="zxx" w:bidi="zxx"/>
        </w:rPr>
        <w:t xml:space="preserve">                          PRESIDENTE</w:t>
      </w:r>
    </w:p>
    <w:p>
      <w:pPr>
        <w:pStyle w:val="Normal"/>
        <w:bidi w:val="0"/>
        <w:spacing w:lineRule="auto" w:line="276" w:before="0" w:after="0"/>
        <w:ind w:left="-15" w:right="0" w:hanging="0"/>
        <w:jc w:val="both"/>
        <w:rPr>
          <w:rFonts w:ascii="Arial" w:hAnsi="Arial" w:eastAsia="Bitstream Vera Sans;MS Gothic" w:cs="Arial"/>
          <w:sz w:val="22"/>
          <w:szCs w:val="22"/>
          <w:lang w:eastAsia="zxx" w:bidi="zxx"/>
        </w:rPr>
      </w:pPr>
      <w:r>
        <w:rPr>
          <w:rFonts w:eastAsia="Bitstream Vera Sans;MS Gothic" w:cs="Arial" w:ascii="Arial" w:hAnsi="Arial"/>
          <w:sz w:val="22"/>
          <w:szCs w:val="22"/>
          <w:lang w:eastAsia="zxx" w:bidi="zxx"/>
        </w:rPr>
      </w:r>
    </w:p>
    <w:p>
      <w:pPr>
        <w:pStyle w:val="Normal"/>
        <w:pBdr>
          <w:bottom w:val="single" w:sz="2" w:space="1" w:color="000000"/>
        </w:pBdr>
        <w:bidi w:val="0"/>
        <w:spacing w:lineRule="auto" w:line="276" w:before="0" w:after="0"/>
        <w:ind w:left="-15" w:right="0" w:hanging="0"/>
        <w:jc w:val="both"/>
        <w:rPr>
          <w:rFonts w:ascii="Arial" w:hAnsi="Arial"/>
          <w:sz w:val="22"/>
          <w:szCs w:val="22"/>
        </w:rPr>
      </w:pPr>
      <w:r>
        <w:rPr>
          <w:rFonts w:eastAsia="Bitstream Vera Sans;MS Gothic" w:cs="Arial" w:ascii="Arial" w:hAnsi="Arial"/>
          <w:sz w:val="22"/>
          <w:szCs w:val="22"/>
          <w:lang w:eastAsia="zxx" w:bidi="zxx"/>
        </w:rPr>
        <w:t xml:space="preserve">DESPACHO:       </w:t>
      </w:r>
    </w:p>
    <w:p>
      <w:pPr>
        <w:pStyle w:val="Normal"/>
        <w:bidi w:val="0"/>
        <w:spacing w:lineRule="auto" w:line="276" w:before="0" w:after="0"/>
        <w:ind w:left="-15" w:right="0" w:hanging="0"/>
        <w:jc w:val="both"/>
        <w:rPr>
          <w:rFonts w:ascii="Arial" w:hAnsi="Arial" w:eastAsia="Bitstream Vera Sans;MS Gothic" w:cs="Arial"/>
          <w:sz w:val="22"/>
          <w:szCs w:val="22"/>
          <w:lang w:eastAsia="zxx" w:bidi="zxx"/>
        </w:rPr>
      </w:pPr>
      <w:r>
        <w:rPr>
          <w:rFonts w:eastAsia="Bitstream Vera Sans;MS Gothic" w:cs="Arial" w:ascii="Arial" w:hAnsi="Arial"/>
          <w:sz w:val="22"/>
          <w:szCs w:val="22"/>
          <w:lang w:eastAsia="zxx" w:bidi="zxx"/>
        </w:rPr>
      </w:r>
    </w:p>
    <w:p>
      <w:pPr>
        <w:pStyle w:val="Normal"/>
        <w:pBdr>
          <w:bottom w:val="single" w:sz="2" w:space="1" w:color="000000"/>
        </w:pBdr>
        <w:bidi w:val="0"/>
        <w:spacing w:lineRule="auto" w:line="276" w:before="0" w:after="0"/>
        <w:ind w:left="-15" w:right="0" w:hanging="0"/>
        <w:jc w:val="both"/>
        <w:rPr>
          <w:rFonts w:ascii="Arial" w:hAnsi="Arial"/>
          <w:sz w:val="22"/>
          <w:szCs w:val="22"/>
        </w:rPr>
      </w:pPr>
      <w:r>
        <w:rPr>
          <w:rFonts w:eastAsia="Bitstream Vera Sans;MS Gothic" w:cs="Arial" w:ascii="Arial" w:hAnsi="Arial"/>
          <w:b/>
          <w:sz w:val="22"/>
          <w:szCs w:val="22"/>
          <w:lang w:eastAsia="zxx" w:bidi="zxx"/>
        </w:rPr>
        <w:t>DT. ENCAMINHAMENTO: 18</w:t>
      </w:r>
      <w:r>
        <w:rPr>
          <w:rFonts w:eastAsia="Bitstream Vera Sans;MS Gothic" w:cs="Arial" w:ascii="Arial" w:hAnsi="Arial"/>
          <w:b/>
          <w:color w:val="auto"/>
          <w:kern w:val="2"/>
          <w:sz w:val="22"/>
          <w:szCs w:val="22"/>
          <w:lang w:val="pt-BR" w:eastAsia="zxx" w:bidi="zxx"/>
        </w:rPr>
        <w:t>/05/2023</w:t>
      </w:r>
      <w:r>
        <w:rPr>
          <w:rFonts w:eastAsia="Bitstream Vera Sans;MS Gothic" w:cs="Arial" w:ascii="Arial" w:hAnsi="Arial"/>
          <w:b/>
          <w:sz w:val="22"/>
          <w:szCs w:val="22"/>
          <w:lang w:eastAsia="zxx" w:bidi="zxx"/>
        </w:rPr>
        <w:t xml:space="preserve">         DT. LIMITE RESP.: ____/____/2023</w:t>
      </w:r>
      <w:r>
        <w:rPr>
          <w:rFonts w:cs="Arial" w:ascii="Arial" w:hAnsi="Arial"/>
          <w:b/>
          <w:sz w:val="22"/>
          <w:szCs w:val="22"/>
          <w:lang w:eastAsia="zxx" w:bidi="zxx"/>
        </w:rPr>
        <w:t xml:space="preserve">          </w:t>
      </w:r>
      <w:bookmarkEnd w:id="0"/>
    </w:p>
    <w:p>
      <w:pPr>
        <w:pStyle w:val="NoSpacing"/>
        <w:spacing w:lineRule="auto" w:line="276" w:before="0" w:after="0"/>
        <w:jc w:val="center"/>
        <w:rPr>
          <w:rFonts w:ascii="Arial" w:hAnsi="Arial" w:cs="Times New Roman"/>
          <w:b/>
          <w:b/>
          <w:sz w:val="22"/>
          <w:szCs w:val="22"/>
        </w:rPr>
      </w:pPr>
      <w:r>
        <w:rPr>
          <w:rFonts w:cs="Times New Roman" w:ascii="Arial" w:hAnsi="Arial"/>
          <w:b/>
          <w:sz w:val="22"/>
          <w:szCs w:val="22"/>
        </w:rPr>
      </w:r>
    </w:p>
    <w:p>
      <w:pPr>
        <w:pStyle w:val="NoSpacing"/>
        <w:widowControl/>
        <w:suppressAutoHyphens w:val="true"/>
        <w:bidi w:val="0"/>
        <w:spacing w:lineRule="auto" w:line="276" w:before="0" w:after="0"/>
        <w:ind w:left="0" w:right="0" w:hanging="0"/>
        <w:jc w:val="both"/>
        <w:rPr>
          <w:rFonts w:ascii="Arial" w:hAnsi="Arial" w:eastAsia="Calibri" w:cs="Times New Roman" w:eastAsiaTheme="minorHAnsi"/>
          <w:i w:val="false"/>
          <w:i w:val="false"/>
          <w:iCs w:val="false"/>
          <w:sz w:val="22"/>
          <w:szCs w:val="22"/>
          <w:lang w:eastAsia="en-US"/>
        </w:rPr>
      </w:pPr>
      <w:r>
        <w:rPr>
          <w:rFonts w:eastAsia="Calibri" w:cs="Times New Roman" w:eastAsiaTheme="minorHAnsi" w:ascii="Arial" w:hAnsi="Arial"/>
          <w:i w:val="false"/>
          <w:iCs w:val="false"/>
          <w:sz w:val="22"/>
          <w:szCs w:val="22"/>
          <w:lang w:eastAsia="en-US"/>
        </w:rPr>
      </w:r>
    </w:p>
    <w:p>
      <w:pPr>
        <w:pStyle w:val="NoSpacing"/>
        <w:spacing w:lineRule="auto" w:line="276" w:before="0" w:after="0"/>
        <w:ind w:firstLine="1701"/>
        <w:jc w:val="both"/>
        <w:rPr>
          <w:rFonts w:ascii="Arial" w:hAnsi="Arial"/>
          <w:sz w:val="22"/>
          <w:szCs w:val="22"/>
        </w:rPr>
      </w:pPr>
      <w:r>
        <w:rPr>
          <w:rFonts w:ascii="Arial" w:hAnsi="Arial"/>
          <w:sz w:val="22"/>
          <w:szCs w:val="22"/>
        </w:rPr>
      </w:r>
    </w:p>
    <w:sectPr>
      <w:type w:val="nextPage"/>
      <w:pgSz w:w="11906" w:h="16838"/>
      <w:pgMar w:left="1701" w:right="1134" w:header="0" w:top="2551"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w:charset w:val="00"/>
    <w:family w:val="roman"/>
    <w:pitch w:val="variable"/>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Ttulo8"/>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 w:cs="" w:asciiTheme="minorHAnsi" w:cstheme="minorBidi" w:eastAsiaTheme="minorEastAsia" w:hAnsiTheme="minorHAnsi"/>
      <w:color w:val="auto"/>
      <w:kern w:val="0"/>
      <w:sz w:val="22"/>
      <w:szCs w:val="22"/>
      <w:lang w:val="pt-BR" w:eastAsia="pt-BR" w:bidi="ar-SA"/>
    </w:rPr>
  </w:style>
  <w:style w:type="paragraph" w:styleId="Ttulo8">
    <w:name w:val="Heading 8"/>
    <w:basedOn w:val="Normal"/>
    <w:next w:val="Normal"/>
    <w:qFormat/>
    <w:pPr>
      <w:keepNext w:val="true"/>
      <w:numPr>
        <w:ilvl w:val="7"/>
        <w:numId w:val="1"/>
      </w:numPr>
      <w:spacing w:before="0" w:after="0"/>
      <w:ind w:left="1134" w:right="142" w:hanging="0"/>
      <w:jc w:val="both"/>
      <w:outlineLvl w:val="7"/>
    </w:pPr>
    <w:rPr/>
  </w:style>
  <w:style w:type="character" w:styleId="DefaultParagraphFont" w:default="1">
    <w:name w:val="Default Paragraph Font"/>
    <w:uiPriority w:val="1"/>
    <w:semiHidden/>
    <w:unhideWhenUsed/>
    <w:qFormat/>
    <w:rPr/>
  </w:style>
  <w:style w:type="character" w:styleId="LinkdaInternet">
    <w:name w:val="Link da Internet"/>
    <w:basedOn w:val="DefaultParagraphFont"/>
    <w:uiPriority w:val="99"/>
    <w:unhideWhenUsed/>
    <w:rsid w:val="003e5cce"/>
    <w:rPr>
      <w:color w:val="0563C1" w:themeColor="hyperlink"/>
      <w:u w:val="single"/>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NoSpacing">
    <w:name w:val="No Spacing"/>
    <w:uiPriority w:val="1"/>
    <w:qFormat/>
    <w:rsid w:val="00ed2c78"/>
    <w:pPr>
      <w:widowControl/>
      <w:suppressAutoHyphens w:val="true"/>
      <w:bidi w:val="0"/>
      <w:spacing w:lineRule="auto" w:line="240" w:before="0" w:after="0"/>
      <w:jc w:val="left"/>
    </w:pPr>
    <w:rPr>
      <w:rFonts w:ascii="Calibri" w:hAnsi="Calibri" w:eastAsia="Calibri" w:cs="" w:eastAsiaTheme="minorHAnsi"/>
      <w:color w:val="auto"/>
      <w:kern w:val="0"/>
      <w:sz w:val="22"/>
      <w:szCs w:val="22"/>
      <w:lang w:val="pt-BR" w:eastAsia="en-US" w:bidi="ar-SA"/>
    </w:rPr>
  </w:style>
  <w:style w:type="paragraph" w:styleId="ListParagraph">
    <w:name w:val="List Paragraph"/>
    <w:basedOn w:val="Normal"/>
    <w:qFormat/>
    <w:pPr>
      <w:ind w:left="210" w:right="0" w:hanging="205"/>
      <w:jc w:val="both"/>
    </w:pPr>
    <w:rPr>
      <w:rFonts w:ascii="Arial" w:hAnsi="Arial" w:eastAsia="Arial" w:cs="Arial"/>
      <w:lang w:val="pt-PT"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Application>LibreOffice/7.0.5.2$Windows_X86_64 LibreOffice_project/64390860c6cd0aca4beafafcfd84613dd9dfb63a</Application>
  <AppVersion>15.0000</AppVersion>
  <Pages>1</Pages>
  <Words>178</Words>
  <Characters>1015</Characters>
  <CharactersWithSpaces>1231</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2021-01-06T17:35:00Z</dcterms:created>
  <dc:creator>Monica</dc:creator>
  <dc:description/>
  <dc:language>pt-BR</dc:language>
  <cp:lastModifiedBy/>
  <cp:lastPrinted>2023-06-14T15:01:06Z</cp:lastPrinted>
  <dcterms:modified xsi:type="dcterms:W3CDTF">2023-06-14T15:01:14Z</dcterms:modified>
  <cp:revision>41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