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A18" w:rsidRDefault="00183A18" w:rsidP="00183A18">
      <w:pPr>
        <w:pStyle w:val="Ttulo4"/>
        <w:rPr>
          <w:b w:val="0"/>
          <w:sz w:val="48"/>
        </w:rPr>
      </w:pPr>
    </w:p>
    <w:p w:rsidR="00183A18" w:rsidRPr="0071652B" w:rsidRDefault="00183A18" w:rsidP="00183A18"/>
    <w:p w:rsidR="00183A18" w:rsidRDefault="00183A18" w:rsidP="00183A18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1EE3">
        <w:rPr>
          <w:b w:val="0"/>
          <w:sz w:val="48"/>
        </w:rPr>
        <w:t>41</w:t>
      </w:r>
      <w:r w:rsidR="00A04791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183A18" w:rsidRPr="00830D29" w:rsidRDefault="00183A18" w:rsidP="00183A18"/>
    <w:p w:rsidR="00183A18" w:rsidRDefault="00183A18" w:rsidP="00183A18"/>
    <w:p w:rsidR="00183A18" w:rsidRDefault="00183A18" w:rsidP="00183A18"/>
    <w:p w:rsidR="00183A18" w:rsidRDefault="00183A18" w:rsidP="00183A18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183A18" w:rsidRPr="00F23C43" w:rsidRDefault="00183A18" w:rsidP="00183A18">
      <w:pPr>
        <w:tabs>
          <w:tab w:val="left" w:pos="5040"/>
          <w:tab w:val="left" w:pos="7920"/>
        </w:tabs>
      </w:pPr>
    </w:p>
    <w:p w:rsidR="00183A18" w:rsidRDefault="00183A18" w:rsidP="00183A1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 xml:space="preserve">ao Administrador da Regional do Distrito de Cipó-Guaçu, que determine ao setor competente, efetuar </w:t>
      </w:r>
      <w:r w:rsidR="00A04791">
        <w:rPr>
          <w:sz w:val="28"/>
          <w:szCs w:val="28"/>
        </w:rPr>
        <w:t>roçada, capinar e retirar entulho</w:t>
      </w:r>
      <w:r w:rsidR="00E2037C">
        <w:rPr>
          <w:sz w:val="28"/>
          <w:szCs w:val="28"/>
        </w:rPr>
        <w:t xml:space="preserve"> </w:t>
      </w:r>
      <w:r w:rsidR="00A04791">
        <w:rPr>
          <w:sz w:val="28"/>
          <w:szCs w:val="28"/>
        </w:rPr>
        <w:t>d</w:t>
      </w:r>
      <w:r>
        <w:rPr>
          <w:sz w:val="28"/>
          <w:szCs w:val="28"/>
        </w:rPr>
        <w:t xml:space="preserve">a </w:t>
      </w:r>
      <w:r w:rsidR="00813984">
        <w:rPr>
          <w:sz w:val="28"/>
          <w:szCs w:val="28"/>
        </w:rPr>
        <w:t xml:space="preserve">Rua </w:t>
      </w:r>
      <w:r w:rsidR="00951EE3">
        <w:rPr>
          <w:sz w:val="28"/>
          <w:szCs w:val="28"/>
        </w:rPr>
        <w:t xml:space="preserve">Luiz </w:t>
      </w:r>
      <w:proofErr w:type="spellStart"/>
      <w:r w:rsidR="00951EE3">
        <w:rPr>
          <w:sz w:val="28"/>
          <w:szCs w:val="28"/>
        </w:rPr>
        <w:t>Schunck</w:t>
      </w:r>
      <w:proofErr w:type="spellEnd"/>
      <w:r w:rsidR="00E2037C">
        <w:rPr>
          <w:sz w:val="28"/>
          <w:szCs w:val="28"/>
        </w:rPr>
        <w:t xml:space="preserve"> no bairro </w:t>
      </w:r>
      <w:r w:rsidR="00A04791">
        <w:rPr>
          <w:sz w:val="28"/>
          <w:szCs w:val="28"/>
        </w:rPr>
        <w:t>Chácara Itororó</w:t>
      </w:r>
      <w:bookmarkStart w:id="0" w:name="_GoBack"/>
      <w:bookmarkEnd w:id="0"/>
      <w:r w:rsidR="00813984">
        <w:rPr>
          <w:sz w:val="28"/>
          <w:szCs w:val="28"/>
        </w:rPr>
        <w:t>.</w:t>
      </w:r>
    </w:p>
    <w:p w:rsidR="00183A18" w:rsidRDefault="00183A18" w:rsidP="00183A1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183A18" w:rsidRPr="00256CDD" w:rsidRDefault="00183A18" w:rsidP="00183A1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E2037C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2037C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2037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183A18" w:rsidRDefault="00183A18" w:rsidP="00183A18">
      <w:pPr>
        <w:jc w:val="both"/>
        <w:rPr>
          <w:sz w:val="28"/>
        </w:rPr>
      </w:pPr>
    </w:p>
    <w:p w:rsidR="00183A18" w:rsidRDefault="00183A18" w:rsidP="00183A18">
      <w:pPr>
        <w:jc w:val="both"/>
        <w:rPr>
          <w:sz w:val="28"/>
        </w:rPr>
      </w:pPr>
    </w:p>
    <w:p w:rsidR="00183A18" w:rsidRDefault="00183A18" w:rsidP="00183A18"/>
    <w:p w:rsidR="00183A18" w:rsidRDefault="00183A18" w:rsidP="00183A18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 - Manezinho Corretor</w:t>
      </w:r>
    </w:p>
    <w:p w:rsidR="00183A18" w:rsidRPr="0071528C" w:rsidRDefault="00183A18" w:rsidP="00183A18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183A18" w:rsidRDefault="00183A18" w:rsidP="00183A18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490522" w:rsidRDefault="00490522"/>
    <w:sectPr w:rsidR="00490522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04791">
      <w:r>
        <w:separator/>
      </w:r>
    </w:p>
  </w:endnote>
  <w:endnote w:type="continuationSeparator" w:id="0">
    <w:p w:rsidR="00000000" w:rsidRDefault="00A04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0479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04791">
      <w:r>
        <w:separator/>
      </w:r>
    </w:p>
  </w:footnote>
  <w:footnote w:type="continuationSeparator" w:id="0">
    <w:p w:rsidR="00000000" w:rsidRDefault="00A04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813984">
    <w:pPr>
      <w:pStyle w:val="Ttulo2"/>
    </w:pPr>
    <w:r>
      <w:t>PODER LEGISLATIVO</w:t>
    </w:r>
  </w:p>
  <w:p w:rsidR="00E758C2" w:rsidRDefault="00813984">
    <w:pPr>
      <w:jc w:val="center"/>
    </w:pPr>
    <w:r>
      <w:rPr>
        <w:noProof/>
        <w:lang w:eastAsia="pt-BR"/>
      </w:rPr>
      <w:drawing>
        <wp:inline distT="0" distB="0" distL="0" distR="0" wp14:anchorId="33A304FE" wp14:editId="1003427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81398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813984">
    <w:pPr>
      <w:pStyle w:val="Ttulo3"/>
    </w:pPr>
    <w:r>
      <w:t>PALÁCIO VEREADOR ALBERTO RIBEIRO PINTO</w:t>
    </w:r>
  </w:p>
  <w:p w:rsidR="00E758C2" w:rsidRDefault="0081398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81398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A0479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18"/>
    <w:rsid w:val="00183A18"/>
    <w:rsid w:val="00490522"/>
    <w:rsid w:val="00813984"/>
    <w:rsid w:val="00951EE3"/>
    <w:rsid w:val="00A04791"/>
    <w:rsid w:val="00E2037C"/>
    <w:rsid w:val="00EB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48ED91-E8AE-4A2D-996E-3EC7BA1B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A1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183A18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83A18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83A18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83A1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83A18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183A18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183A18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83A18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83A18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83A18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A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A18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2017-06-07T14:05:00Z</dcterms:created>
  <dcterms:modified xsi:type="dcterms:W3CDTF">2017-06-07T14:05:00Z</dcterms:modified>
</cp:coreProperties>
</file>