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2F40" w:rsidRDefault="00BF2552">
      <w:pPr>
        <w:spacing w:after="281" w:line="216" w:lineRule="auto"/>
        <w:ind w:left="3475" w:hanging="3490"/>
      </w:pPr>
      <w:r>
        <w:rPr>
          <w:b/>
          <w:sz w:val="24"/>
        </w:rPr>
        <w:t>31ª SESSÃO ORDINÁRIA DO 1º PERÍODO DA 3ª SESSÃO LEGISLATIVA DA 16ª LEGISLATURA</w:t>
      </w:r>
    </w:p>
    <w:p w:rsidR="004A2F40" w:rsidRDefault="00BF2552">
      <w:pPr>
        <w:spacing w:after="900" w:line="216" w:lineRule="auto"/>
        <w:ind w:left="3826" w:right="3308" w:hanging="458"/>
      </w:pPr>
      <w:r>
        <w:rPr>
          <w:b/>
          <w:sz w:val="20"/>
        </w:rPr>
        <w:t>Em 25 de Abril de 2023 (Terça-feira)</w:t>
      </w:r>
    </w:p>
    <w:p w:rsidR="004A2F40" w:rsidRDefault="00BF2552">
      <w:pPr>
        <w:spacing w:after="43" w:line="216" w:lineRule="auto"/>
        <w:ind w:left="2895"/>
      </w:pPr>
      <w:r>
        <w:rPr>
          <w:b/>
          <w:sz w:val="24"/>
        </w:rPr>
        <w:t>RELAÇÃO DE VOTANTES</w:t>
      </w:r>
    </w:p>
    <w:p w:rsidR="004A2F40" w:rsidRDefault="00BF2552">
      <w:pPr>
        <w:spacing w:after="12891"/>
        <w:ind w:right="1014"/>
        <w:jc w:val="center"/>
      </w:pPr>
      <w:r>
        <w:rPr>
          <w:b/>
          <w:sz w:val="24"/>
        </w:rPr>
        <w:t>PLENÁRIO</w:t>
      </w:r>
    </w:p>
    <w:p w:rsidR="004A2F40" w:rsidRDefault="00BF2552">
      <w:pPr>
        <w:spacing w:after="0"/>
        <w:jc w:val="right"/>
      </w:pPr>
      <w:r>
        <w:rPr>
          <w:sz w:val="24"/>
        </w:rPr>
        <w:lastRenderedPageBreak/>
        <w:t>1 de 1</w:t>
      </w:r>
    </w:p>
    <w:sectPr w:rsidR="004A2F40">
      <w:pgSz w:w="11900" w:h="16820"/>
      <w:pgMar w:top="1440" w:right="561" w:bottom="1440" w:left="15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F40"/>
    <w:rsid w:val="004A2F40"/>
    <w:rsid w:val="00BF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</Words>
  <Characters>129</Characters>
  <Application>Microsoft Office Word</Application>
  <DocSecurity>4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31ª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