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F1F" w:rsidRDefault="000D0F1F" w:rsidP="000D0F1F">
      <w:pPr>
        <w:jc w:val="both"/>
        <w:rPr>
          <w:b/>
          <w:sz w:val="28"/>
          <w:szCs w:val="28"/>
        </w:rPr>
      </w:pPr>
    </w:p>
    <w:p w:rsidR="000D0F1F" w:rsidRPr="00C65719" w:rsidRDefault="000D0F1F" w:rsidP="000D0F1F">
      <w:pPr>
        <w:rPr>
          <w:b/>
          <w:sz w:val="28"/>
          <w:szCs w:val="28"/>
        </w:rPr>
      </w:pPr>
      <w:r>
        <w:rPr>
          <w:b/>
          <w:sz w:val="28"/>
          <w:szCs w:val="28"/>
        </w:rPr>
        <w:t>INDICAÇÃO N° 169</w:t>
      </w:r>
      <w:r w:rsidRPr="00C65719">
        <w:rPr>
          <w:b/>
          <w:sz w:val="28"/>
          <w:szCs w:val="28"/>
        </w:rPr>
        <w:t>/2015</w:t>
      </w:r>
    </w:p>
    <w:p w:rsidR="000D0F1F" w:rsidRPr="00C65719" w:rsidRDefault="000D0F1F" w:rsidP="000D0F1F">
      <w:pPr>
        <w:rPr>
          <w:b/>
          <w:sz w:val="28"/>
          <w:szCs w:val="28"/>
        </w:rPr>
      </w:pPr>
      <w:r w:rsidRPr="00C65719">
        <w:rPr>
          <w:b/>
          <w:sz w:val="28"/>
          <w:szCs w:val="28"/>
        </w:rPr>
        <w:t>AUTOR: JOSÉ GILBERTO ROTA</w:t>
      </w:r>
    </w:p>
    <w:p w:rsidR="000D0F1F" w:rsidRPr="00C65719" w:rsidRDefault="000D0F1F" w:rsidP="000D0F1F">
      <w:pPr>
        <w:rPr>
          <w:b/>
          <w:sz w:val="28"/>
          <w:szCs w:val="28"/>
        </w:rPr>
      </w:pPr>
    </w:p>
    <w:p w:rsidR="000D0F1F" w:rsidRPr="00C65719" w:rsidRDefault="000D0F1F" w:rsidP="000D0F1F">
      <w:pPr>
        <w:rPr>
          <w:sz w:val="28"/>
          <w:szCs w:val="28"/>
        </w:rPr>
      </w:pPr>
      <w:r w:rsidRPr="00C65719">
        <w:rPr>
          <w:sz w:val="28"/>
          <w:szCs w:val="28"/>
        </w:rPr>
        <w:tab/>
      </w:r>
      <w:r w:rsidRPr="00C65719">
        <w:rPr>
          <w:sz w:val="28"/>
          <w:szCs w:val="28"/>
        </w:rPr>
        <w:tab/>
        <w:t>Senhor Presidente</w:t>
      </w:r>
    </w:p>
    <w:p w:rsidR="000D0F1F" w:rsidRPr="00C65719" w:rsidRDefault="000D0F1F" w:rsidP="000D0F1F">
      <w:pPr>
        <w:rPr>
          <w:sz w:val="28"/>
          <w:szCs w:val="28"/>
        </w:rPr>
      </w:pPr>
    </w:p>
    <w:p w:rsidR="000D0F1F" w:rsidRDefault="000D0F1F" w:rsidP="000D0F1F">
      <w:pPr>
        <w:jc w:val="both"/>
        <w:rPr>
          <w:sz w:val="28"/>
          <w:szCs w:val="28"/>
        </w:rPr>
      </w:pPr>
      <w:r w:rsidRPr="00C65719">
        <w:rPr>
          <w:sz w:val="28"/>
          <w:szCs w:val="28"/>
        </w:rPr>
        <w:tab/>
      </w:r>
      <w:r w:rsidRPr="00C65719">
        <w:rPr>
          <w:sz w:val="28"/>
          <w:szCs w:val="28"/>
        </w:rPr>
        <w:tab/>
        <w:t xml:space="preserve">De acordo com o Regimento Interno desta Casa de Leis e depois de ouvido </w:t>
      </w:r>
      <w:proofErr w:type="gramStart"/>
      <w:r w:rsidRPr="00C65719">
        <w:rPr>
          <w:sz w:val="28"/>
          <w:szCs w:val="28"/>
        </w:rPr>
        <w:t>o soberano plenário solicito</w:t>
      </w:r>
      <w:proofErr w:type="gramEnd"/>
      <w:r w:rsidRPr="00C65719">
        <w:rPr>
          <w:sz w:val="28"/>
          <w:szCs w:val="28"/>
        </w:rPr>
        <w:t xml:space="preserve"> a V. </w:t>
      </w:r>
      <w:proofErr w:type="spellStart"/>
      <w:r w:rsidRPr="00C65719">
        <w:rPr>
          <w:sz w:val="28"/>
          <w:szCs w:val="28"/>
        </w:rPr>
        <w:t>Exa</w:t>
      </w:r>
      <w:proofErr w:type="spellEnd"/>
      <w:r w:rsidRPr="00C65719">
        <w:rPr>
          <w:sz w:val="28"/>
          <w:szCs w:val="28"/>
        </w:rPr>
        <w:t xml:space="preserve">., que seja encaminhado expediente ao </w:t>
      </w:r>
      <w:r>
        <w:rPr>
          <w:sz w:val="28"/>
          <w:szCs w:val="28"/>
        </w:rPr>
        <w:t xml:space="preserve">Prefeito Municipal com cópia ao Deputado Federal Valtenir Pereira no sentido de viabilizar recursos para o termino das casas populares pulverizadas de Nova </w:t>
      </w:r>
      <w:r w:rsidR="001202DE">
        <w:rPr>
          <w:sz w:val="28"/>
          <w:szCs w:val="28"/>
        </w:rPr>
        <w:t>Xavantina-MT</w:t>
      </w:r>
      <w:r>
        <w:rPr>
          <w:sz w:val="28"/>
          <w:szCs w:val="28"/>
        </w:rPr>
        <w:t>.</w:t>
      </w:r>
    </w:p>
    <w:p w:rsidR="000D0F1F" w:rsidRDefault="000D0F1F" w:rsidP="000D0F1F">
      <w:pPr>
        <w:rPr>
          <w:sz w:val="28"/>
          <w:szCs w:val="28"/>
        </w:rPr>
      </w:pPr>
    </w:p>
    <w:p w:rsidR="000D0F1F" w:rsidRPr="00C65719" w:rsidRDefault="000D0F1F" w:rsidP="000D0F1F">
      <w:pPr>
        <w:jc w:val="both"/>
        <w:rPr>
          <w:b/>
          <w:sz w:val="28"/>
          <w:szCs w:val="28"/>
        </w:rPr>
      </w:pPr>
      <w:r w:rsidRPr="00C65719">
        <w:rPr>
          <w:sz w:val="28"/>
          <w:szCs w:val="28"/>
        </w:rPr>
        <w:tab/>
      </w:r>
      <w:r w:rsidRPr="00C65719">
        <w:rPr>
          <w:sz w:val="28"/>
          <w:szCs w:val="28"/>
        </w:rPr>
        <w:tab/>
      </w:r>
      <w:r w:rsidRPr="00C65719">
        <w:rPr>
          <w:b/>
          <w:sz w:val="28"/>
          <w:szCs w:val="28"/>
        </w:rPr>
        <w:t>J U S T I F I C A T I V A</w:t>
      </w:r>
    </w:p>
    <w:p w:rsidR="000D0F1F" w:rsidRPr="007520E6" w:rsidRDefault="000D0F1F" w:rsidP="000D0F1F">
      <w:pPr>
        <w:jc w:val="both"/>
        <w:rPr>
          <w:sz w:val="28"/>
          <w:szCs w:val="28"/>
        </w:rPr>
      </w:pPr>
    </w:p>
    <w:p w:rsidR="000D0F1F" w:rsidRPr="00BD7480" w:rsidRDefault="000D0F1F" w:rsidP="000D0F1F">
      <w:pPr>
        <w:jc w:val="both"/>
        <w:rPr>
          <w:sz w:val="28"/>
          <w:szCs w:val="28"/>
        </w:rPr>
      </w:pPr>
      <w:r w:rsidRPr="007520E6">
        <w:rPr>
          <w:sz w:val="28"/>
          <w:szCs w:val="28"/>
        </w:rPr>
        <w:tab/>
      </w:r>
      <w:r w:rsidRPr="007520E6">
        <w:rPr>
          <w:sz w:val="28"/>
          <w:szCs w:val="28"/>
        </w:rPr>
        <w:tab/>
      </w:r>
      <w:r w:rsidRPr="00BD7480">
        <w:rPr>
          <w:sz w:val="28"/>
          <w:szCs w:val="28"/>
        </w:rPr>
        <w:t>Esta nossa indicação se justifica pelo fato de que, o objetivo maior do poder público é atender a todos, em especial as pessoas que mais necessitam. Ajudamos e aplaudimos a conquista dos recursos financeiros, adquiridos através do Dep. Federal Valtenir Pereira, para construção das “casas pulverizadas”, casas estas que seriam construídas no lote das famílias que na avaliação da triagem, teriam suas residências em situação não habitáveis (em risco). Solicitamos que determine um prazo urgente para o término da obra ou descredencie a vencedora da licitação, convocando outra, enfim que faça o que for preciso, necessário e legal, para atender e solucionar esta situação triste, irresponsável, desumana e imoral. A</w:t>
      </w:r>
      <w:r w:rsidRPr="00BD7480">
        <w:rPr>
          <w:color w:val="000000"/>
          <w:sz w:val="28"/>
          <w:szCs w:val="28"/>
        </w:rPr>
        <w:t>ssim peço o apoio dos nobres pares desta Casa de Leis para a aprovação desta nossa indicação.</w:t>
      </w:r>
    </w:p>
    <w:p w:rsidR="000D0F1F" w:rsidRDefault="000D0F1F" w:rsidP="000D0F1F">
      <w:pPr>
        <w:jc w:val="both"/>
        <w:rPr>
          <w:sz w:val="28"/>
          <w:szCs w:val="28"/>
        </w:rPr>
      </w:pPr>
    </w:p>
    <w:p w:rsidR="000D0F1F" w:rsidRDefault="000D0F1F" w:rsidP="000D0F1F">
      <w:pPr>
        <w:jc w:val="both"/>
        <w:rPr>
          <w:sz w:val="28"/>
          <w:szCs w:val="28"/>
        </w:rPr>
      </w:pPr>
    </w:p>
    <w:p w:rsidR="000D0F1F" w:rsidRPr="00C65719" w:rsidRDefault="000D0F1F" w:rsidP="000D0F1F">
      <w:pPr>
        <w:jc w:val="both"/>
        <w:rPr>
          <w:sz w:val="28"/>
          <w:szCs w:val="28"/>
        </w:rPr>
      </w:pPr>
    </w:p>
    <w:p w:rsidR="000D0F1F" w:rsidRPr="00C65719" w:rsidRDefault="000D0F1F" w:rsidP="000D0F1F">
      <w:pPr>
        <w:jc w:val="both"/>
        <w:rPr>
          <w:b/>
          <w:sz w:val="28"/>
          <w:szCs w:val="28"/>
        </w:rPr>
      </w:pPr>
      <w:r w:rsidRPr="00C65719">
        <w:rPr>
          <w:sz w:val="28"/>
          <w:szCs w:val="28"/>
        </w:rPr>
        <w:tab/>
      </w:r>
      <w:r w:rsidRPr="00C65719">
        <w:rPr>
          <w:sz w:val="28"/>
          <w:szCs w:val="28"/>
        </w:rPr>
        <w:tab/>
      </w:r>
      <w:r w:rsidRPr="00C65719">
        <w:rPr>
          <w:b/>
          <w:sz w:val="28"/>
          <w:szCs w:val="28"/>
        </w:rPr>
        <w:t>Palácio Adiel Antonio Ribeiro</w:t>
      </w:r>
    </w:p>
    <w:p w:rsidR="000D0F1F" w:rsidRPr="00C65719" w:rsidRDefault="000D0F1F" w:rsidP="000D0F1F">
      <w:pPr>
        <w:jc w:val="both"/>
        <w:rPr>
          <w:b/>
          <w:sz w:val="28"/>
          <w:szCs w:val="28"/>
        </w:rPr>
      </w:pPr>
      <w:r w:rsidRPr="00C65719">
        <w:rPr>
          <w:b/>
          <w:sz w:val="28"/>
          <w:szCs w:val="28"/>
        </w:rPr>
        <w:tab/>
      </w:r>
      <w:r w:rsidRPr="00C65719">
        <w:rPr>
          <w:b/>
          <w:sz w:val="28"/>
          <w:szCs w:val="28"/>
        </w:rPr>
        <w:tab/>
        <w:t>Sala das Sessões da Câmara Municipal</w:t>
      </w:r>
    </w:p>
    <w:p w:rsidR="000D0F1F" w:rsidRDefault="000D0F1F" w:rsidP="000D0F1F">
      <w:pPr>
        <w:jc w:val="both"/>
        <w:rPr>
          <w:b/>
          <w:sz w:val="28"/>
          <w:szCs w:val="28"/>
        </w:rPr>
      </w:pPr>
      <w:r>
        <w:rPr>
          <w:b/>
          <w:sz w:val="28"/>
          <w:szCs w:val="28"/>
        </w:rPr>
        <w:tab/>
      </w:r>
      <w:r>
        <w:rPr>
          <w:b/>
          <w:sz w:val="28"/>
          <w:szCs w:val="28"/>
        </w:rPr>
        <w:tab/>
        <w:t xml:space="preserve">Nova </w:t>
      </w:r>
      <w:r w:rsidR="001202DE">
        <w:rPr>
          <w:b/>
          <w:sz w:val="28"/>
          <w:szCs w:val="28"/>
        </w:rPr>
        <w:t>Xavantina-MT</w:t>
      </w:r>
      <w:r>
        <w:rPr>
          <w:b/>
          <w:sz w:val="28"/>
          <w:szCs w:val="28"/>
        </w:rPr>
        <w:t>, 14 de Setembro</w:t>
      </w:r>
      <w:r w:rsidRPr="00C65719">
        <w:rPr>
          <w:b/>
          <w:sz w:val="28"/>
          <w:szCs w:val="28"/>
        </w:rPr>
        <w:t xml:space="preserve"> de 2015.</w:t>
      </w:r>
    </w:p>
    <w:p w:rsidR="000D0F1F" w:rsidRDefault="000D0F1F" w:rsidP="000D0F1F">
      <w:pPr>
        <w:jc w:val="both"/>
        <w:rPr>
          <w:b/>
          <w:sz w:val="28"/>
          <w:szCs w:val="28"/>
        </w:rPr>
      </w:pPr>
    </w:p>
    <w:p w:rsidR="000D0F1F" w:rsidRDefault="000D0F1F" w:rsidP="000D0F1F">
      <w:pPr>
        <w:jc w:val="both"/>
        <w:rPr>
          <w:b/>
          <w:sz w:val="28"/>
          <w:szCs w:val="28"/>
        </w:rPr>
      </w:pPr>
    </w:p>
    <w:p w:rsidR="000D0F1F" w:rsidRPr="00C65719" w:rsidRDefault="000D0F1F" w:rsidP="000D0F1F">
      <w:pPr>
        <w:jc w:val="both"/>
        <w:rPr>
          <w:b/>
          <w:sz w:val="28"/>
          <w:szCs w:val="28"/>
        </w:rPr>
      </w:pPr>
    </w:p>
    <w:p w:rsidR="000D0F1F" w:rsidRPr="00C65719" w:rsidRDefault="000D0F1F" w:rsidP="000D0F1F">
      <w:pPr>
        <w:jc w:val="both"/>
        <w:rPr>
          <w:b/>
          <w:sz w:val="28"/>
          <w:szCs w:val="28"/>
        </w:rPr>
      </w:pPr>
      <w:r w:rsidRPr="00C65719">
        <w:rPr>
          <w:b/>
          <w:sz w:val="28"/>
          <w:szCs w:val="28"/>
        </w:rPr>
        <w:tab/>
      </w:r>
      <w:r w:rsidRPr="00C65719">
        <w:rPr>
          <w:b/>
          <w:sz w:val="28"/>
          <w:szCs w:val="28"/>
        </w:rPr>
        <w:tab/>
        <w:t>José Gilberto Rota</w:t>
      </w:r>
    </w:p>
    <w:p w:rsidR="000D0F1F" w:rsidRDefault="000D0F1F" w:rsidP="000D0F1F">
      <w:pPr>
        <w:jc w:val="both"/>
        <w:rPr>
          <w:b/>
          <w:sz w:val="28"/>
          <w:szCs w:val="28"/>
        </w:rPr>
      </w:pPr>
      <w:r w:rsidRPr="00C65719">
        <w:rPr>
          <w:b/>
          <w:sz w:val="28"/>
          <w:szCs w:val="28"/>
        </w:rPr>
        <w:tab/>
      </w:r>
      <w:r w:rsidRPr="00C65719">
        <w:rPr>
          <w:b/>
          <w:sz w:val="28"/>
          <w:szCs w:val="28"/>
        </w:rPr>
        <w:tab/>
        <w:t>Vereador</w:t>
      </w:r>
    </w:p>
    <w:p w:rsidR="000D0F1F" w:rsidRDefault="000D0F1F" w:rsidP="000D0F1F">
      <w:pPr>
        <w:jc w:val="both"/>
        <w:rPr>
          <w:b/>
          <w:sz w:val="28"/>
          <w:szCs w:val="28"/>
        </w:rPr>
      </w:pPr>
    </w:p>
    <w:p w:rsidR="000D0F1F" w:rsidRDefault="000D0F1F" w:rsidP="000D0F1F">
      <w:pPr>
        <w:jc w:val="both"/>
        <w:rPr>
          <w:b/>
          <w:sz w:val="28"/>
          <w:szCs w:val="28"/>
        </w:rPr>
      </w:pPr>
    </w:p>
    <w:p w:rsidR="000D0F1F" w:rsidRDefault="000D0F1F" w:rsidP="000D0F1F">
      <w:pPr>
        <w:jc w:val="both"/>
        <w:rPr>
          <w:b/>
          <w:sz w:val="28"/>
          <w:szCs w:val="28"/>
        </w:rPr>
      </w:pPr>
    </w:p>
    <w:p w:rsidR="00270B83" w:rsidRDefault="00270B83"/>
    <w:sectPr w:rsidR="00270B83" w:rsidSect="00270B8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D0F1F"/>
    <w:rsid w:val="000A1801"/>
    <w:rsid w:val="000D0F1F"/>
    <w:rsid w:val="001202DE"/>
    <w:rsid w:val="00270B8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F1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217</Words>
  <Characters>1172</Characters>
  <Application>Microsoft Office Word</Application>
  <DocSecurity>0</DocSecurity>
  <Lines>9</Lines>
  <Paragraphs>2</Paragraphs>
  <ScaleCrop>false</ScaleCrop>
  <Company/>
  <LinksUpToDate>false</LinksUpToDate>
  <CharactersWithSpaces>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dcterms:created xsi:type="dcterms:W3CDTF">2015-11-03T17:17:00Z</dcterms:created>
  <dcterms:modified xsi:type="dcterms:W3CDTF">2015-11-03T19:18:00Z</dcterms:modified>
</cp:coreProperties>
</file>