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8136D8" w:rsidRDefault="00182705">
      <w:pPr>
        <w:jc w:val="both"/>
        <w:rPr>
          <w:b/>
          <w:bCs/>
          <w:sz w:val="22"/>
          <w:szCs w:val="22"/>
        </w:rPr>
      </w:pPr>
      <w:r w:rsidRPr="008136D8">
        <w:rPr>
          <w:rFonts w:ascii="Arial" w:hAnsi="Arial" w:cs="Arial"/>
          <w:b/>
          <w:bCs/>
          <w:sz w:val="22"/>
          <w:szCs w:val="22"/>
        </w:rPr>
        <w:t xml:space="preserve">INDICAÇÃO Nº </w:t>
      </w:r>
      <w:r w:rsidR="00173607">
        <w:rPr>
          <w:rFonts w:ascii="Arial" w:hAnsi="Arial" w:cs="Arial"/>
          <w:b/>
          <w:bCs/>
          <w:sz w:val="22"/>
          <w:szCs w:val="22"/>
        </w:rPr>
        <w:t>031</w:t>
      </w:r>
      <w:r w:rsidRPr="008136D8">
        <w:rPr>
          <w:rFonts w:ascii="Arial" w:hAnsi="Arial" w:cs="Arial"/>
          <w:b/>
          <w:bCs/>
          <w:sz w:val="22"/>
          <w:szCs w:val="22"/>
        </w:rPr>
        <w:t>/201</w:t>
      </w:r>
      <w:r w:rsidR="00453273">
        <w:rPr>
          <w:rFonts w:ascii="Arial" w:hAnsi="Arial" w:cs="Arial"/>
          <w:b/>
          <w:bCs/>
          <w:sz w:val="22"/>
          <w:szCs w:val="22"/>
        </w:rPr>
        <w:t>9</w:t>
      </w:r>
    </w:p>
    <w:p w:rsidR="00761FB9" w:rsidRPr="008136D8" w:rsidRDefault="00761FB9" w:rsidP="00CD035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82369C" w:rsidRPr="008136D8" w:rsidRDefault="0082369C" w:rsidP="000E4E8E">
      <w:pPr>
        <w:jc w:val="center"/>
        <w:rPr>
          <w:rFonts w:ascii="Arial" w:hAnsi="Arial" w:cs="Arial"/>
          <w:sz w:val="22"/>
          <w:szCs w:val="22"/>
        </w:rPr>
      </w:pPr>
    </w:p>
    <w:p w:rsidR="0082369C" w:rsidRDefault="008136D8" w:rsidP="000E4E8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Estância Velha - </w:t>
      </w:r>
      <w:r w:rsidR="00472AAD" w:rsidRPr="008136D8">
        <w:rPr>
          <w:rFonts w:ascii="Arial" w:hAnsi="Arial" w:cs="Arial"/>
          <w:sz w:val="22"/>
          <w:szCs w:val="22"/>
        </w:rPr>
        <w:t xml:space="preserve">RS, </w:t>
      </w:r>
      <w:r w:rsidR="000E4E8E">
        <w:rPr>
          <w:rFonts w:ascii="Arial" w:hAnsi="Arial" w:cs="Arial"/>
          <w:sz w:val="22"/>
          <w:szCs w:val="22"/>
        </w:rPr>
        <w:t>16</w:t>
      </w:r>
      <w:r w:rsidR="00CD416E">
        <w:rPr>
          <w:rFonts w:ascii="Arial" w:hAnsi="Arial" w:cs="Arial"/>
          <w:sz w:val="22"/>
          <w:szCs w:val="22"/>
        </w:rPr>
        <w:t xml:space="preserve"> </w:t>
      </w:r>
      <w:r w:rsidR="00182705" w:rsidRPr="008136D8">
        <w:rPr>
          <w:rFonts w:ascii="Arial" w:hAnsi="Arial" w:cs="Arial"/>
          <w:sz w:val="22"/>
          <w:szCs w:val="22"/>
        </w:rPr>
        <w:t>de</w:t>
      </w:r>
      <w:r w:rsidR="000E4E8E">
        <w:rPr>
          <w:rFonts w:ascii="Arial" w:hAnsi="Arial" w:cs="Arial"/>
          <w:sz w:val="22"/>
          <w:szCs w:val="22"/>
        </w:rPr>
        <w:t xml:space="preserve"> abril</w:t>
      </w:r>
      <w:r w:rsidR="00CD416E">
        <w:rPr>
          <w:rFonts w:ascii="Arial" w:hAnsi="Arial" w:cs="Arial"/>
          <w:sz w:val="22"/>
          <w:szCs w:val="22"/>
        </w:rPr>
        <w:t xml:space="preserve"> de </w:t>
      </w:r>
      <w:r w:rsidR="002717C7">
        <w:rPr>
          <w:rFonts w:ascii="Arial" w:hAnsi="Arial" w:cs="Arial"/>
          <w:sz w:val="22"/>
          <w:szCs w:val="22"/>
        </w:rPr>
        <w:t>2019</w:t>
      </w:r>
      <w:r w:rsidR="00182705" w:rsidRPr="008136D8">
        <w:rPr>
          <w:rFonts w:ascii="Arial" w:hAnsi="Arial" w:cs="Arial"/>
          <w:sz w:val="22"/>
          <w:szCs w:val="22"/>
        </w:rPr>
        <w:t>.</w:t>
      </w:r>
    </w:p>
    <w:p w:rsidR="000E4E8E" w:rsidRDefault="000E4E8E" w:rsidP="000E4E8E">
      <w:pPr>
        <w:jc w:val="center"/>
        <w:rPr>
          <w:rFonts w:ascii="Arial" w:hAnsi="Arial" w:cs="Arial"/>
          <w:sz w:val="22"/>
          <w:szCs w:val="22"/>
        </w:rPr>
      </w:pPr>
    </w:p>
    <w:p w:rsidR="000E4E8E" w:rsidRPr="008136D8" w:rsidRDefault="000E4E8E" w:rsidP="000E4E8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b/>
          <w:bCs/>
          <w:sz w:val="22"/>
          <w:szCs w:val="22"/>
        </w:rPr>
        <w:t>Autor</w:t>
      </w:r>
      <w:r>
        <w:rPr>
          <w:rFonts w:ascii="Arial" w:hAnsi="Arial" w:cs="Arial"/>
          <w:b/>
          <w:bCs/>
          <w:sz w:val="22"/>
          <w:szCs w:val="22"/>
        </w:rPr>
        <w:t>a</w:t>
      </w:r>
      <w:r w:rsidRPr="008136D8">
        <w:rPr>
          <w:rFonts w:ascii="Arial" w:hAnsi="Arial" w:cs="Arial"/>
          <w:b/>
          <w:bCs/>
          <w:sz w:val="22"/>
          <w:szCs w:val="22"/>
        </w:rPr>
        <w:t xml:space="preserve">: </w:t>
      </w:r>
      <w:r w:rsidRPr="008136D8">
        <w:rPr>
          <w:rFonts w:ascii="Arial" w:hAnsi="Arial" w:cs="Arial"/>
          <w:b/>
          <w:sz w:val="22"/>
          <w:szCs w:val="22"/>
        </w:rPr>
        <w:t xml:space="preserve">Ver. </w:t>
      </w:r>
      <w:r>
        <w:rPr>
          <w:rFonts w:ascii="Arial" w:hAnsi="Arial" w:cs="Arial"/>
          <w:b/>
          <w:sz w:val="22"/>
          <w:szCs w:val="22"/>
        </w:rPr>
        <w:t>Veridiana Monteiro</w:t>
      </w:r>
    </w:p>
    <w:p w:rsidR="000E4E8E" w:rsidRPr="008136D8" w:rsidRDefault="000E4E8E">
      <w:pPr>
        <w:jc w:val="both"/>
        <w:rPr>
          <w:sz w:val="22"/>
          <w:szCs w:val="22"/>
        </w:rPr>
      </w:pPr>
    </w:p>
    <w:p w:rsidR="0082369C" w:rsidRPr="001F6625" w:rsidRDefault="00182705" w:rsidP="000E4E8E">
      <w:pPr>
        <w:jc w:val="both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  <w:r w:rsidRPr="001F6625">
        <w:rPr>
          <w:rFonts w:ascii="Arial" w:hAnsi="Arial" w:cs="Arial"/>
          <w:sz w:val="22"/>
          <w:szCs w:val="22"/>
        </w:rPr>
        <w:tab/>
      </w:r>
      <w:r w:rsidRPr="001F6625">
        <w:rPr>
          <w:rFonts w:ascii="Arial" w:hAnsi="Arial" w:cs="Arial"/>
          <w:sz w:val="22"/>
          <w:szCs w:val="22"/>
        </w:rPr>
        <w:tab/>
      </w:r>
    </w:p>
    <w:p w:rsidR="000E4E8E" w:rsidRPr="001F6625" w:rsidRDefault="000E4E8E" w:rsidP="000E4E8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F6625">
        <w:rPr>
          <w:rFonts w:ascii="Arial" w:hAnsi="Arial" w:cs="Arial"/>
          <w:sz w:val="22"/>
          <w:szCs w:val="22"/>
        </w:rPr>
        <w:t>Pelo presente expediente, a</w:t>
      </w:r>
      <w:r w:rsidR="00182705" w:rsidRPr="001F6625">
        <w:rPr>
          <w:rFonts w:ascii="Arial" w:hAnsi="Arial" w:cs="Arial"/>
          <w:sz w:val="22"/>
          <w:szCs w:val="22"/>
        </w:rPr>
        <w:t xml:space="preserve"> Vereador</w:t>
      </w:r>
      <w:r w:rsidRPr="001F6625">
        <w:rPr>
          <w:rFonts w:ascii="Arial" w:hAnsi="Arial" w:cs="Arial"/>
          <w:sz w:val="22"/>
          <w:szCs w:val="22"/>
        </w:rPr>
        <w:t>a</w:t>
      </w:r>
      <w:r w:rsidR="00182705" w:rsidRPr="001F6625">
        <w:rPr>
          <w:rFonts w:ascii="Arial" w:hAnsi="Arial" w:cs="Arial"/>
          <w:sz w:val="22"/>
          <w:szCs w:val="22"/>
        </w:rPr>
        <w:t xml:space="preserve"> que abaixo subscreve, vem </w:t>
      </w:r>
      <w:r w:rsidR="00CD0352" w:rsidRPr="001F6625">
        <w:rPr>
          <w:rFonts w:ascii="Arial" w:hAnsi="Arial" w:cs="Arial"/>
          <w:sz w:val="22"/>
          <w:szCs w:val="22"/>
        </w:rPr>
        <w:t>à</w:t>
      </w:r>
      <w:r w:rsidR="00182705" w:rsidRPr="001F6625">
        <w:rPr>
          <w:rFonts w:ascii="Arial" w:hAnsi="Arial" w:cs="Arial"/>
          <w:sz w:val="22"/>
          <w:szCs w:val="22"/>
        </w:rPr>
        <w:t xml:space="preserve"> presença de Vossa Excelência propor </w:t>
      </w:r>
      <w:r w:rsidR="00CD0352" w:rsidRPr="001F6625">
        <w:rPr>
          <w:rFonts w:ascii="Arial" w:hAnsi="Arial" w:cs="Arial"/>
          <w:b/>
          <w:bCs/>
          <w:i/>
          <w:iCs/>
          <w:sz w:val="22"/>
          <w:szCs w:val="22"/>
        </w:rPr>
        <w:t>Indicação</w:t>
      </w:r>
      <w:r w:rsidR="00182705" w:rsidRPr="001F6625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="00182705" w:rsidRPr="001F6625">
        <w:rPr>
          <w:rFonts w:ascii="Arial" w:hAnsi="Arial" w:cs="Arial"/>
          <w:sz w:val="22"/>
          <w:szCs w:val="22"/>
        </w:rPr>
        <w:t>conforme segue:</w:t>
      </w:r>
    </w:p>
    <w:p w:rsidR="000E4E8E" w:rsidRPr="001F6625" w:rsidRDefault="000E4E8E" w:rsidP="000E4E8E">
      <w:pPr>
        <w:spacing w:line="360" w:lineRule="auto"/>
        <w:ind w:firstLine="708"/>
        <w:jc w:val="both"/>
        <w:rPr>
          <w:rFonts w:ascii="Arial" w:hAnsi="Arial" w:cs="Arial"/>
          <w:color w:val="auto"/>
          <w:sz w:val="22"/>
          <w:szCs w:val="22"/>
        </w:rPr>
      </w:pPr>
    </w:p>
    <w:p w:rsidR="00761FB9" w:rsidRPr="001F6625" w:rsidRDefault="004673A9" w:rsidP="000E4E8E">
      <w:pPr>
        <w:spacing w:line="360" w:lineRule="auto"/>
        <w:ind w:firstLine="708"/>
        <w:jc w:val="both"/>
        <w:rPr>
          <w:rFonts w:ascii="Arial" w:hAnsi="Arial" w:cs="Arial"/>
          <w:color w:val="auto"/>
          <w:sz w:val="22"/>
          <w:szCs w:val="22"/>
        </w:rPr>
      </w:pPr>
      <w:r w:rsidRPr="001F6625">
        <w:rPr>
          <w:rFonts w:ascii="Arial" w:hAnsi="Arial" w:cs="Arial"/>
          <w:color w:val="auto"/>
          <w:sz w:val="22"/>
          <w:szCs w:val="22"/>
        </w:rPr>
        <w:t>Essa</w:t>
      </w:r>
      <w:r w:rsidR="00CD156E" w:rsidRPr="001F6625">
        <w:rPr>
          <w:rFonts w:ascii="Arial" w:hAnsi="Arial" w:cs="Arial"/>
          <w:color w:val="auto"/>
          <w:sz w:val="22"/>
          <w:szCs w:val="22"/>
        </w:rPr>
        <w:t xml:space="preserve"> </w:t>
      </w:r>
      <w:r w:rsidR="00C741A7" w:rsidRPr="001F6625">
        <w:rPr>
          <w:rFonts w:ascii="Arial" w:hAnsi="Arial" w:cs="Arial"/>
          <w:color w:val="auto"/>
          <w:sz w:val="22"/>
          <w:szCs w:val="22"/>
        </w:rPr>
        <w:t>I</w:t>
      </w:r>
      <w:r w:rsidR="00CD156E" w:rsidRPr="001F6625">
        <w:rPr>
          <w:rFonts w:ascii="Arial" w:hAnsi="Arial" w:cs="Arial"/>
          <w:color w:val="auto"/>
          <w:sz w:val="22"/>
          <w:szCs w:val="22"/>
        </w:rPr>
        <w:t xml:space="preserve">ndicação </w:t>
      </w:r>
      <w:r w:rsidR="00CC57B1" w:rsidRPr="001F6625">
        <w:rPr>
          <w:rFonts w:ascii="Arial" w:hAnsi="Arial" w:cs="Arial"/>
          <w:color w:val="auto"/>
          <w:sz w:val="22"/>
          <w:szCs w:val="22"/>
        </w:rPr>
        <w:t xml:space="preserve">vem propor </w:t>
      </w:r>
      <w:r w:rsidR="007442FF" w:rsidRPr="001F6625">
        <w:rPr>
          <w:rFonts w:ascii="Arial" w:hAnsi="Arial" w:cs="Arial"/>
          <w:color w:val="auto"/>
          <w:sz w:val="22"/>
          <w:szCs w:val="22"/>
        </w:rPr>
        <w:t xml:space="preserve">que o Executivo Municipal de Estância Velha </w:t>
      </w:r>
      <w:r w:rsidR="001F6625" w:rsidRPr="001F6625">
        <w:rPr>
          <w:rFonts w:ascii="Arial" w:hAnsi="Arial" w:cs="Arial"/>
          <w:color w:val="auto"/>
          <w:sz w:val="22"/>
          <w:szCs w:val="22"/>
        </w:rPr>
        <w:t>estude a viabilidade de firmar um convênio</w:t>
      </w:r>
      <w:r w:rsidR="007442FF" w:rsidRPr="001F6625">
        <w:rPr>
          <w:rFonts w:ascii="Arial" w:hAnsi="Arial" w:cs="Arial"/>
          <w:color w:val="auto"/>
          <w:sz w:val="22"/>
          <w:szCs w:val="22"/>
        </w:rPr>
        <w:t xml:space="preserve"> com o </w:t>
      </w:r>
      <w:r w:rsidR="007442FF" w:rsidRPr="001F6625">
        <w:rPr>
          <w:rFonts w:ascii="Arial" w:hAnsi="Arial" w:cs="Arial"/>
          <w:color w:val="auto"/>
          <w:sz w:val="22"/>
          <w:szCs w:val="22"/>
        </w:rPr>
        <w:t>Executivo Municipal</w:t>
      </w:r>
      <w:r w:rsidR="00C5512E" w:rsidRPr="001F6625">
        <w:rPr>
          <w:rFonts w:ascii="Arial" w:hAnsi="Arial" w:cs="Arial"/>
          <w:color w:val="auto"/>
          <w:sz w:val="22"/>
          <w:szCs w:val="22"/>
        </w:rPr>
        <w:t xml:space="preserve"> de Novo Hamburgo, para que sejam providenciadas melhorias na iluminação no </w:t>
      </w:r>
      <w:r w:rsidR="00C5512E" w:rsidRPr="001F6625">
        <w:rPr>
          <w:rFonts w:ascii="Arial" w:hAnsi="Arial" w:cs="Arial"/>
          <w:color w:val="auto"/>
          <w:sz w:val="22"/>
          <w:szCs w:val="22"/>
        </w:rPr>
        <w:t>viaduto que dá acesso à Estância Velha pela RS-239</w:t>
      </w:r>
      <w:r w:rsidR="00C5512E" w:rsidRPr="001F6625">
        <w:rPr>
          <w:rFonts w:ascii="Arial" w:hAnsi="Arial" w:cs="Arial"/>
          <w:color w:val="auto"/>
          <w:sz w:val="22"/>
          <w:szCs w:val="22"/>
        </w:rPr>
        <w:t xml:space="preserve"> na divisa com o Município</w:t>
      </w:r>
      <w:r w:rsidR="00C5512E" w:rsidRPr="001F6625">
        <w:rPr>
          <w:rFonts w:ascii="Arial" w:hAnsi="Arial" w:cs="Arial"/>
          <w:color w:val="auto"/>
          <w:sz w:val="22"/>
          <w:szCs w:val="22"/>
        </w:rPr>
        <w:t xml:space="preserve"> de Novo Hamburgo</w:t>
      </w:r>
      <w:r w:rsidR="001F6625" w:rsidRPr="001F6625">
        <w:rPr>
          <w:rFonts w:ascii="Arial" w:hAnsi="Arial" w:cs="Arial"/>
          <w:color w:val="auto"/>
          <w:sz w:val="22"/>
          <w:szCs w:val="22"/>
        </w:rPr>
        <w:t>.</w:t>
      </w:r>
    </w:p>
    <w:p w:rsidR="004640A8" w:rsidRPr="001F6625" w:rsidRDefault="004640A8" w:rsidP="002A43B9">
      <w:pPr>
        <w:pStyle w:val="Ttulo1"/>
        <w:shd w:val="clear" w:color="auto" w:fill="FFFFFF"/>
        <w:spacing w:before="75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b w:val="0"/>
          <w:bCs w:val="0"/>
          <w:kern w:val="0"/>
          <w:sz w:val="22"/>
          <w:szCs w:val="22"/>
        </w:rPr>
      </w:pPr>
      <w:r w:rsidRPr="001F6625">
        <w:rPr>
          <w:rFonts w:ascii="Arial" w:hAnsi="Arial" w:cs="Arial"/>
          <w:b w:val="0"/>
          <w:bCs w:val="0"/>
          <w:color w:val="00000A"/>
          <w:kern w:val="0"/>
          <w:sz w:val="22"/>
          <w:szCs w:val="22"/>
        </w:rPr>
        <w:t xml:space="preserve">A </w:t>
      </w:r>
      <w:r w:rsidRPr="001F6625">
        <w:rPr>
          <w:rFonts w:ascii="Arial" w:hAnsi="Arial" w:cs="Arial"/>
          <w:b w:val="0"/>
          <w:bCs w:val="0"/>
          <w:kern w:val="0"/>
          <w:sz w:val="22"/>
          <w:szCs w:val="22"/>
        </w:rPr>
        <w:t>melhora</w:t>
      </w:r>
      <w:r w:rsidRPr="001F6625">
        <w:rPr>
          <w:rFonts w:ascii="Arial" w:hAnsi="Arial" w:cs="Arial"/>
          <w:b w:val="0"/>
          <w:bCs w:val="0"/>
          <w:kern w:val="0"/>
          <w:sz w:val="22"/>
          <w:szCs w:val="22"/>
        </w:rPr>
        <w:t xml:space="preserve"> </w:t>
      </w:r>
      <w:r w:rsidRPr="001F6625">
        <w:rPr>
          <w:rFonts w:ascii="Arial" w:hAnsi="Arial" w:cs="Arial"/>
          <w:b w:val="0"/>
          <w:bCs w:val="0"/>
          <w:kern w:val="0"/>
          <w:sz w:val="22"/>
          <w:szCs w:val="22"/>
        </w:rPr>
        <w:t>no</w:t>
      </w:r>
      <w:r w:rsidRPr="001F6625">
        <w:rPr>
          <w:rFonts w:ascii="Arial" w:hAnsi="Arial" w:cs="Arial"/>
          <w:b w:val="0"/>
          <w:bCs w:val="0"/>
          <w:kern w:val="0"/>
          <w:sz w:val="22"/>
          <w:szCs w:val="22"/>
        </w:rPr>
        <w:t xml:space="preserve"> sistema de iluminação</w:t>
      </w:r>
      <w:r w:rsidRPr="001F6625">
        <w:rPr>
          <w:rFonts w:ascii="Arial" w:hAnsi="Arial" w:cs="Arial"/>
          <w:b w:val="0"/>
          <w:bCs w:val="0"/>
          <w:kern w:val="0"/>
          <w:sz w:val="22"/>
          <w:szCs w:val="22"/>
        </w:rPr>
        <w:t xml:space="preserve"> deste trecho,</w:t>
      </w:r>
      <w:r w:rsidR="002A43B9" w:rsidRPr="001F6625">
        <w:rPr>
          <w:rFonts w:ascii="Arial" w:hAnsi="Arial" w:cs="Arial"/>
          <w:b w:val="0"/>
          <w:bCs w:val="0"/>
          <w:kern w:val="0"/>
          <w:sz w:val="22"/>
          <w:szCs w:val="22"/>
        </w:rPr>
        <w:t xml:space="preserve"> com a instalação de novos postes e luminárias </w:t>
      </w:r>
      <w:r w:rsidRPr="001F6625">
        <w:rPr>
          <w:rFonts w:ascii="Arial" w:hAnsi="Arial" w:cs="Arial"/>
          <w:b w:val="0"/>
          <w:bCs w:val="0"/>
          <w:kern w:val="0"/>
          <w:sz w:val="22"/>
          <w:szCs w:val="22"/>
        </w:rPr>
        <w:t>irá ampliar</w:t>
      </w:r>
      <w:r w:rsidRPr="001F6625">
        <w:rPr>
          <w:rFonts w:ascii="Arial" w:hAnsi="Arial" w:cs="Arial"/>
          <w:b w:val="0"/>
          <w:bCs w:val="0"/>
          <w:kern w:val="0"/>
          <w:sz w:val="22"/>
          <w:szCs w:val="22"/>
        </w:rPr>
        <w:t xml:space="preserve"> a segurança tanto para os veículos quanto para os pedestres que transitam no local</w:t>
      </w:r>
      <w:r w:rsidRPr="001F6625">
        <w:rPr>
          <w:rFonts w:ascii="Arial" w:hAnsi="Arial" w:cs="Arial"/>
          <w:b w:val="0"/>
          <w:bCs w:val="0"/>
          <w:kern w:val="0"/>
          <w:sz w:val="22"/>
          <w:szCs w:val="22"/>
        </w:rPr>
        <w:t>.</w:t>
      </w:r>
    </w:p>
    <w:p w:rsidR="00800B90" w:rsidRDefault="001F6625" w:rsidP="00800B90">
      <w:pPr>
        <w:pStyle w:val="Ttulo1"/>
        <w:shd w:val="clear" w:color="auto" w:fill="FFFFFF"/>
        <w:spacing w:before="75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b w:val="0"/>
          <w:bCs w:val="0"/>
          <w:kern w:val="0"/>
          <w:sz w:val="22"/>
          <w:szCs w:val="22"/>
        </w:rPr>
      </w:pPr>
      <w:r w:rsidRPr="001F6625">
        <w:rPr>
          <w:rFonts w:ascii="Arial" w:hAnsi="Arial" w:cs="Arial"/>
          <w:b w:val="0"/>
          <w:bCs w:val="0"/>
          <w:kern w:val="0"/>
          <w:sz w:val="22"/>
          <w:szCs w:val="22"/>
        </w:rPr>
        <w:t>Conforme esclarecimentos da EGR – Empresa Gaúcha de Rodovias</w:t>
      </w:r>
      <w:r w:rsidR="00800B90">
        <w:rPr>
          <w:rFonts w:ascii="Arial" w:hAnsi="Arial" w:cs="Arial"/>
          <w:b w:val="0"/>
          <w:bCs w:val="0"/>
          <w:kern w:val="0"/>
          <w:sz w:val="22"/>
          <w:szCs w:val="22"/>
        </w:rPr>
        <w:t xml:space="preserve"> (em anexo o Ofício encaminhado e o e-mail recebido)</w:t>
      </w:r>
      <w:r w:rsidRPr="001F6625">
        <w:rPr>
          <w:rFonts w:ascii="Arial" w:hAnsi="Arial" w:cs="Arial"/>
          <w:b w:val="0"/>
          <w:bCs w:val="0"/>
          <w:kern w:val="0"/>
          <w:sz w:val="22"/>
          <w:szCs w:val="22"/>
        </w:rPr>
        <w:t>, a responsabilidade pela iluminação das vias públicas incumbe aos municípios, tendo em vista que os mesmos cobram de seus contribuintes a COSIP (Contribuição Social de Iluminação Pública) na fatura de energia elétrica. Desse modo, é imprescindível que haja uma contraprestação do Poder Público.</w:t>
      </w:r>
    </w:p>
    <w:p w:rsidR="0082369C" w:rsidRPr="00800B90" w:rsidRDefault="00182705" w:rsidP="00800B90">
      <w:pPr>
        <w:pStyle w:val="Ttulo1"/>
        <w:shd w:val="clear" w:color="auto" w:fill="FFFFFF"/>
        <w:spacing w:before="75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b w:val="0"/>
          <w:bCs w:val="0"/>
          <w:kern w:val="0"/>
          <w:sz w:val="22"/>
          <w:szCs w:val="22"/>
        </w:rPr>
      </w:pPr>
      <w:r w:rsidRPr="00800B90">
        <w:rPr>
          <w:rFonts w:ascii="Arial" w:hAnsi="Arial" w:cs="Arial"/>
          <w:b w:val="0"/>
          <w:bCs w:val="0"/>
          <w:kern w:val="0"/>
          <w:sz w:val="22"/>
          <w:szCs w:val="22"/>
        </w:rPr>
        <w:t>Assim sendo, certo da atenção e acolhido da proposta, renovamos os votos da mais elevada estima e consideração.</w:t>
      </w:r>
    </w:p>
    <w:p w:rsidR="0082369C" w:rsidRPr="001F6625" w:rsidRDefault="0082369C" w:rsidP="000E4E8E">
      <w:pPr>
        <w:jc w:val="both"/>
        <w:rPr>
          <w:rFonts w:ascii="Arial" w:hAnsi="Arial" w:cs="Arial"/>
          <w:sz w:val="22"/>
          <w:szCs w:val="22"/>
        </w:rPr>
      </w:pPr>
    </w:p>
    <w:p w:rsidR="0017672E" w:rsidRPr="001F6625" w:rsidRDefault="00B9746A" w:rsidP="00800B90">
      <w:pPr>
        <w:jc w:val="right"/>
        <w:rPr>
          <w:rFonts w:ascii="Arial" w:hAnsi="Arial" w:cs="Arial"/>
          <w:b/>
          <w:sz w:val="22"/>
          <w:szCs w:val="22"/>
        </w:rPr>
      </w:pPr>
      <w:r w:rsidRPr="001F6625">
        <w:rPr>
          <w:rFonts w:ascii="Arial" w:hAnsi="Arial" w:cs="Arial"/>
          <w:sz w:val="22"/>
          <w:szCs w:val="22"/>
        </w:rPr>
        <w:t xml:space="preserve">               </w:t>
      </w:r>
      <w:bookmarkStart w:id="0" w:name="__DdeLink__62_1471293477"/>
      <w:bookmarkEnd w:id="0"/>
      <w:r w:rsidR="008D29ED" w:rsidRPr="001F6625">
        <w:rPr>
          <w:rFonts w:ascii="Arial" w:hAnsi="Arial" w:cs="Arial"/>
          <w:sz w:val="22"/>
          <w:szCs w:val="22"/>
        </w:rPr>
        <w:t xml:space="preserve">                                           </w:t>
      </w:r>
      <w:r w:rsidR="00CC57B1" w:rsidRPr="001F6625">
        <w:rPr>
          <w:rFonts w:ascii="Arial" w:hAnsi="Arial" w:cs="Arial"/>
          <w:b/>
          <w:sz w:val="22"/>
          <w:szCs w:val="22"/>
        </w:rPr>
        <w:t>V</w:t>
      </w:r>
      <w:r w:rsidR="00CD416E" w:rsidRPr="001F6625">
        <w:rPr>
          <w:rFonts w:ascii="Arial" w:hAnsi="Arial" w:cs="Arial"/>
          <w:b/>
          <w:sz w:val="22"/>
          <w:szCs w:val="22"/>
        </w:rPr>
        <w:t>eridiana</w:t>
      </w:r>
      <w:r w:rsidR="00CC57B1" w:rsidRPr="001F6625">
        <w:rPr>
          <w:rFonts w:ascii="Arial" w:hAnsi="Arial" w:cs="Arial"/>
          <w:b/>
          <w:sz w:val="22"/>
          <w:szCs w:val="22"/>
        </w:rPr>
        <w:t xml:space="preserve"> </w:t>
      </w:r>
      <w:r w:rsidR="00CD416E" w:rsidRPr="001F6625">
        <w:rPr>
          <w:rFonts w:ascii="Arial" w:hAnsi="Arial" w:cs="Arial"/>
          <w:b/>
          <w:sz w:val="22"/>
          <w:szCs w:val="22"/>
        </w:rPr>
        <w:t>Monteiro</w:t>
      </w:r>
    </w:p>
    <w:p w:rsidR="00472AAD" w:rsidRPr="001F6625" w:rsidRDefault="00F95803" w:rsidP="00F95803">
      <w:pPr>
        <w:tabs>
          <w:tab w:val="left" w:pos="2890"/>
          <w:tab w:val="right" w:pos="8364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bookmarkStart w:id="1" w:name="_GoBack"/>
      <w:bookmarkEnd w:id="1"/>
      <w:r>
        <w:rPr>
          <w:rFonts w:ascii="Arial" w:hAnsi="Arial" w:cs="Arial"/>
          <w:b/>
          <w:sz w:val="22"/>
          <w:szCs w:val="22"/>
        </w:rPr>
        <w:tab/>
      </w:r>
      <w:r w:rsidR="00182705" w:rsidRPr="001F6625">
        <w:rPr>
          <w:rFonts w:ascii="Arial" w:hAnsi="Arial" w:cs="Arial"/>
          <w:b/>
          <w:sz w:val="22"/>
          <w:szCs w:val="22"/>
        </w:rPr>
        <w:t xml:space="preserve"> </w:t>
      </w:r>
      <w:r w:rsidR="0017672E" w:rsidRPr="001F6625">
        <w:rPr>
          <w:rFonts w:ascii="Arial" w:hAnsi="Arial" w:cs="Arial"/>
          <w:b/>
          <w:sz w:val="22"/>
          <w:szCs w:val="22"/>
        </w:rPr>
        <w:t xml:space="preserve">                                                   </w:t>
      </w:r>
      <w:r w:rsidR="00AF70FF" w:rsidRPr="001F6625">
        <w:rPr>
          <w:rFonts w:ascii="Arial" w:hAnsi="Arial" w:cs="Arial"/>
          <w:b/>
          <w:sz w:val="22"/>
          <w:szCs w:val="22"/>
        </w:rPr>
        <w:t xml:space="preserve">  </w:t>
      </w:r>
      <w:r w:rsidR="00CD416E" w:rsidRPr="001F6625">
        <w:rPr>
          <w:rFonts w:ascii="Arial" w:hAnsi="Arial" w:cs="Arial"/>
          <w:b/>
          <w:sz w:val="22"/>
          <w:szCs w:val="22"/>
        </w:rPr>
        <w:t xml:space="preserve">     </w:t>
      </w:r>
      <w:r w:rsidR="00AF70FF" w:rsidRPr="001F6625">
        <w:rPr>
          <w:rFonts w:ascii="Arial" w:hAnsi="Arial" w:cs="Arial"/>
          <w:b/>
          <w:sz w:val="22"/>
          <w:szCs w:val="22"/>
        </w:rPr>
        <w:t xml:space="preserve"> </w:t>
      </w:r>
      <w:r w:rsidR="00CD416E" w:rsidRPr="001F6625">
        <w:rPr>
          <w:rFonts w:ascii="Arial" w:hAnsi="Arial" w:cs="Arial"/>
          <w:b/>
          <w:sz w:val="22"/>
          <w:szCs w:val="22"/>
        </w:rPr>
        <w:t>Vereadora PSB</w:t>
      </w:r>
    </w:p>
    <w:p w:rsidR="0082369C" w:rsidRPr="001F6625" w:rsidRDefault="001F6625" w:rsidP="001F6625">
      <w:pPr>
        <w:tabs>
          <w:tab w:val="left" w:pos="892"/>
        </w:tabs>
        <w:rPr>
          <w:rFonts w:ascii="Arial" w:hAnsi="Arial" w:cs="Arial"/>
          <w:sz w:val="22"/>
          <w:szCs w:val="22"/>
        </w:rPr>
      </w:pPr>
      <w:r w:rsidRPr="001F6625">
        <w:rPr>
          <w:rFonts w:ascii="Arial" w:hAnsi="Arial" w:cs="Arial"/>
          <w:sz w:val="22"/>
          <w:szCs w:val="22"/>
        </w:rPr>
        <w:tab/>
      </w:r>
      <w:r w:rsidR="00182705" w:rsidRPr="001F6625">
        <w:rPr>
          <w:rFonts w:ascii="Arial" w:hAnsi="Arial" w:cs="Arial"/>
          <w:sz w:val="22"/>
          <w:szCs w:val="22"/>
        </w:rPr>
        <w:tab/>
      </w:r>
      <w:r w:rsidR="00182705" w:rsidRPr="001F6625">
        <w:rPr>
          <w:rFonts w:ascii="Arial" w:hAnsi="Arial" w:cs="Arial"/>
          <w:sz w:val="22"/>
          <w:szCs w:val="22"/>
        </w:rPr>
        <w:tab/>
      </w:r>
      <w:r w:rsidR="00182705" w:rsidRPr="001F6625">
        <w:rPr>
          <w:rFonts w:ascii="Arial" w:hAnsi="Arial" w:cs="Arial"/>
          <w:sz w:val="22"/>
          <w:szCs w:val="22"/>
        </w:rPr>
        <w:tab/>
      </w:r>
      <w:r w:rsidR="00182705" w:rsidRPr="001F6625">
        <w:rPr>
          <w:rFonts w:ascii="Arial" w:hAnsi="Arial" w:cs="Arial"/>
          <w:sz w:val="22"/>
          <w:szCs w:val="22"/>
        </w:rPr>
        <w:tab/>
      </w:r>
    </w:p>
    <w:p w:rsidR="001F6625" w:rsidRPr="001F6625" w:rsidRDefault="001F6625">
      <w:pPr>
        <w:jc w:val="both"/>
        <w:rPr>
          <w:rFonts w:ascii="Arial" w:hAnsi="Arial" w:cs="Arial"/>
          <w:b/>
          <w:sz w:val="22"/>
          <w:szCs w:val="22"/>
        </w:rPr>
      </w:pPr>
    </w:p>
    <w:p w:rsidR="0082369C" w:rsidRPr="001F6625" w:rsidRDefault="00CD416E">
      <w:pPr>
        <w:jc w:val="both"/>
        <w:rPr>
          <w:b/>
          <w:sz w:val="22"/>
          <w:szCs w:val="22"/>
        </w:rPr>
      </w:pPr>
      <w:r w:rsidRPr="001F6625">
        <w:rPr>
          <w:rFonts w:ascii="Arial" w:hAnsi="Arial" w:cs="Arial"/>
          <w:b/>
          <w:sz w:val="22"/>
          <w:szCs w:val="22"/>
        </w:rPr>
        <w:t>Exmo. Sr</w:t>
      </w:r>
      <w:r w:rsidR="00182705" w:rsidRPr="001F6625">
        <w:rPr>
          <w:rFonts w:ascii="Arial" w:hAnsi="Arial" w:cs="Arial"/>
          <w:b/>
          <w:sz w:val="22"/>
          <w:szCs w:val="22"/>
        </w:rPr>
        <w:t>.</w:t>
      </w:r>
      <w:r w:rsidRPr="001F6625">
        <w:rPr>
          <w:rFonts w:ascii="Arial" w:hAnsi="Arial" w:cs="Arial"/>
          <w:b/>
          <w:sz w:val="22"/>
          <w:szCs w:val="22"/>
        </w:rPr>
        <w:t xml:space="preserve"> Lotário Seevald </w:t>
      </w:r>
      <w:r w:rsidR="00182705" w:rsidRPr="001F6625">
        <w:rPr>
          <w:rFonts w:ascii="Arial" w:hAnsi="Arial" w:cs="Arial"/>
          <w:b/>
          <w:sz w:val="22"/>
          <w:szCs w:val="22"/>
        </w:rPr>
        <w:tab/>
      </w:r>
    </w:p>
    <w:p w:rsidR="00CD416E" w:rsidRPr="001F6625" w:rsidRDefault="00CD416E">
      <w:pPr>
        <w:jc w:val="both"/>
        <w:rPr>
          <w:rFonts w:ascii="Arial" w:hAnsi="Arial" w:cs="Arial"/>
          <w:b/>
          <w:sz w:val="22"/>
          <w:szCs w:val="22"/>
        </w:rPr>
      </w:pPr>
      <w:r w:rsidRPr="001F6625">
        <w:rPr>
          <w:rFonts w:ascii="Arial" w:hAnsi="Arial" w:cs="Arial"/>
          <w:b/>
          <w:sz w:val="22"/>
          <w:szCs w:val="22"/>
        </w:rPr>
        <w:t xml:space="preserve">Vice Presidente da Câmara de Vereadores </w:t>
      </w:r>
    </w:p>
    <w:p w:rsidR="0082369C" w:rsidRPr="001F6625" w:rsidRDefault="00182705">
      <w:pPr>
        <w:jc w:val="both"/>
        <w:rPr>
          <w:b/>
          <w:sz w:val="22"/>
          <w:szCs w:val="22"/>
        </w:rPr>
      </w:pPr>
      <w:r w:rsidRPr="001F6625">
        <w:rPr>
          <w:rFonts w:ascii="Arial" w:hAnsi="Arial" w:cs="Arial"/>
          <w:b/>
          <w:sz w:val="22"/>
          <w:szCs w:val="22"/>
        </w:rPr>
        <w:t xml:space="preserve">Estância </w:t>
      </w:r>
      <w:proofErr w:type="gramStart"/>
      <w:r w:rsidRPr="001F6625">
        <w:rPr>
          <w:rFonts w:ascii="Arial" w:hAnsi="Arial" w:cs="Arial"/>
          <w:b/>
          <w:sz w:val="22"/>
          <w:szCs w:val="22"/>
        </w:rPr>
        <w:t>Velha -RS</w:t>
      </w:r>
      <w:proofErr w:type="gramEnd"/>
    </w:p>
    <w:sectPr w:rsidR="0082369C" w:rsidRPr="001F6625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25AFE"/>
    <w:rsid w:val="000864D5"/>
    <w:rsid w:val="000924B1"/>
    <w:rsid w:val="000E4E8E"/>
    <w:rsid w:val="00123919"/>
    <w:rsid w:val="001534DC"/>
    <w:rsid w:val="00173607"/>
    <w:rsid w:val="0017672E"/>
    <w:rsid w:val="00182705"/>
    <w:rsid w:val="001F2110"/>
    <w:rsid w:val="001F21F6"/>
    <w:rsid w:val="001F6625"/>
    <w:rsid w:val="002056F0"/>
    <w:rsid w:val="00207649"/>
    <w:rsid w:val="002717C7"/>
    <w:rsid w:val="00287988"/>
    <w:rsid w:val="002A43B9"/>
    <w:rsid w:val="0031613D"/>
    <w:rsid w:val="0032173F"/>
    <w:rsid w:val="0032673D"/>
    <w:rsid w:val="0033760C"/>
    <w:rsid w:val="003817AE"/>
    <w:rsid w:val="004122B2"/>
    <w:rsid w:val="0043036A"/>
    <w:rsid w:val="00453273"/>
    <w:rsid w:val="004640A8"/>
    <w:rsid w:val="004673A9"/>
    <w:rsid w:val="00472AAD"/>
    <w:rsid w:val="004C1A73"/>
    <w:rsid w:val="00550B40"/>
    <w:rsid w:val="005541C3"/>
    <w:rsid w:val="005C42E2"/>
    <w:rsid w:val="005C5D08"/>
    <w:rsid w:val="00606B01"/>
    <w:rsid w:val="00615251"/>
    <w:rsid w:val="006720BE"/>
    <w:rsid w:val="006B4362"/>
    <w:rsid w:val="006C2525"/>
    <w:rsid w:val="00720860"/>
    <w:rsid w:val="00742743"/>
    <w:rsid w:val="007442FF"/>
    <w:rsid w:val="00761FB9"/>
    <w:rsid w:val="007F0F2C"/>
    <w:rsid w:val="00800B90"/>
    <w:rsid w:val="008136D8"/>
    <w:rsid w:val="00815AC0"/>
    <w:rsid w:val="0082369C"/>
    <w:rsid w:val="008A4626"/>
    <w:rsid w:val="008C5CFF"/>
    <w:rsid w:val="008D29ED"/>
    <w:rsid w:val="009078BF"/>
    <w:rsid w:val="00935E9E"/>
    <w:rsid w:val="00982A03"/>
    <w:rsid w:val="009D0703"/>
    <w:rsid w:val="00A03B95"/>
    <w:rsid w:val="00A9722E"/>
    <w:rsid w:val="00AD52A8"/>
    <w:rsid w:val="00AF70FF"/>
    <w:rsid w:val="00AF7901"/>
    <w:rsid w:val="00B9746A"/>
    <w:rsid w:val="00C2632D"/>
    <w:rsid w:val="00C5512E"/>
    <w:rsid w:val="00C741A7"/>
    <w:rsid w:val="00CC57B1"/>
    <w:rsid w:val="00CD0352"/>
    <w:rsid w:val="00CD156E"/>
    <w:rsid w:val="00CD416E"/>
    <w:rsid w:val="00E1251C"/>
    <w:rsid w:val="00E1315B"/>
    <w:rsid w:val="00F17BED"/>
    <w:rsid w:val="00F27D63"/>
    <w:rsid w:val="00F851B0"/>
    <w:rsid w:val="00F95803"/>
    <w:rsid w:val="00F9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locked/>
    <w:rsid w:val="002A43B9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2A43B9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locked/>
    <w:rsid w:val="002A43B9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2A43B9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FD430-515B-47BD-88ED-56A55BBA1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11</cp:revision>
  <cp:lastPrinted>2019-04-16T18:04:00Z</cp:lastPrinted>
  <dcterms:created xsi:type="dcterms:W3CDTF">2019-04-16T17:10:00Z</dcterms:created>
  <dcterms:modified xsi:type="dcterms:W3CDTF">2019-04-16T18:04:00Z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