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CF0" w:rsidRPr="0045584F" w:rsidRDefault="00321133" w:rsidP="00577CF0">
      <w:pPr>
        <w:tabs>
          <w:tab w:val="left" w:pos="1701"/>
          <w:tab w:val="left" w:pos="2410"/>
          <w:tab w:val="left" w:pos="2835"/>
        </w:tabs>
        <w:jc w:val="center"/>
        <w:rPr>
          <w:rFonts w:ascii="Times New Roman" w:hAnsi="Times New Roman"/>
          <w:sz w:val="28"/>
        </w:rPr>
      </w:pPr>
      <w:r w:rsidRPr="0045584F">
        <w:rPr>
          <w:rFonts w:ascii="Times New Roman" w:hAnsi="Times New Roman"/>
          <w:b/>
          <w:sz w:val="28"/>
        </w:rPr>
        <w:t>LEI ORDINÁRIA Nº 1.420</w:t>
      </w:r>
      <w:r w:rsidR="00577CF0" w:rsidRPr="0045584F">
        <w:rPr>
          <w:rFonts w:ascii="Times New Roman" w:hAnsi="Times New Roman"/>
          <w:b/>
          <w:sz w:val="28"/>
        </w:rPr>
        <w:t>/2014</w:t>
      </w:r>
    </w:p>
    <w:p w:rsidR="00577CF0" w:rsidRPr="0045584F" w:rsidRDefault="00577CF0" w:rsidP="00577CF0">
      <w:pPr>
        <w:tabs>
          <w:tab w:val="left" w:pos="1701"/>
          <w:tab w:val="left" w:pos="2410"/>
          <w:tab w:val="left" w:pos="2835"/>
        </w:tabs>
        <w:jc w:val="both"/>
        <w:rPr>
          <w:rFonts w:ascii="Times New Roman" w:hAnsi="Times New Roman"/>
        </w:rPr>
      </w:pPr>
    </w:p>
    <w:p w:rsidR="00577CF0" w:rsidRPr="0045584F" w:rsidRDefault="00577CF0" w:rsidP="00577CF0">
      <w:pPr>
        <w:pStyle w:val="Recuodecorpodetexto"/>
        <w:tabs>
          <w:tab w:val="left" w:pos="3402"/>
        </w:tabs>
        <w:spacing w:after="0"/>
        <w:ind w:left="3969" w:firstLine="993"/>
        <w:jc w:val="both"/>
        <w:rPr>
          <w:rFonts w:ascii="Times New Roman" w:hAnsi="Times New Roman"/>
        </w:rPr>
      </w:pPr>
    </w:p>
    <w:p w:rsidR="00577CF0" w:rsidRPr="0045584F" w:rsidRDefault="0045584F" w:rsidP="00577CF0">
      <w:pPr>
        <w:pStyle w:val="Recuodecorpodetexto"/>
        <w:tabs>
          <w:tab w:val="left" w:pos="3402"/>
        </w:tabs>
        <w:spacing w:after="0"/>
        <w:ind w:left="3969"/>
        <w:jc w:val="both"/>
        <w:rPr>
          <w:rFonts w:ascii="Times New Roman" w:hAnsi="Times New Roman"/>
        </w:rPr>
      </w:pPr>
      <w:r w:rsidRPr="0045584F">
        <w:rPr>
          <w:rFonts w:ascii="Times New Roman" w:hAnsi="Times New Roman"/>
        </w:rPr>
        <w:t xml:space="preserve">Autoriza o </w:t>
      </w:r>
      <w:r>
        <w:rPr>
          <w:rFonts w:ascii="Times New Roman" w:hAnsi="Times New Roman"/>
        </w:rPr>
        <w:t>M</w:t>
      </w:r>
      <w:r w:rsidRPr="0045584F">
        <w:rPr>
          <w:rFonts w:ascii="Times New Roman" w:hAnsi="Times New Roman"/>
        </w:rPr>
        <w:t xml:space="preserve">unicípio de </w:t>
      </w:r>
      <w:r>
        <w:rPr>
          <w:rFonts w:ascii="Times New Roman" w:hAnsi="Times New Roman"/>
        </w:rPr>
        <w:t>L</w:t>
      </w:r>
      <w:r w:rsidRPr="0045584F">
        <w:rPr>
          <w:rFonts w:ascii="Times New Roman" w:hAnsi="Times New Roman"/>
        </w:rPr>
        <w:t xml:space="preserve">ajinha a participar e ratifica a subscrição do protocolo de intenções do consórcio público intermunicipal de saúde da rede de urgência e emergência da região ampliada leste sul- </w:t>
      </w:r>
      <w:proofErr w:type="spellStart"/>
      <w:r w:rsidRPr="0045584F">
        <w:rPr>
          <w:rFonts w:ascii="Times New Roman" w:hAnsi="Times New Roman"/>
        </w:rPr>
        <w:t>cislestesul</w:t>
      </w:r>
      <w:proofErr w:type="spellEnd"/>
      <w:r w:rsidRPr="0045584F">
        <w:rPr>
          <w:rFonts w:ascii="Times New Roman" w:hAnsi="Times New Roman"/>
        </w:rPr>
        <w:t xml:space="preserve"> e dá outras providências.</w:t>
      </w:r>
    </w:p>
    <w:p w:rsidR="00577CF0" w:rsidRPr="0045584F" w:rsidRDefault="00577CF0" w:rsidP="00577CF0">
      <w:pPr>
        <w:pStyle w:val="Recuodecorpodetexto"/>
        <w:tabs>
          <w:tab w:val="left" w:pos="3402"/>
        </w:tabs>
        <w:spacing w:after="0"/>
        <w:ind w:left="3969"/>
        <w:jc w:val="both"/>
        <w:rPr>
          <w:rFonts w:ascii="Times New Roman" w:hAnsi="Times New Roman"/>
        </w:rPr>
      </w:pPr>
      <w:r w:rsidRPr="0045584F">
        <w:rPr>
          <w:rFonts w:ascii="Times New Roman" w:hAnsi="Times New Roman"/>
        </w:rPr>
        <w:t xml:space="preserve"> </w:t>
      </w:r>
    </w:p>
    <w:p w:rsidR="00577CF0" w:rsidRPr="0045584F" w:rsidRDefault="0045584F" w:rsidP="00321133">
      <w:pPr>
        <w:pStyle w:val="Recuodecorpodetexto"/>
        <w:tabs>
          <w:tab w:val="left" w:pos="3402"/>
        </w:tabs>
        <w:spacing w:after="0"/>
        <w:ind w:left="3969"/>
        <w:jc w:val="both"/>
        <w:rPr>
          <w:rFonts w:ascii="Times New Roman" w:hAnsi="Times New Roman"/>
          <w:i/>
        </w:rPr>
      </w:pPr>
      <w:r w:rsidRPr="0045584F">
        <w:rPr>
          <w:rFonts w:ascii="Times New Roman" w:hAnsi="Times New Roman"/>
        </w:rPr>
        <w:t>O povo do município de lajinha, estado de minas gerais, por seus representantes na câmara municipal, aprovou e eu, prefeito municipal, em seu nome, sanciono a seguinte</w:t>
      </w:r>
      <w:r w:rsidR="00577CF0" w:rsidRPr="0045584F">
        <w:rPr>
          <w:rFonts w:ascii="Times New Roman" w:hAnsi="Times New Roman"/>
          <w:i/>
        </w:rPr>
        <w:t xml:space="preserve"> </w:t>
      </w:r>
      <w:r w:rsidR="00577CF0" w:rsidRPr="0045584F">
        <w:rPr>
          <w:rFonts w:ascii="Times New Roman" w:hAnsi="Times New Roman"/>
        </w:rPr>
        <w:t>Lei</w:t>
      </w:r>
      <w:r w:rsidR="00577CF0" w:rsidRPr="0045584F">
        <w:rPr>
          <w:rFonts w:ascii="Times New Roman" w:hAnsi="Times New Roman"/>
          <w:i/>
        </w:rPr>
        <w:t>:</w:t>
      </w:r>
    </w:p>
    <w:p w:rsidR="00577CF0" w:rsidRPr="0045584F" w:rsidRDefault="00577CF0" w:rsidP="00577CF0">
      <w:pPr>
        <w:tabs>
          <w:tab w:val="left" w:pos="2268"/>
        </w:tabs>
        <w:ind w:firstLine="1843"/>
        <w:jc w:val="both"/>
        <w:rPr>
          <w:rFonts w:ascii="Times New Roman" w:hAnsi="Times New Roman"/>
        </w:rPr>
      </w:pPr>
    </w:p>
    <w:p w:rsidR="00577CF0" w:rsidRPr="0045584F" w:rsidRDefault="00577CF0" w:rsidP="0045584F">
      <w:pPr>
        <w:tabs>
          <w:tab w:val="left" w:pos="2268"/>
        </w:tabs>
        <w:jc w:val="both"/>
        <w:rPr>
          <w:rFonts w:ascii="Times New Roman" w:hAnsi="Times New Roman"/>
        </w:rPr>
      </w:pPr>
      <w:r w:rsidRPr="0045584F">
        <w:rPr>
          <w:rFonts w:ascii="Times New Roman" w:hAnsi="Times New Roman"/>
          <w:b/>
        </w:rPr>
        <w:t>Art. 1.º</w:t>
      </w:r>
      <w:r w:rsidRPr="0045584F">
        <w:rPr>
          <w:rFonts w:ascii="Times New Roman" w:hAnsi="Times New Roman"/>
        </w:rPr>
        <w:t xml:space="preserve"> Esta Lei dispõe sobre a participação do Município de Lajinha no Consórcio Público Intermunicipal de Saúde da Rede de Urgência e Emergência da Região Ampliada Leste Sul CISLESTESUL, na forma preconizada pela Lei Federal nº 11.107/05 e Decreto Federal nº 6.017/07. </w:t>
      </w:r>
    </w:p>
    <w:p w:rsidR="0045584F" w:rsidRDefault="0045584F" w:rsidP="00577CF0">
      <w:pPr>
        <w:tabs>
          <w:tab w:val="left" w:pos="2268"/>
        </w:tabs>
        <w:ind w:firstLine="1134"/>
        <w:jc w:val="both"/>
        <w:rPr>
          <w:rFonts w:ascii="Times New Roman" w:hAnsi="Times New Roman"/>
          <w:b/>
        </w:rPr>
      </w:pPr>
    </w:p>
    <w:p w:rsidR="00577CF0" w:rsidRPr="0045584F" w:rsidRDefault="00577CF0" w:rsidP="0045584F">
      <w:pPr>
        <w:tabs>
          <w:tab w:val="left" w:pos="2268"/>
        </w:tabs>
        <w:jc w:val="both"/>
        <w:rPr>
          <w:rFonts w:ascii="Times New Roman" w:hAnsi="Times New Roman"/>
        </w:rPr>
      </w:pPr>
      <w:r w:rsidRPr="0045584F">
        <w:rPr>
          <w:rFonts w:ascii="Times New Roman" w:hAnsi="Times New Roman"/>
          <w:b/>
        </w:rPr>
        <w:t>Art. 2.º</w:t>
      </w:r>
      <w:r w:rsidRPr="0045584F">
        <w:rPr>
          <w:rFonts w:ascii="Times New Roman" w:hAnsi="Times New Roman"/>
        </w:rPr>
        <w:t xml:space="preserve"> Fica o Município, por intermédio de seu Poder Executivo, autorizado a participar do Consórcio Público Intermunicipal de Saúde da Rede de Urgência e Emergência da Região Ampliada Leste Sul CISLESTESUL e, portanto, fica ratificada a subscrição realizada pelo Município no Protocolo de Intenções do Consórcio Público Intermunicipal de Saúde da Rede de Urgência e Emergência da Região Ampliada Leste Sul CISLESTESUL.</w:t>
      </w:r>
    </w:p>
    <w:p w:rsidR="0045584F" w:rsidRDefault="0045584F" w:rsidP="0045584F">
      <w:pPr>
        <w:tabs>
          <w:tab w:val="left" w:pos="2268"/>
        </w:tabs>
        <w:jc w:val="both"/>
        <w:rPr>
          <w:rFonts w:ascii="Times New Roman" w:hAnsi="Times New Roman"/>
        </w:rPr>
      </w:pPr>
    </w:p>
    <w:p w:rsidR="00577CF0" w:rsidRPr="0045584F" w:rsidRDefault="00577CF0" w:rsidP="0045584F">
      <w:pPr>
        <w:tabs>
          <w:tab w:val="left" w:pos="2268"/>
        </w:tabs>
        <w:jc w:val="both"/>
        <w:rPr>
          <w:rFonts w:ascii="Times New Roman" w:hAnsi="Times New Roman"/>
        </w:rPr>
      </w:pPr>
      <w:r w:rsidRPr="0045584F">
        <w:rPr>
          <w:rFonts w:ascii="Times New Roman" w:hAnsi="Times New Roman"/>
          <w:b/>
        </w:rPr>
        <w:t>§ 1.º</w:t>
      </w:r>
      <w:r w:rsidRPr="0045584F">
        <w:rPr>
          <w:rFonts w:ascii="Times New Roman" w:hAnsi="Times New Roman"/>
        </w:rPr>
        <w:t xml:space="preserve"> A autorização de que trata esta Lei somente admite a participação do Município no Consórcio Público Intermunicipal de Saúde da Rede de Urgência e Emergência da Região Ampliada Leste Sul CISLESTESUL constituído sob a forma de associação pública. </w:t>
      </w:r>
    </w:p>
    <w:p w:rsidR="00577CF0" w:rsidRPr="0045584F" w:rsidRDefault="00577CF0" w:rsidP="0045584F">
      <w:pPr>
        <w:tabs>
          <w:tab w:val="left" w:pos="2268"/>
        </w:tabs>
        <w:jc w:val="both"/>
        <w:rPr>
          <w:rFonts w:ascii="Times New Roman" w:hAnsi="Times New Roman"/>
        </w:rPr>
      </w:pPr>
      <w:r w:rsidRPr="0045584F">
        <w:rPr>
          <w:rFonts w:ascii="Times New Roman" w:hAnsi="Times New Roman"/>
          <w:b/>
        </w:rPr>
        <w:t>§ 2.º</w:t>
      </w:r>
      <w:r w:rsidRPr="0045584F">
        <w:rPr>
          <w:rFonts w:ascii="Times New Roman" w:hAnsi="Times New Roman"/>
        </w:rPr>
        <w:t xml:space="preserve"> A autorização prevista nesta Lei dispensa a ratificação, por novo texto legal, de protocolos de intenções a serem firmados pelo Poder Executivo para a constituição de consórcios públicos, nos termos da Lei Federal nº 11.107/05.</w:t>
      </w:r>
    </w:p>
    <w:p w:rsidR="00577CF0" w:rsidRPr="0045584F" w:rsidRDefault="00577CF0" w:rsidP="0045584F">
      <w:pPr>
        <w:tabs>
          <w:tab w:val="left" w:pos="1134"/>
        </w:tabs>
        <w:jc w:val="both"/>
        <w:rPr>
          <w:rFonts w:ascii="Times New Roman" w:hAnsi="Times New Roman"/>
        </w:rPr>
      </w:pPr>
      <w:r w:rsidRPr="0045584F">
        <w:rPr>
          <w:rFonts w:ascii="Times New Roman" w:hAnsi="Times New Roman"/>
        </w:rPr>
        <w:t xml:space="preserve"> </w:t>
      </w:r>
      <w:r w:rsidRPr="0045584F">
        <w:rPr>
          <w:rFonts w:ascii="Times New Roman" w:hAnsi="Times New Roman"/>
          <w:b/>
        </w:rPr>
        <w:t>§ 3.º</w:t>
      </w:r>
      <w:r w:rsidRPr="0045584F">
        <w:rPr>
          <w:rFonts w:ascii="Times New Roman" w:hAnsi="Times New Roman"/>
        </w:rPr>
        <w:t xml:space="preserve"> O protocolo de intenções do Consórcio Público Intermunicipal de Saúde da Rede de Urgência e Emergência da Região Ampliada Leste Sul CISLESTESUL deverá ser entregue ao Poder Legislativo para conhecimento e publicado na imprensa oficial do Município ou, na sua impossibilidade, na internet, ou na imprensa oficial do Estado de Minas Gerais, quando se converterão em contratos de consórcios públicos.</w:t>
      </w:r>
    </w:p>
    <w:p w:rsidR="00577CF0" w:rsidRPr="0045584F" w:rsidRDefault="00577CF0" w:rsidP="0045584F">
      <w:pPr>
        <w:tabs>
          <w:tab w:val="left" w:pos="2268"/>
        </w:tabs>
        <w:jc w:val="both"/>
        <w:rPr>
          <w:rFonts w:ascii="Times New Roman" w:hAnsi="Times New Roman"/>
        </w:rPr>
      </w:pPr>
      <w:r w:rsidRPr="0045584F">
        <w:rPr>
          <w:rFonts w:ascii="Times New Roman" w:hAnsi="Times New Roman"/>
          <w:b/>
        </w:rPr>
        <w:t>§ 4.º</w:t>
      </w:r>
      <w:r w:rsidRPr="0045584F">
        <w:rPr>
          <w:rFonts w:ascii="Times New Roman" w:hAnsi="Times New Roman"/>
        </w:rPr>
        <w:t xml:space="preserve"> A publicação referida no parágrafo anterior poderá ser resumida, desde que indique o endereço eletrônico no qual se encontre disponibilizado o texto integral. </w:t>
      </w:r>
    </w:p>
    <w:p w:rsidR="0045584F" w:rsidRDefault="00577CF0" w:rsidP="00321133">
      <w:pPr>
        <w:tabs>
          <w:tab w:val="left" w:pos="1134"/>
        </w:tabs>
        <w:ind w:firstLine="1134"/>
        <w:jc w:val="both"/>
        <w:rPr>
          <w:rFonts w:ascii="Times New Roman" w:hAnsi="Times New Roman"/>
        </w:rPr>
      </w:pPr>
      <w:r w:rsidRPr="0045584F">
        <w:rPr>
          <w:rFonts w:ascii="Times New Roman" w:hAnsi="Times New Roman"/>
        </w:rPr>
        <w:tab/>
      </w:r>
    </w:p>
    <w:p w:rsidR="00577CF0" w:rsidRPr="0045584F" w:rsidRDefault="00577CF0" w:rsidP="0045584F">
      <w:pPr>
        <w:tabs>
          <w:tab w:val="left" w:pos="1134"/>
        </w:tabs>
        <w:jc w:val="both"/>
        <w:rPr>
          <w:rFonts w:ascii="Times New Roman" w:hAnsi="Times New Roman"/>
        </w:rPr>
      </w:pPr>
      <w:r w:rsidRPr="0045584F">
        <w:rPr>
          <w:rFonts w:ascii="Times New Roman" w:hAnsi="Times New Roman"/>
          <w:b/>
        </w:rPr>
        <w:t xml:space="preserve">Art. 3.º </w:t>
      </w:r>
      <w:r w:rsidRPr="0045584F">
        <w:rPr>
          <w:rFonts w:ascii="Times New Roman" w:hAnsi="Times New Roman"/>
        </w:rPr>
        <w:t>Fica o Executivo Municipal autorizado a incluir na Lei de Diretrizes Orçamentárias do ano de 2014, Lei Municipal nº 1382 de 25 de julho de 2013, a seguinte Meta e Objetivo:</w:t>
      </w:r>
    </w:p>
    <w:p w:rsidR="00577CF0" w:rsidRPr="0045584F" w:rsidRDefault="00577CF0" w:rsidP="00577CF0">
      <w:pPr>
        <w:ind w:firstLine="1843"/>
        <w:jc w:val="both"/>
        <w:rPr>
          <w:rFonts w:ascii="Times New Roman" w:hAnsi="Times New Roman"/>
        </w:rPr>
      </w:pPr>
    </w:p>
    <w:p w:rsidR="00577CF0" w:rsidRPr="0045584F" w:rsidRDefault="00577CF0" w:rsidP="0045584F">
      <w:pPr>
        <w:jc w:val="both"/>
        <w:rPr>
          <w:rFonts w:ascii="Times New Roman" w:hAnsi="Times New Roman"/>
        </w:rPr>
      </w:pPr>
      <w:r w:rsidRPr="0045584F">
        <w:rPr>
          <w:rFonts w:ascii="Times New Roman" w:hAnsi="Times New Roman"/>
          <w:b/>
        </w:rPr>
        <w:t>“META:</w:t>
      </w:r>
      <w:r w:rsidRPr="0045584F">
        <w:rPr>
          <w:rFonts w:ascii="Times New Roman" w:hAnsi="Times New Roman"/>
        </w:rPr>
        <w:t xml:space="preserve"> Participar do</w:t>
      </w:r>
      <w:r w:rsidRPr="0045584F">
        <w:rPr>
          <w:rFonts w:ascii="Times New Roman" w:hAnsi="Times New Roman"/>
          <w:b/>
        </w:rPr>
        <w:t xml:space="preserve"> </w:t>
      </w:r>
      <w:r w:rsidRPr="0045584F">
        <w:rPr>
          <w:rFonts w:ascii="Times New Roman" w:hAnsi="Times New Roman"/>
        </w:rPr>
        <w:t>Consórcio Público Intermunicipal de Rede de Urgência e Emergência da Região Ampliada Leste Sul CISLESTESUL.</w:t>
      </w:r>
    </w:p>
    <w:p w:rsidR="00577CF0" w:rsidRPr="0045584F" w:rsidRDefault="00577CF0" w:rsidP="00577CF0">
      <w:pPr>
        <w:ind w:left="1134" w:firstLine="1843"/>
        <w:jc w:val="both"/>
        <w:rPr>
          <w:rFonts w:ascii="Times New Roman" w:hAnsi="Times New Roman"/>
          <w:b/>
        </w:rPr>
      </w:pPr>
    </w:p>
    <w:p w:rsidR="00577CF0" w:rsidRPr="0045584F" w:rsidRDefault="00577CF0" w:rsidP="0045584F">
      <w:pPr>
        <w:jc w:val="both"/>
        <w:rPr>
          <w:rFonts w:ascii="Times New Roman" w:hAnsi="Times New Roman"/>
        </w:rPr>
      </w:pPr>
      <w:r w:rsidRPr="0045584F">
        <w:rPr>
          <w:rFonts w:ascii="Times New Roman" w:hAnsi="Times New Roman"/>
          <w:b/>
        </w:rPr>
        <w:t xml:space="preserve">OBJETIVO: </w:t>
      </w:r>
      <w:r w:rsidRPr="0045584F">
        <w:rPr>
          <w:rFonts w:ascii="Times New Roman" w:hAnsi="Times New Roman"/>
        </w:rPr>
        <w:t xml:space="preserve">o desenvolvimento em conjunto, nos entes federados consorciados, de ações e serviços de saúde, em caráter complementar ao Sistema Único de Saúde – SUS, especialmente os serviços de saúde da rede de urgência e emergência, inseridos no </w:t>
      </w:r>
      <w:r w:rsidRPr="0045584F">
        <w:rPr>
          <w:rFonts w:ascii="Times New Roman" w:hAnsi="Times New Roman"/>
        </w:rPr>
        <w:lastRenderedPageBreak/>
        <w:t xml:space="preserve">contexto da regionalização, da programação pactuada e integrada, da </w:t>
      </w:r>
      <w:proofErr w:type="gramStart"/>
      <w:r w:rsidRPr="0045584F">
        <w:rPr>
          <w:rFonts w:ascii="Times New Roman" w:hAnsi="Times New Roman"/>
        </w:rPr>
        <w:t>otimização</w:t>
      </w:r>
      <w:proofErr w:type="gramEnd"/>
      <w:r w:rsidRPr="0045584F">
        <w:rPr>
          <w:rFonts w:ascii="Times New Roman" w:hAnsi="Times New Roman"/>
        </w:rPr>
        <w:t xml:space="preserve"> dos recursos e da priorização de utilização destes de acordo com a estratificação de riscos e as necessidades locais, visando suprir as demandas represadas, bem como insuficiência ou ausência de oferta de serviços e/ou ações de saúde nos entes federados consorciados, caracterizados como vazios assistenciais, de acordo com o perfil sócio-demográfico e epidemiológico regional, efetivando tudo isto com economia de escala e de escopo.”</w:t>
      </w:r>
    </w:p>
    <w:p w:rsidR="0045584F" w:rsidRDefault="0045584F" w:rsidP="00577CF0">
      <w:pPr>
        <w:ind w:firstLine="1134"/>
        <w:jc w:val="both"/>
        <w:rPr>
          <w:rFonts w:ascii="Times New Roman" w:hAnsi="Times New Roman"/>
          <w:b/>
        </w:rPr>
      </w:pPr>
    </w:p>
    <w:p w:rsidR="00577CF0" w:rsidRPr="0045584F" w:rsidRDefault="00577CF0" w:rsidP="00577CF0">
      <w:pPr>
        <w:jc w:val="both"/>
        <w:rPr>
          <w:rFonts w:ascii="Times New Roman" w:hAnsi="Times New Roman"/>
        </w:rPr>
      </w:pPr>
      <w:r w:rsidRPr="0045584F">
        <w:rPr>
          <w:rFonts w:ascii="Times New Roman" w:hAnsi="Times New Roman"/>
          <w:b/>
        </w:rPr>
        <w:t xml:space="preserve">Art. 4º </w:t>
      </w:r>
      <w:r w:rsidRPr="0045584F">
        <w:rPr>
          <w:rFonts w:ascii="Times New Roman" w:hAnsi="Times New Roman"/>
        </w:rPr>
        <w:t xml:space="preserve">Fica o Executivo Municipal autorizado a incluir no Plano Plurianual </w:t>
      </w:r>
      <w:proofErr w:type="gramStart"/>
      <w:smartTag w:uri="urn:schemas-microsoft-com:office:smarttags" w:element="metricconverter">
        <w:smartTagPr>
          <w:attr w:name="ProductID" w:val="2014 a"/>
        </w:smartTagPr>
        <w:r w:rsidRPr="0045584F">
          <w:rPr>
            <w:rFonts w:ascii="Times New Roman" w:hAnsi="Times New Roman"/>
          </w:rPr>
          <w:t>2014 a</w:t>
        </w:r>
      </w:smartTag>
      <w:r w:rsidRPr="0045584F">
        <w:rPr>
          <w:rFonts w:ascii="Times New Roman" w:hAnsi="Times New Roman"/>
        </w:rPr>
        <w:t xml:space="preserve"> 2017, Lei Municipal nº</w:t>
      </w:r>
      <w:proofErr w:type="gramEnd"/>
      <w:r w:rsidRPr="0045584F">
        <w:rPr>
          <w:rFonts w:ascii="Times New Roman" w:hAnsi="Times New Roman"/>
        </w:rPr>
        <w:t xml:space="preserve"> 1406, de 30 de dezembro de 2013, a seguinte Meta e Objetivo:</w:t>
      </w:r>
      <w:r w:rsidR="0045584F">
        <w:rPr>
          <w:rFonts w:ascii="Times New Roman" w:hAnsi="Times New Roman"/>
        </w:rPr>
        <w:t xml:space="preserve"> </w:t>
      </w:r>
      <w:r w:rsidRPr="0045584F">
        <w:rPr>
          <w:rFonts w:ascii="Times New Roman" w:hAnsi="Times New Roman"/>
          <w:b/>
        </w:rPr>
        <w:t>PROGRAMA</w:t>
      </w:r>
      <w:r w:rsidRPr="0045584F">
        <w:rPr>
          <w:rFonts w:ascii="Times New Roman" w:hAnsi="Times New Roman"/>
        </w:rPr>
        <w:t>: Seção de Ações de Saúde</w:t>
      </w:r>
    </w:p>
    <w:p w:rsidR="00577CF0" w:rsidRPr="0045584F" w:rsidRDefault="00577CF0" w:rsidP="00577CF0">
      <w:pPr>
        <w:ind w:firstLine="1843"/>
        <w:jc w:val="both"/>
        <w:rPr>
          <w:rFonts w:ascii="Times New Roman" w:hAnsi="Times New Roman"/>
        </w:rPr>
      </w:pPr>
    </w:p>
    <w:p w:rsidR="00577CF0" w:rsidRPr="0045584F" w:rsidRDefault="00577CF0" w:rsidP="0045584F">
      <w:pPr>
        <w:tabs>
          <w:tab w:val="left" w:pos="0"/>
        </w:tabs>
        <w:jc w:val="both"/>
        <w:rPr>
          <w:rFonts w:ascii="Times New Roman" w:hAnsi="Times New Roman"/>
        </w:rPr>
      </w:pPr>
      <w:r w:rsidRPr="0045584F">
        <w:rPr>
          <w:rFonts w:ascii="Times New Roman" w:hAnsi="Times New Roman"/>
          <w:b/>
        </w:rPr>
        <w:t>“META:</w:t>
      </w:r>
      <w:r w:rsidRPr="0045584F">
        <w:rPr>
          <w:rFonts w:ascii="Times New Roman" w:hAnsi="Times New Roman"/>
        </w:rPr>
        <w:t xml:space="preserve"> Participar do</w:t>
      </w:r>
      <w:r w:rsidRPr="0045584F">
        <w:rPr>
          <w:rFonts w:ascii="Times New Roman" w:hAnsi="Times New Roman"/>
          <w:b/>
        </w:rPr>
        <w:t xml:space="preserve"> </w:t>
      </w:r>
      <w:r w:rsidRPr="0045584F">
        <w:rPr>
          <w:rFonts w:ascii="Times New Roman" w:hAnsi="Times New Roman"/>
        </w:rPr>
        <w:t>Consórcio Público Intermunicipal de Saúde da Rede de Urgência e Emergência da Região Ampliada Leste Sul - CISLESTESUL.</w:t>
      </w:r>
    </w:p>
    <w:p w:rsidR="00577CF0" w:rsidRPr="0045584F" w:rsidRDefault="00577CF0" w:rsidP="00577CF0">
      <w:pPr>
        <w:tabs>
          <w:tab w:val="left" w:pos="1134"/>
        </w:tabs>
        <w:ind w:left="1134" w:firstLine="1843"/>
        <w:jc w:val="both"/>
        <w:rPr>
          <w:rFonts w:ascii="Times New Roman" w:hAnsi="Times New Roman"/>
          <w:b/>
        </w:rPr>
      </w:pPr>
    </w:p>
    <w:p w:rsidR="00577CF0" w:rsidRPr="0045584F" w:rsidRDefault="00577CF0" w:rsidP="0045584F">
      <w:pPr>
        <w:tabs>
          <w:tab w:val="left" w:pos="0"/>
        </w:tabs>
        <w:jc w:val="both"/>
        <w:rPr>
          <w:rFonts w:ascii="Times New Roman" w:hAnsi="Times New Roman"/>
        </w:rPr>
      </w:pPr>
      <w:r w:rsidRPr="0045584F">
        <w:rPr>
          <w:rFonts w:ascii="Times New Roman" w:hAnsi="Times New Roman"/>
          <w:b/>
        </w:rPr>
        <w:t xml:space="preserve">OBJETIVO: </w:t>
      </w:r>
      <w:r w:rsidRPr="0045584F">
        <w:rPr>
          <w:rFonts w:ascii="Times New Roman" w:hAnsi="Times New Roman"/>
        </w:rPr>
        <w:t xml:space="preserve">o desenvolvimento em conjunto, nos entes federados consorciados, de ações e serviços de saúde, em caráter complementar ao Sistema Único de Saúde – SUS, especialmente os serviços de saúde da rede de urgência e emergência, inseridos no contexto da regionalização, da programação pactuada e integrada, da </w:t>
      </w:r>
      <w:proofErr w:type="gramStart"/>
      <w:r w:rsidRPr="0045584F">
        <w:rPr>
          <w:rFonts w:ascii="Times New Roman" w:hAnsi="Times New Roman"/>
        </w:rPr>
        <w:t>otimização</w:t>
      </w:r>
      <w:proofErr w:type="gramEnd"/>
      <w:r w:rsidRPr="0045584F">
        <w:rPr>
          <w:rFonts w:ascii="Times New Roman" w:hAnsi="Times New Roman"/>
        </w:rPr>
        <w:t xml:space="preserve"> dos recursos e da priorização de utilização destes de acordo com a estratificação de riscos e as necessidades locais, visando suprir as demandas represadas, bem como insuficiência ou ausência de oferta de serviços e/ou ações de saúde nos entes federados consorciados, caracterizados como vazios assistenciais, de acordo com o perfil sócio-demográfico e epidemiológico regional, efetivando tudo isto com economia de escala e de escopo.”</w:t>
      </w:r>
    </w:p>
    <w:p w:rsidR="0045584F" w:rsidRDefault="0045584F" w:rsidP="00321133">
      <w:pPr>
        <w:ind w:firstLine="1134"/>
        <w:jc w:val="both"/>
        <w:rPr>
          <w:rFonts w:ascii="Times New Roman" w:hAnsi="Times New Roman"/>
          <w:b/>
        </w:rPr>
      </w:pPr>
    </w:p>
    <w:p w:rsidR="00577CF0" w:rsidRPr="0045584F" w:rsidRDefault="00577CF0" w:rsidP="0045584F">
      <w:pPr>
        <w:jc w:val="both"/>
        <w:rPr>
          <w:rFonts w:ascii="Times New Roman" w:hAnsi="Times New Roman"/>
        </w:rPr>
      </w:pPr>
      <w:r w:rsidRPr="0045584F">
        <w:rPr>
          <w:rFonts w:ascii="Times New Roman" w:hAnsi="Times New Roman"/>
          <w:b/>
        </w:rPr>
        <w:t>Art. 5º</w:t>
      </w:r>
      <w:r w:rsidRPr="0045584F">
        <w:rPr>
          <w:rFonts w:ascii="Times New Roman" w:hAnsi="Times New Roman"/>
        </w:rPr>
        <w:t xml:space="preserve"> Fica autorizado o Executivo Municipal a abrir Crédito Especial até a importância de </w:t>
      </w:r>
      <w:proofErr w:type="gramStart"/>
      <w:r w:rsidRPr="0045584F">
        <w:rPr>
          <w:rFonts w:ascii="Times New Roman" w:hAnsi="Times New Roman"/>
        </w:rPr>
        <w:t>R$ 5.000,00 (cinco mil reais), mensal</w:t>
      </w:r>
      <w:proofErr w:type="gramEnd"/>
      <w:r w:rsidRPr="0045584F">
        <w:rPr>
          <w:rFonts w:ascii="Times New Roman" w:hAnsi="Times New Roman"/>
        </w:rPr>
        <w:t>, para a cobertura das despesas decorrentes do artigo anterior, que correrão por conta da seguinte classificação orçamentária:</w:t>
      </w:r>
    </w:p>
    <w:p w:rsidR="00577CF0" w:rsidRPr="0045584F" w:rsidRDefault="00577CF0" w:rsidP="00577CF0">
      <w:pPr>
        <w:jc w:val="both"/>
        <w:rPr>
          <w:rFonts w:ascii="Times New Roman" w:hAnsi="Times New Roman"/>
        </w:rPr>
      </w:pPr>
      <w:r w:rsidRPr="0045584F">
        <w:rPr>
          <w:rFonts w:ascii="Times New Roman" w:hAnsi="Times New Roman"/>
        </w:rPr>
        <w:t xml:space="preserve">ORGÃO: </w:t>
      </w:r>
      <w:proofErr w:type="gramStart"/>
      <w:r w:rsidRPr="0045584F">
        <w:rPr>
          <w:rFonts w:ascii="Times New Roman" w:hAnsi="Times New Roman"/>
        </w:rPr>
        <w:t>02 – PREFEITURA</w:t>
      </w:r>
      <w:proofErr w:type="gramEnd"/>
      <w:r w:rsidRPr="0045584F">
        <w:rPr>
          <w:rFonts w:ascii="Times New Roman" w:hAnsi="Times New Roman"/>
        </w:rPr>
        <w:t xml:space="preserve"> MUNICIPAL</w:t>
      </w:r>
    </w:p>
    <w:p w:rsidR="00577CF0" w:rsidRPr="0045584F" w:rsidRDefault="00577CF0" w:rsidP="00577CF0">
      <w:pPr>
        <w:jc w:val="both"/>
        <w:rPr>
          <w:rFonts w:ascii="Times New Roman" w:hAnsi="Times New Roman"/>
        </w:rPr>
      </w:pPr>
      <w:r w:rsidRPr="0045584F">
        <w:rPr>
          <w:rFonts w:ascii="Times New Roman" w:hAnsi="Times New Roman"/>
        </w:rPr>
        <w:t xml:space="preserve">UNIDADE: </w:t>
      </w:r>
      <w:proofErr w:type="gramStart"/>
      <w:r w:rsidRPr="0045584F">
        <w:rPr>
          <w:rFonts w:ascii="Times New Roman" w:hAnsi="Times New Roman"/>
        </w:rPr>
        <w:t>07 – SECRETARIA</w:t>
      </w:r>
      <w:proofErr w:type="gramEnd"/>
      <w:r w:rsidRPr="0045584F">
        <w:rPr>
          <w:rFonts w:ascii="Times New Roman" w:hAnsi="Times New Roman"/>
        </w:rPr>
        <w:t xml:space="preserve"> MUNICIPAL DE SAUDE</w:t>
      </w:r>
    </w:p>
    <w:p w:rsidR="00577CF0" w:rsidRPr="0045584F" w:rsidRDefault="00577CF0" w:rsidP="00577CF0">
      <w:pPr>
        <w:jc w:val="both"/>
        <w:rPr>
          <w:rFonts w:ascii="Times New Roman" w:hAnsi="Times New Roman"/>
        </w:rPr>
      </w:pPr>
      <w:r w:rsidRPr="0045584F">
        <w:rPr>
          <w:rFonts w:ascii="Times New Roman" w:hAnsi="Times New Roman"/>
        </w:rPr>
        <w:t>FUNÇÃO: 10 – SAUDE</w:t>
      </w:r>
    </w:p>
    <w:p w:rsidR="00577CF0" w:rsidRPr="0045584F" w:rsidRDefault="00577CF0" w:rsidP="00577CF0">
      <w:pPr>
        <w:jc w:val="both"/>
        <w:rPr>
          <w:rFonts w:ascii="Times New Roman" w:hAnsi="Times New Roman"/>
        </w:rPr>
      </w:pPr>
      <w:r w:rsidRPr="0045584F">
        <w:rPr>
          <w:rFonts w:ascii="Times New Roman" w:hAnsi="Times New Roman"/>
        </w:rPr>
        <w:t>SUBFUNÇAO: 302 – ASSISTENCIA HOSPITAR E AMBULATORIAL</w:t>
      </w:r>
    </w:p>
    <w:p w:rsidR="00577CF0" w:rsidRPr="0045584F" w:rsidRDefault="00577CF0" w:rsidP="00577CF0">
      <w:pPr>
        <w:jc w:val="both"/>
        <w:rPr>
          <w:rFonts w:ascii="Times New Roman" w:hAnsi="Times New Roman"/>
        </w:rPr>
      </w:pPr>
      <w:r w:rsidRPr="0045584F">
        <w:rPr>
          <w:rFonts w:ascii="Times New Roman" w:hAnsi="Times New Roman"/>
        </w:rPr>
        <w:t>PROGRAMA: 0508 – SEÇAO DE AÇOES DE SAUDE</w:t>
      </w:r>
    </w:p>
    <w:p w:rsidR="00577CF0" w:rsidRPr="0045584F" w:rsidRDefault="00577CF0" w:rsidP="00577CF0">
      <w:pPr>
        <w:jc w:val="both"/>
        <w:rPr>
          <w:rFonts w:ascii="Times New Roman" w:hAnsi="Times New Roman"/>
        </w:rPr>
      </w:pPr>
      <w:r w:rsidRPr="0045584F">
        <w:rPr>
          <w:rFonts w:ascii="Times New Roman" w:hAnsi="Times New Roman"/>
        </w:rPr>
        <w:t>PROJETO/ATIVIDADE: 2312- CONTRIBUIÇAO AO CISLESTESUL</w:t>
      </w:r>
    </w:p>
    <w:p w:rsidR="00577CF0" w:rsidRPr="0045584F" w:rsidRDefault="00577CF0" w:rsidP="00577CF0">
      <w:pPr>
        <w:jc w:val="both"/>
        <w:rPr>
          <w:rFonts w:ascii="Times New Roman" w:hAnsi="Times New Roman"/>
        </w:rPr>
      </w:pPr>
      <w:r w:rsidRPr="0045584F">
        <w:rPr>
          <w:rFonts w:ascii="Times New Roman" w:hAnsi="Times New Roman"/>
        </w:rPr>
        <w:t>ELEMENTO DA DESPESA: 337170–RATEIO PELA PARTICIPAL EM CONSORCIO PUBLICO – 40.000,00</w:t>
      </w:r>
    </w:p>
    <w:p w:rsidR="00577CF0" w:rsidRPr="0045584F" w:rsidRDefault="00577CF0" w:rsidP="00577CF0">
      <w:pPr>
        <w:jc w:val="both"/>
        <w:rPr>
          <w:rFonts w:ascii="Times New Roman" w:hAnsi="Times New Roman"/>
        </w:rPr>
      </w:pPr>
    </w:p>
    <w:p w:rsidR="00577CF0" w:rsidRPr="0045584F" w:rsidRDefault="00577CF0" w:rsidP="0045584F">
      <w:pPr>
        <w:jc w:val="both"/>
        <w:rPr>
          <w:rFonts w:ascii="Times New Roman" w:hAnsi="Times New Roman"/>
        </w:rPr>
      </w:pPr>
      <w:r w:rsidRPr="0045584F">
        <w:rPr>
          <w:rFonts w:ascii="Times New Roman" w:hAnsi="Times New Roman"/>
          <w:b/>
        </w:rPr>
        <w:t>Art</w:t>
      </w:r>
      <w:r w:rsidRPr="0045584F">
        <w:rPr>
          <w:rFonts w:ascii="Times New Roman" w:hAnsi="Times New Roman"/>
        </w:rPr>
        <w:t xml:space="preserve">. </w:t>
      </w:r>
      <w:r w:rsidRPr="0045584F">
        <w:rPr>
          <w:rFonts w:ascii="Times New Roman" w:hAnsi="Times New Roman"/>
          <w:b/>
        </w:rPr>
        <w:t xml:space="preserve">6º </w:t>
      </w:r>
      <w:r w:rsidRPr="0045584F">
        <w:rPr>
          <w:rFonts w:ascii="Times New Roman" w:hAnsi="Times New Roman"/>
        </w:rPr>
        <w:t>Servirão de recursos para a cobertura do Crédito Especial de que trata esta Lei, a redução da seguinte dotação orçamentária:</w:t>
      </w:r>
    </w:p>
    <w:p w:rsidR="00577CF0" w:rsidRPr="0045584F" w:rsidRDefault="00577CF0" w:rsidP="00321133">
      <w:pPr>
        <w:rPr>
          <w:rFonts w:ascii="Times New Roman" w:hAnsi="Times New Roman"/>
          <w:b/>
        </w:rPr>
      </w:pPr>
      <w:r w:rsidRPr="0045584F">
        <w:rPr>
          <w:rFonts w:ascii="Times New Roman" w:hAnsi="Times New Roman"/>
        </w:rPr>
        <w:t>0207.103.0205082.097.337170 -40.000,00</w:t>
      </w:r>
    </w:p>
    <w:p w:rsidR="0045584F" w:rsidRDefault="0045584F" w:rsidP="00577CF0">
      <w:pPr>
        <w:pStyle w:val="Ttulo1"/>
        <w:spacing w:before="0"/>
        <w:ind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77CF0" w:rsidRPr="0045584F" w:rsidRDefault="00577CF0" w:rsidP="0045584F">
      <w:pPr>
        <w:pStyle w:val="Ttulo1"/>
        <w:spacing w:before="0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45584F">
        <w:rPr>
          <w:rFonts w:ascii="Times New Roman" w:hAnsi="Times New Roman" w:cs="Times New Roman"/>
          <w:color w:val="000000" w:themeColor="text1"/>
          <w:sz w:val="24"/>
          <w:szCs w:val="24"/>
        </w:rPr>
        <w:t>Art. 7º</w:t>
      </w:r>
      <w:r w:rsidRPr="0045584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Todo contrato de rateio firmado pelo Município será formalizado por exercício financeiro e seu prazo de vigência ficará limitado ao valor das dotações que o suportam.</w:t>
      </w:r>
    </w:p>
    <w:p w:rsidR="0045584F" w:rsidRDefault="0045584F" w:rsidP="00577CF0">
      <w:pPr>
        <w:tabs>
          <w:tab w:val="left" w:pos="2268"/>
        </w:tabs>
        <w:ind w:firstLine="1134"/>
        <w:jc w:val="both"/>
        <w:rPr>
          <w:rFonts w:ascii="Times New Roman" w:hAnsi="Times New Roman"/>
          <w:b/>
        </w:rPr>
      </w:pPr>
    </w:p>
    <w:p w:rsidR="00577CF0" w:rsidRPr="0045584F" w:rsidRDefault="00577CF0" w:rsidP="0045584F">
      <w:pPr>
        <w:tabs>
          <w:tab w:val="left" w:pos="2268"/>
        </w:tabs>
        <w:jc w:val="both"/>
        <w:rPr>
          <w:rFonts w:ascii="Times New Roman" w:hAnsi="Times New Roman"/>
        </w:rPr>
      </w:pPr>
      <w:r w:rsidRPr="0045584F">
        <w:rPr>
          <w:rFonts w:ascii="Times New Roman" w:hAnsi="Times New Roman"/>
          <w:b/>
        </w:rPr>
        <w:t>Parágrafo único</w:t>
      </w:r>
      <w:r w:rsidRPr="0045584F">
        <w:rPr>
          <w:rFonts w:ascii="Times New Roman" w:hAnsi="Times New Roman"/>
        </w:rPr>
        <w:t xml:space="preserve">.  A regra disposta no </w:t>
      </w:r>
      <w:r w:rsidRPr="0045584F">
        <w:rPr>
          <w:rFonts w:ascii="Times New Roman" w:hAnsi="Times New Roman"/>
          <w:i/>
        </w:rPr>
        <w:t>caput</w:t>
      </w:r>
      <w:r w:rsidRPr="0045584F">
        <w:rPr>
          <w:rFonts w:ascii="Times New Roman" w:hAnsi="Times New Roman"/>
        </w:rPr>
        <w:t xml:space="preserve"> deste artigo não se aplica aos contratos que tenham por objeto exclusivamente projetos consistentes em programas e ações contemplados em plano plurianual ou à gestão associada de serviços públicos custeados por tarifas ou outros preços públicos. </w:t>
      </w:r>
    </w:p>
    <w:p w:rsidR="0045584F" w:rsidRDefault="0045584F" w:rsidP="00577CF0">
      <w:pPr>
        <w:tabs>
          <w:tab w:val="left" w:pos="2268"/>
        </w:tabs>
        <w:ind w:firstLine="1134"/>
        <w:jc w:val="both"/>
        <w:rPr>
          <w:rFonts w:ascii="Times New Roman" w:hAnsi="Times New Roman"/>
          <w:b/>
        </w:rPr>
      </w:pPr>
    </w:p>
    <w:p w:rsidR="00321133" w:rsidRPr="0045584F" w:rsidRDefault="00577CF0" w:rsidP="0045584F">
      <w:pPr>
        <w:tabs>
          <w:tab w:val="left" w:pos="2268"/>
        </w:tabs>
        <w:jc w:val="both"/>
        <w:rPr>
          <w:rFonts w:ascii="Times New Roman" w:hAnsi="Times New Roman"/>
        </w:rPr>
      </w:pPr>
      <w:r w:rsidRPr="0045584F">
        <w:rPr>
          <w:rFonts w:ascii="Times New Roman" w:hAnsi="Times New Roman"/>
          <w:b/>
        </w:rPr>
        <w:t>Art. 8.º</w:t>
      </w:r>
      <w:r w:rsidRPr="0045584F">
        <w:rPr>
          <w:rFonts w:ascii="Times New Roman" w:hAnsi="Times New Roman"/>
        </w:rPr>
        <w:t xml:space="preserve"> É vedada a aplicação de recursos entregues por meio de contrato de rateio para atendimento de despesas genéricas, inclusive transferências ou operações de crédito.</w:t>
      </w:r>
    </w:p>
    <w:p w:rsidR="00577CF0" w:rsidRPr="0045584F" w:rsidRDefault="00577CF0" w:rsidP="0045584F">
      <w:pPr>
        <w:tabs>
          <w:tab w:val="left" w:pos="2268"/>
        </w:tabs>
        <w:jc w:val="both"/>
        <w:rPr>
          <w:rFonts w:ascii="Times New Roman" w:hAnsi="Times New Roman"/>
        </w:rPr>
      </w:pPr>
      <w:r w:rsidRPr="0045584F">
        <w:rPr>
          <w:rFonts w:ascii="Times New Roman" w:hAnsi="Times New Roman"/>
          <w:b/>
        </w:rPr>
        <w:lastRenderedPageBreak/>
        <w:t>Art. 9º</w:t>
      </w:r>
      <w:r w:rsidRPr="0045584F">
        <w:rPr>
          <w:rFonts w:ascii="Times New Roman" w:hAnsi="Times New Roman"/>
        </w:rPr>
        <w:t xml:space="preserve"> O Consórcio Público Intermunicipal de Saúde da Rede de Urgência e Emergência da Região Ampliada Leste Sul CISLESTESUL, de natureza jurídica criado sob a forma de associação pública e natureza autárquica integrará a Administração Pública Indireta do Município de Lajinha - MG, nos termos da Lei Federal nº 11.107/05.</w:t>
      </w:r>
    </w:p>
    <w:p w:rsidR="0045584F" w:rsidRDefault="0045584F" w:rsidP="00577CF0">
      <w:pPr>
        <w:pStyle w:val="Ttulo1"/>
        <w:spacing w:before="0"/>
        <w:ind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77CF0" w:rsidRPr="0045584F" w:rsidRDefault="00577CF0" w:rsidP="0045584F">
      <w:pPr>
        <w:pStyle w:val="Ttulo1"/>
        <w:spacing w:before="0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4558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Art. 10. </w:t>
      </w:r>
      <w:r w:rsidRPr="0045584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O Executivo Municipal regulamentará a presente Lei por meio de Decreto.</w:t>
      </w:r>
    </w:p>
    <w:p w:rsidR="0045584F" w:rsidRDefault="0045584F" w:rsidP="00577CF0">
      <w:pPr>
        <w:tabs>
          <w:tab w:val="left" w:pos="2268"/>
        </w:tabs>
        <w:ind w:firstLine="1134"/>
        <w:jc w:val="both"/>
        <w:rPr>
          <w:rFonts w:ascii="Times New Roman" w:hAnsi="Times New Roman"/>
          <w:b/>
        </w:rPr>
      </w:pPr>
    </w:p>
    <w:p w:rsidR="00577CF0" w:rsidRPr="0045584F" w:rsidRDefault="00577CF0" w:rsidP="0045584F">
      <w:pPr>
        <w:tabs>
          <w:tab w:val="left" w:pos="2268"/>
        </w:tabs>
        <w:jc w:val="both"/>
        <w:rPr>
          <w:rFonts w:ascii="Times New Roman" w:hAnsi="Times New Roman"/>
        </w:rPr>
      </w:pPr>
      <w:r w:rsidRPr="0045584F">
        <w:rPr>
          <w:rFonts w:ascii="Times New Roman" w:hAnsi="Times New Roman"/>
          <w:b/>
        </w:rPr>
        <w:t>Art. 11.</w:t>
      </w:r>
      <w:r w:rsidRPr="0045584F">
        <w:rPr>
          <w:rFonts w:ascii="Times New Roman" w:hAnsi="Times New Roman"/>
        </w:rPr>
        <w:t xml:space="preserve"> Esta lei entra em vigor na data de sua publicação.</w:t>
      </w:r>
    </w:p>
    <w:p w:rsidR="00577CF0" w:rsidRPr="0045584F" w:rsidRDefault="00577CF0" w:rsidP="00577CF0">
      <w:pPr>
        <w:tabs>
          <w:tab w:val="left" w:pos="2268"/>
        </w:tabs>
        <w:ind w:firstLine="1843"/>
        <w:jc w:val="both"/>
        <w:rPr>
          <w:rFonts w:ascii="Times New Roman" w:hAnsi="Times New Roman"/>
        </w:rPr>
      </w:pPr>
    </w:p>
    <w:p w:rsidR="00577CF0" w:rsidRPr="0045584F" w:rsidRDefault="00577CF0" w:rsidP="00321133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45584F">
        <w:rPr>
          <w:rFonts w:ascii="Times New Roman" w:hAnsi="Times New Roman"/>
        </w:rPr>
        <w:t>GABINETE DA PRESIDÊNCIA DA CÂMARA MUNICIPAL DE LAJINHA-MG, AOS TRINTA DIAS DO MÊS DE ABRIL DO ANO DOIS MIL E QUATORZE. (30/04/2014)</w:t>
      </w:r>
    </w:p>
    <w:p w:rsidR="00577CF0" w:rsidRPr="0045584F" w:rsidRDefault="00577CF0" w:rsidP="00577CF0">
      <w:pPr>
        <w:rPr>
          <w:rFonts w:ascii="Times New Roman" w:hAnsi="Times New Roman"/>
        </w:rPr>
      </w:pPr>
    </w:p>
    <w:p w:rsidR="00577CF0" w:rsidRPr="0045584F" w:rsidRDefault="00577CF0" w:rsidP="00577CF0">
      <w:pPr>
        <w:rPr>
          <w:rFonts w:ascii="Times New Roman" w:hAnsi="Times New Roman"/>
        </w:rPr>
      </w:pPr>
    </w:p>
    <w:p w:rsidR="00577CF0" w:rsidRPr="0045584F" w:rsidRDefault="00577CF0" w:rsidP="00577CF0">
      <w:pPr>
        <w:jc w:val="center"/>
        <w:rPr>
          <w:rFonts w:ascii="Times New Roman" w:hAnsi="Times New Roman"/>
          <w:b/>
        </w:rPr>
      </w:pPr>
      <w:r w:rsidRPr="0045584F">
        <w:rPr>
          <w:rFonts w:ascii="Times New Roman" w:hAnsi="Times New Roman"/>
          <w:b/>
        </w:rPr>
        <w:t>Ver. RENATO RODRIGUES DE SOUZA</w:t>
      </w:r>
    </w:p>
    <w:p w:rsidR="00577CF0" w:rsidRPr="0045584F" w:rsidRDefault="00577CF0" w:rsidP="00577CF0">
      <w:pPr>
        <w:jc w:val="center"/>
        <w:rPr>
          <w:rFonts w:ascii="Times New Roman" w:hAnsi="Times New Roman"/>
          <w:b/>
        </w:rPr>
      </w:pPr>
      <w:r w:rsidRPr="0045584F">
        <w:rPr>
          <w:rFonts w:ascii="Times New Roman" w:hAnsi="Times New Roman"/>
          <w:b/>
        </w:rPr>
        <w:t>Presidente</w:t>
      </w:r>
    </w:p>
    <w:p w:rsidR="0060438D" w:rsidRPr="0045584F" w:rsidRDefault="0060438D">
      <w:pPr>
        <w:rPr>
          <w:rFonts w:ascii="Times New Roman" w:hAnsi="Times New Roman"/>
        </w:rPr>
      </w:pPr>
    </w:p>
    <w:p w:rsidR="00577CF0" w:rsidRPr="0045584F" w:rsidRDefault="00577CF0">
      <w:pPr>
        <w:rPr>
          <w:rFonts w:ascii="Times New Roman" w:hAnsi="Times New Roman"/>
        </w:rPr>
      </w:pPr>
    </w:p>
    <w:p w:rsidR="00577CF0" w:rsidRPr="0045584F" w:rsidRDefault="00577CF0" w:rsidP="00577CF0">
      <w:pPr>
        <w:rPr>
          <w:rFonts w:ascii="Times New Roman" w:hAnsi="Times New Roman"/>
        </w:rPr>
      </w:pPr>
      <w:r w:rsidRPr="0045584F">
        <w:rPr>
          <w:rFonts w:ascii="Times New Roman" w:hAnsi="Times New Roman"/>
        </w:rPr>
        <w:t xml:space="preserve">Sancionada em </w:t>
      </w:r>
      <w:r w:rsidR="00321133" w:rsidRPr="0045584F">
        <w:rPr>
          <w:rFonts w:ascii="Times New Roman" w:hAnsi="Times New Roman"/>
        </w:rPr>
        <w:t>13/05/2014</w:t>
      </w:r>
      <w:r w:rsidRPr="0045584F">
        <w:rPr>
          <w:rFonts w:ascii="Times New Roman" w:hAnsi="Times New Roman"/>
        </w:rPr>
        <w:t>, conforme cópia arquivada em pasta própria.</w:t>
      </w:r>
    </w:p>
    <w:p w:rsidR="00577CF0" w:rsidRDefault="00577CF0" w:rsidP="00577CF0">
      <w:pPr>
        <w:rPr>
          <w:rFonts w:ascii="Times New Roman" w:hAnsi="Times New Roman"/>
        </w:rPr>
      </w:pPr>
    </w:p>
    <w:p w:rsidR="00567495" w:rsidRPr="0045584F" w:rsidRDefault="00567495" w:rsidP="00577CF0">
      <w:pPr>
        <w:rPr>
          <w:rFonts w:ascii="Times New Roman" w:hAnsi="Times New Roman"/>
        </w:rPr>
      </w:pPr>
    </w:p>
    <w:p w:rsidR="00577CF0" w:rsidRPr="0045584F" w:rsidRDefault="00577CF0" w:rsidP="00567495">
      <w:pPr>
        <w:rPr>
          <w:rFonts w:ascii="Times New Roman" w:hAnsi="Times New Roman"/>
        </w:rPr>
      </w:pPr>
      <w:r w:rsidRPr="0045584F">
        <w:rPr>
          <w:rFonts w:ascii="Times New Roman" w:hAnsi="Times New Roman"/>
        </w:rPr>
        <w:t>Lúcia Maria Miguel Morais</w:t>
      </w:r>
    </w:p>
    <w:p w:rsidR="00577CF0" w:rsidRPr="0045584F" w:rsidRDefault="00577CF0" w:rsidP="00567495">
      <w:pPr>
        <w:rPr>
          <w:rFonts w:ascii="Times New Roman" w:hAnsi="Times New Roman"/>
        </w:rPr>
      </w:pPr>
      <w:r w:rsidRPr="0045584F">
        <w:rPr>
          <w:rFonts w:ascii="Times New Roman" w:hAnsi="Times New Roman"/>
        </w:rPr>
        <w:t>At. Legislativo</w:t>
      </w:r>
    </w:p>
    <w:p w:rsidR="00577CF0" w:rsidRPr="0045584F" w:rsidRDefault="00577CF0" w:rsidP="006C7F88">
      <w:pPr>
        <w:jc w:val="center"/>
        <w:rPr>
          <w:rFonts w:ascii="Times New Roman" w:hAnsi="Times New Roman"/>
        </w:rPr>
      </w:pPr>
    </w:p>
    <w:sectPr w:rsidR="00577CF0" w:rsidRPr="0045584F" w:rsidSect="00321133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577CF0"/>
    <w:rsid w:val="00321133"/>
    <w:rsid w:val="0045584F"/>
    <w:rsid w:val="004A21A7"/>
    <w:rsid w:val="00567495"/>
    <w:rsid w:val="00577CF0"/>
    <w:rsid w:val="0060438D"/>
    <w:rsid w:val="00646307"/>
    <w:rsid w:val="0065047F"/>
    <w:rsid w:val="0069472A"/>
    <w:rsid w:val="006C7F88"/>
    <w:rsid w:val="00A83752"/>
    <w:rsid w:val="00AF5D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CF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F5D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F5D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F5D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F5DA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F5DA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F5DA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F5DA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F5DA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F5DA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F5D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F5DA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F5DA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F5DA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F5DA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AF5DAD"/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AF5D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F5D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F5DA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AF5D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Fontepargpadro"/>
    <w:uiPriority w:val="22"/>
    <w:qFormat/>
    <w:rsid w:val="00AF5DAD"/>
    <w:rPr>
      <w:b/>
      <w:bCs/>
    </w:rPr>
  </w:style>
  <w:style w:type="character" w:styleId="nfase">
    <w:name w:val="Emphasis"/>
    <w:uiPriority w:val="20"/>
    <w:qFormat/>
    <w:rsid w:val="00AF5DAD"/>
    <w:rPr>
      <w:i/>
      <w:iCs/>
    </w:rPr>
  </w:style>
  <w:style w:type="paragraph" w:styleId="SemEspaamento">
    <w:name w:val="No Spacing"/>
    <w:basedOn w:val="Normal"/>
    <w:link w:val="SemEspaamentoChar"/>
    <w:uiPriority w:val="1"/>
    <w:qFormat/>
    <w:rsid w:val="00AF5DAD"/>
  </w:style>
  <w:style w:type="character" w:customStyle="1" w:styleId="SemEspaamentoChar">
    <w:name w:val="Sem Espaçamento Char"/>
    <w:basedOn w:val="Fontepargpadro"/>
    <w:link w:val="SemEspaamento"/>
    <w:uiPriority w:val="1"/>
    <w:rsid w:val="00AF5DAD"/>
  </w:style>
  <w:style w:type="paragraph" w:styleId="PargrafodaLista">
    <w:name w:val="List Paragraph"/>
    <w:basedOn w:val="Normal"/>
    <w:uiPriority w:val="34"/>
    <w:qFormat/>
    <w:rsid w:val="00AF5DAD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AF5DAD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AF5DAD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F5DA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F5DAD"/>
    <w:rPr>
      <w:b/>
      <w:bCs/>
      <w:i/>
      <w:iCs/>
      <w:color w:val="4F81BD" w:themeColor="accent1"/>
    </w:rPr>
  </w:style>
  <w:style w:type="character" w:styleId="nfaseSutil">
    <w:name w:val="Subtle Emphasis"/>
    <w:uiPriority w:val="19"/>
    <w:qFormat/>
    <w:rsid w:val="00AF5DAD"/>
    <w:rPr>
      <w:i/>
      <w:iCs/>
      <w:color w:val="808080" w:themeColor="text1" w:themeTint="7F"/>
    </w:rPr>
  </w:style>
  <w:style w:type="character" w:styleId="nfaseIntensa">
    <w:name w:val="Intense Emphasis"/>
    <w:uiPriority w:val="21"/>
    <w:qFormat/>
    <w:rsid w:val="00AF5DAD"/>
    <w:rPr>
      <w:b/>
      <w:bCs/>
      <w:i/>
      <w:iCs/>
      <w:color w:val="4F81BD" w:themeColor="accent1"/>
    </w:rPr>
  </w:style>
  <w:style w:type="character" w:styleId="RefernciaSutil">
    <w:name w:val="Subtle Reference"/>
    <w:uiPriority w:val="31"/>
    <w:qFormat/>
    <w:rsid w:val="00AF5DAD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AF5DAD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AF5DAD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F5DAD"/>
    <w:pPr>
      <w:outlineLvl w:val="9"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577CF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77CF0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1021</Words>
  <Characters>5516</Characters>
  <Application>Microsoft Office Word</Application>
  <DocSecurity>0</DocSecurity>
  <Lines>45</Lines>
  <Paragraphs>13</Paragraphs>
  <ScaleCrop>false</ScaleCrop>
  <Company>Home</Company>
  <LinksUpToDate>false</LinksUpToDate>
  <CharactersWithSpaces>6524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5</cp:revision>
  <dcterms:created xsi:type="dcterms:W3CDTF">2014-06-10T13:56:00Z</dcterms:created>
  <dcterms:modified xsi:type="dcterms:W3CDTF">2015-05-05T19:54:00Z</dcterms:modified>
</cp:coreProperties>
</file>