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FB3CD2">
        <w:rPr>
          <w:rFonts w:ascii="Century Gothic" w:hAnsi="Century Gothic"/>
          <w:b/>
          <w:sz w:val="26"/>
          <w:szCs w:val="26"/>
        </w:rPr>
        <w:t>72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FB3CD2" w:rsidRDefault="00FB3CD2" w:rsidP="00DD5D76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DD5D76" w:rsidRPr="00DD5D76" w:rsidRDefault="00A91169" w:rsidP="00DD5D76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FB3CD2">
        <w:rPr>
          <w:rFonts w:ascii="Century Gothic" w:hAnsi="Century Gothic"/>
          <w:b/>
          <w:bCs/>
          <w:sz w:val="22"/>
          <w:szCs w:val="22"/>
        </w:rPr>
        <w:t xml:space="preserve">a instalação de redutor de velocidade </w:t>
      </w:r>
      <w:r w:rsidR="00DD5D76" w:rsidRPr="003D4D54">
        <w:rPr>
          <w:rFonts w:ascii="Century Gothic" w:hAnsi="Century Gothic"/>
          <w:b/>
          <w:bCs/>
          <w:sz w:val="22"/>
          <w:szCs w:val="22"/>
        </w:rPr>
        <w:t>na</w:t>
      </w:r>
      <w:r w:rsidR="00FB3CD2">
        <w:rPr>
          <w:rFonts w:ascii="Century Gothic" w:hAnsi="Century Gothic"/>
          <w:b/>
          <w:bCs/>
          <w:sz w:val="22"/>
          <w:szCs w:val="22"/>
        </w:rPr>
        <w:t>s</w:t>
      </w:r>
      <w:r w:rsidR="00DD5D76" w:rsidRPr="003D4D5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B3CD2">
        <w:rPr>
          <w:rFonts w:ascii="Century Gothic" w:hAnsi="Century Gothic"/>
          <w:b/>
          <w:bCs/>
          <w:sz w:val="22"/>
          <w:szCs w:val="22"/>
        </w:rPr>
        <w:t>proximidades do cruzamento da Rua Capitão Cobra com</w:t>
      </w:r>
      <w:proofErr w:type="gramStart"/>
      <w:r w:rsidR="00FB3CD2">
        <w:rPr>
          <w:rFonts w:ascii="Century Gothic" w:hAnsi="Century Gothic"/>
          <w:b/>
          <w:bCs/>
          <w:sz w:val="22"/>
          <w:szCs w:val="22"/>
        </w:rPr>
        <w:t xml:space="preserve">  </w:t>
      </w:r>
      <w:proofErr w:type="gramEnd"/>
      <w:r w:rsidR="00FB3CD2">
        <w:rPr>
          <w:rFonts w:ascii="Century Gothic" w:hAnsi="Century Gothic"/>
          <w:b/>
          <w:bCs/>
          <w:sz w:val="22"/>
          <w:szCs w:val="22"/>
        </w:rPr>
        <w:t>a Avenida Marginal, no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bairro Jardim </w:t>
      </w:r>
      <w:r w:rsidR="00FB3CD2">
        <w:rPr>
          <w:rFonts w:ascii="Century Gothic" w:hAnsi="Century Gothic"/>
          <w:b/>
          <w:bCs/>
          <w:sz w:val="22"/>
          <w:szCs w:val="22"/>
        </w:rPr>
        <w:t>Aurora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.” </w:t>
      </w:r>
    </w:p>
    <w:p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DD5D76" w:rsidRPr="009C19A4" w:rsidRDefault="008D58AF" w:rsidP="00DD5D7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FC6E15">
        <w:rPr>
          <w:rFonts w:ascii="Century Gothic" w:hAnsi="Century Gothic"/>
          <w:sz w:val="22"/>
          <w:szCs w:val="22"/>
        </w:rPr>
        <w:t xml:space="preserve">seja </w:t>
      </w:r>
      <w:r w:rsidR="00FB3CD2">
        <w:rPr>
          <w:rFonts w:ascii="Century Gothic" w:hAnsi="Century Gothic"/>
          <w:sz w:val="22"/>
          <w:szCs w:val="22"/>
        </w:rPr>
        <w:t>instalado redutor de velocidade na Rua Capitão Cobra próximo ao cruzamento com a Avenida Marginal, no Bairro Jardim Aurora, que dá acesso ao Bairro Jardim Angelina, nas</w:t>
      </w:r>
      <w:proofErr w:type="gramStart"/>
      <w:r w:rsidR="00FB3CD2">
        <w:rPr>
          <w:rFonts w:ascii="Century Gothic" w:hAnsi="Century Gothic"/>
          <w:sz w:val="22"/>
          <w:szCs w:val="22"/>
        </w:rPr>
        <w:t xml:space="preserve">  </w:t>
      </w:r>
      <w:proofErr w:type="gramEnd"/>
      <w:r w:rsidR="00FB3CD2">
        <w:rPr>
          <w:rFonts w:ascii="Century Gothic" w:hAnsi="Century Gothic"/>
          <w:sz w:val="22"/>
          <w:szCs w:val="22"/>
        </w:rPr>
        <w:t>proximidades do antigo matadouro</w:t>
      </w:r>
      <w:r w:rsidR="00DD5D76" w:rsidRPr="009C19A4">
        <w:rPr>
          <w:rFonts w:ascii="Century Gothic" w:hAnsi="Century Gothic"/>
          <w:sz w:val="22"/>
          <w:szCs w:val="22"/>
        </w:rPr>
        <w:t xml:space="preserve">. </w:t>
      </w:r>
    </w:p>
    <w:p w:rsidR="006828D7" w:rsidRPr="00AB6EE7" w:rsidRDefault="006828D7" w:rsidP="00DD5D76">
      <w:pPr>
        <w:spacing w:line="360" w:lineRule="auto"/>
        <w:ind w:firstLine="1418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3252C7" w:rsidRPr="00AB6EE7" w:rsidRDefault="00A91169" w:rsidP="00A756AB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AB6EE7">
        <w:rPr>
          <w:rFonts w:ascii="Century Gothic" w:hAnsi="Century Gothic"/>
          <w:b/>
          <w:sz w:val="22"/>
          <w:szCs w:val="22"/>
        </w:rPr>
        <w:t xml:space="preserve">JUSTIFICATIVA: </w:t>
      </w:r>
    </w:p>
    <w:p w:rsidR="00281A4A" w:rsidRDefault="00AB6EE7" w:rsidP="00A00D50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Moradores da </w:t>
      </w:r>
      <w:r w:rsidR="00FB3CD2">
        <w:rPr>
          <w:rFonts w:ascii="Century Gothic" w:hAnsi="Century Gothic"/>
          <w:bCs/>
          <w:sz w:val="22"/>
          <w:szCs w:val="22"/>
        </w:rPr>
        <w:t>Rua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="00FB3CD2">
        <w:rPr>
          <w:rFonts w:ascii="Century Gothic" w:hAnsi="Century Gothic"/>
          <w:bCs/>
          <w:sz w:val="22"/>
          <w:szCs w:val="22"/>
        </w:rPr>
        <w:t>Capitão Cobra e da Avenida Marginal</w:t>
      </w:r>
      <w:r>
        <w:rPr>
          <w:rFonts w:ascii="Century Gothic" w:hAnsi="Century Gothic"/>
          <w:bCs/>
          <w:sz w:val="22"/>
          <w:szCs w:val="22"/>
        </w:rPr>
        <w:t xml:space="preserve">, no bairro Jardim </w:t>
      </w:r>
      <w:r w:rsidR="00FB3CD2">
        <w:rPr>
          <w:rFonts w:ascii="Century Gothic" w:hAnsi="Century Gothic"/>
          <w:bCs/>
          <w:sz w:val="22"/>
          <w:szCs w:val="22"/>
        </w:rPr>
        <w:t>Aurora</w:t>
      </w:r>
      <w:r>
        <w:rPr>
          <w:rFonts w:ascii="Century Gothic" w:hAnsi="Century Gothic"/>
          <w:bCs/>
          <w:sz w:val="22"/>
          <w:szCs w:val="22"/>
        </w:rPr>
        <w:t>,</w:t>
      </w:r>
      <w:r w:rsidR="00281A4A">
        <w:rPr>
          <w:rFonts w:ascii="Century Gothic" w:hAnsi="Century Gothic"/>
          <w:bCs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 xml:space="preserve">relataram que </w:t>
      </w:r>
      <w:r w:rsidR="00FB3CD2">
        <w:rPr>
          <w:rFonts w:ascii="Century Gothic" w:hAnsi="Century Gothic"/>
          <w:bCs/>
          <w:sz w:val="22"/>
          <w:szCs w:val="22"/>
        </w:rPr>
        <w:t xml:space="preserve">a Avenida Marginal vem tendo grande </w:t>
      </w:r>
      <w:r w:rsidR="00862F2B">
        <w:rPr>
          <w:rFonts w:ascii="Century Gothic" w:hAnsi="Century Gothic"/>
          <w:bCs/>
          <w:sz w:val="22"/>
          <w:szCs w:val="22"/>
        </w:rPr>
        <w:t>fluxo de veículos</w:t>
      </w:r>
      <w:r w:rsidR="00FB3CD2">
        <w:rPr>
          <w:rFonts w:ascii="Century Gothic" w:hAnsi="Century Gothic"/>
          <w:bCs/>
          <w:sz w:val="22"/>
          <w:szCs w:val="22"/>
        </w:rPr>
        <w:t xml:space="preserve"> após a abertura do acesso ao Bairro Jardim Angelina,</w:t>
      </w:r>
      <w:r w:rsidR="00862F2B">
        <w:rPr>
          <w:rFonts w:ascii="Century Gothic" w:hAnsi="Century Gothic"/>
          <w:bCs/>
          <w:sz w:val="22"/>
          <w:szCs w:val="22"/>
        </w:rPr>
        <w:t xml:space="preserve"> e que </w:t>
      </w:r>
      <w:r w:rsidR="00FB3CD2">
        <w:rPr>
          <w:rFonts w:ascii="Century Gothic" w:hAnsi="Century Gothic"/>
          <w:bCs/>
          <w:sz w:val="22"/>
          <w:szCs w:val="22"/>
        </w:rPr>
        <w:t xml:space="preserve">alguns </w:t>
      </w:r>
      <w:r>
        <w:rPr>
          <w:rFonts w:ascii="Century Gothic" w:hAnsi="Century Gothic"/>
          <w:bCs/>
          <w:sz w:val="22"/>
          <w:szCs w:val="22"/>
        </w:rPr>
        <w:t xml:space="preserve">motoristas </w:t>
      </w:r>
      <w:r w:rsidR="00FB3CD2">
        <w:rPr>
          <w:rFonts w:ascii="Century Gothic" w:hAnsi="Century Gothic"/>
          <w:bCs/>
          <w:sz w:val="22"/>
          <w:szCs w:val="22"/>
        </w:rPr>
        <w:t>tem transitado no local</w:t>
      </w:r>
      <w:r>
        <w:rPr>
          <w:rFonts w:ascii="Century Gothic" w:hAnsi="Century Gothic"/>
          <w:bCs/>
          <w:sz w:val="22"/>
          <w:szCs w:val="22"/>
        </w:rPr>
        <w:t xml:space="preserve"> em alta velocidade</w:t>
      </w:r>
      <w:r w:rsidR="00281A4A">
        <w:rPr>
          <w:rFonts w:ascii="Century Gothic" w:hAnsi="Century Gothic"/>
          <w:bCs/>
          <w:sz w:val="22"/>
          <w:szCs w:val="22"/>
        </w:rPr>
        <w:t>.</w:t>
      </w:r>
    </w:p>
    <w:p w:rsidR="00AB6EE7" w:rsidRDefault="00281A4A" w:rsidP="00A00D50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Essa situação ocasiona a possibilidade de acidentes de trânsito e também</w:t>
      </w:r>
      <w:r w:rsidR="00AB6EE7">
        <w:rPr>
          <w:rFonts w:ascii="Century Gothic" w:hAnsi="Century Gothic"/>
          <w:bCs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 xml:space="preserve">coloca em risco a vida dos moradores e de transeuntes. Por isso, </w:t>
      </w:r>
      <w:r w:rsidR="00862F2B">
        <w:rPr>
          <w:rFonts w:ascii="Century Gothic" w:hAnsi="Century Gothic"/>
          <w:bCs/>
          <w:sz w:val="22"/>
          <w:szCs w:val="22"/>
        </w:rPr>
        <w:t>os moradores</w:t>
      </w:r>
      <w:r>
        <w:rPr>
          <w:rFonts w:ascii="Century Gothic" w:hAnsi="Century Gothic"/>
          <w:bCs/>
          <w:sz w:val="22"/>
          <w:szCs w:val="22"/>
        </w:rPr>
        <w:t xml:space="preserve"> solicitam que o Poder Público</w:t>
      </w:r>
      <w:r w:rsidR="00862F2B">
        <w:rPr>
          <w:rFonts w:ascii="Century Gothic" w:hAnsi="Century Gothic"/>
          <w:bCs/>
          <w:sz w:val="22"/>
          <w:szCs w:val="22"/>
        </w:rPr>
        <w:t>, com urgência, adote medidas cabíveis para coibir o excesso de velocidade</w:t>
      </w:r>
      <w:r w:rsidR="000416EE">
        <w:rPr>
          <w:rFonts w:ascii="Century Gothic" w:hAnsi="Century Gothic"/>
          <w:bCs/>
          <w:sz w:val="22"/>
          <w:szCs w:val="22"/>
        </w:rPr>
        <w:t xml:space="preserve"> praticado nessa via, seja com a instalação de redutor de velocidade ou outro meio que julgar adequado</w:t>
      </w:r>
      <w:r w:rsidR="00DD5D76">
        <w:rPr>
          <w:rFonts w:ascii="Century Gothic" w:hAnsi="Century Gothic"/>
          <w:bCs/>
          <w:sz w:val="22"/>
          <w:szCs w:val="22"/>
        </w:rPr>
        <w:t>, como medida de segurança.</w:t>
      </w:r>
      <w:r w:rsidR="00862F2B">
        <w:rPr>
          <w:rFonts w:ascii="Century Gothic" w:hAnsi="Century Gothic"/>
          <w:bCs/>
          <w:sz w:val="22"/>
          <w:szCs w:val="22"/>
        </w:rPr>
        <w:t xml:space="preserve"> </w:t>
      </w:r>
    </w:p>
    <w:p w:rsidR="00862F2B" w:rsidRDefault="00862F2B" w:rsidP="009C19A4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</w:p>
    <w:p w:rsidR="009C19A4" w:rsidRPr="00AB6EE7" w:rsidRDefault="00C31645" w:rsidP="00BF7712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Babinha”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BF7712">
        <w:rPr>
          <w:rFonts w:ascii="Century Gothic" w:hAnsi="Century Gothic"/>
          <w:sz w:val="22"/>
          <w:szCs w:val="22"/>
        </w:rPr>
        <w:t xml:space="preserve">17 de março </w:t>
      </w:r>
      <w:r w:rsidRPr="00AB6EE7">
        <w:rPr>
          <w:rFonts w:ascii="Century Gothic" w:hAnsi="Century Gothic"/>
          <w:sz w:val="22"/>
          <w:szCs w:val="22"/>
        </w:rPr>
        <w:t>de 2025.</w:t>
      </w:r>
    </w:p>
    <w:p w:rsidR="00A67E5D" w:rsidRDefault="00A67E5D" w:rsidP="000416EE">
      <w:pPr>
        <w:rPr>
          <w:rFonts w:ascii="Century Gothic" w:hAnsi="Century Gothic"/>
          <w:sz w:val="22"/>
          <w:szCs w:val="22"/>
        </w:rPr>
      </w:pPr>
    </w:p>
    <w:p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:rsidR="00D4700B" w:rsidRPr="00AB6EE7" w:rsidRDefault="00BF7712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Luiz Roberto Saia</w:t>
      </w:r>
    </w:p>
    <w:p w:rsidR="00A67E5D" w:rsidRPr="00AB6EE7" w:rsidRDefault="00D4700B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B6EE7"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BF7712">
        <w:rPr>
          <w:rFonts w:ascii="Century Gothic" w:hAnsi="Century Gothic"/>
          <w:b/>
          <w:bCs/>
          <w:sz w:val="22"/>
          <w:szCs w:val="22"/>
        </w:rPr>
        <w:t>PL</w:t>
      </w:r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1DA" w:rsidRDefault="004161DA">
      <w:r>
        <w:separator/>
      </w:r>
    </w:p>
  </w:endnote>
  <w:endnote w:type="continuationSeparator" w:id="0">
    <w:p w:rsidR="004161DA" w:rsidRDefault="00416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B23F6" w:rsidRPr="00BB23F6">
      <w:fldChar w:fldCharType="begin"/>
    </w:r>
    <w:r w:rsidR="00E813D5">
      <w:instrText xml:space="preserve"> PAGE   \* MERGEFORMAT </w:instrText>
    </w:r>
    <w:r w:rsidR="00BB23F6" w:rsidRPr="00BB23F6">
      <w:fldChar w:fldCharType="separate"/>
    </w:r>
    <w:r w:rsidR="00BF7712" w:rsidRPr="00BF7712">
      <w:rPr>
        <w:rFonts w:asciiTheme="majorHAnsi" w:hAnsiTheme="majorHAnsi"/>
        <w:noProof/>
      </w:rPr>
      <w:t>1</w:t>
    </w:r>
    <w:r w:rsidR="00BB23F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1DA" w:rsidRDefault="004161DA">
      <w:r>
        <w:separator/>
      </w:r>
    </w:p>
  </w:footnote>
  <w:footnote w:type="continuationSeparator" w:id="0">
    <w:p w:rsidR="004161DA" w:rsidRDefault="004161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BB23F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BB23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3708401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608E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C62DE"/>
    <w:rsid w:val="006D04BA"/>
    <w:rsid w:val="006D1AE4"/>
    <w:rsid w:val="006D7F32"/>
    <w:rsid w:val="006F1A36"/>
    <w:rsid w:val="00704803"/>
    <w:rsid w:val="00706A20"/>
    <w:rsid w:val="00707D7A"/>
    <w:rsid w:val="00716590"/>
    <w:rsid w:val="007440AB"/>
    <w:rsid w:val="00745473"/>
    <w:rsid w:val="0075727A"/>
    <w:rsid w:val="00763988"/>
    <w:rsid w:val="007739C4"/>
    <w:rsid w:val="00794076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A5E4A"/>
    <w:rsid w:val="00BA6DD1"/>
    <w:rsid w:val="00BB23F6"/>
    <w:rsid w:val="00BB730D"/>
    <w:rsid w:val="00BC4D04"/>
    <w:rsid w:val="00BE1F01"/>
    <w:rsid w:val="00BE229D"/>
    <w:rsid w:val="00BE63CA"/>
    <w:rsid w:val="00BE6B58"/>
    <w:rsid w:val="00BF7712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E3921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3CD2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56C9E-65CD-43BA-9A1E-351000E35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1267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2017-07-03T11:13:00Z</cp:lastPrinted>
  <dcterms:created xsi:type="dcterms:W3CDTF">2025-03-17T12:19:00Z</dcterms:created>
  <dcterms:modified xsi:type="dcterms:W3CDTF">2025-03-17T12:20:00Z</dcterms:modified>
</cp:coreProperties>
</file>