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B0647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78</w:t>
      </w:r>
      <w:r w:rsidR="00F053BA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9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053BA">
        <w:rPr>
          <w:rFonts w:asciiTheme="minorHAnsi" w:eastAsia="Times New Roman" w:hAnsiTheme="minorHAnsi" w:cstheme="minorHAnsi"/>
          <w:sz w:val="24"/>
          <w:szCs w:val="24"/>
          <w:lang w:eastAsia="pt-BR"/>
        </w:rPr>
        <w:t>,</w:t>
      </w:r>
      <w:r w:rsidR="00B0647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F053BA" w:rsidRPr="00F053BA">
        <w:rPr>
          <w:sz w:val="24"/>
          <w:szCs w:val="24"/>
        </w:rPr>
        <w:t>por meio da Secretaria competente, a necessidade de realização de obra de implantação de rede pluvial em toda a extensão da Rua Agenor Teixeira da Costa, devido ao grande volume de águas pluviais que descem dos bairros adjacentes, ocasionando transtornos aos moradores e danos à via pública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F053BA" w:rsidP="00B0647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053BA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faz necessária tendo em vista que, em períodos chuvosos, a Rua Agenor Teixeira da Costa recebe grande volume de enxurradas provenientes dos bairros superiores, causando alagamentos, erosões, dificuldades de tráfego e riscos à segurança dos moradores e pedestres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B422D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F86A48">
        <w:rPr>
          <w:rFonts w:asciiTheme="minorHAnsi" w:eastAsia="Arial" w:hAnsiTheme="minorHAnsi" w:cstheme="minorHAnsi"/>
          <w:b/>
          <w:sz w:val="24"/>
          <w:szCs w:val="24"/>
        </w:rPr>
        <w:t>Alex Fabiano Moreira</w:t>
      </w:r>
      <w:r w:rsidR="003C71C4" w:rsidRPr="00F86A48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6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7"/>
  </w:num>
  <w:num w:numId="14">
    <w:abstractNumId w:val="10"/>
  </w:num>
  <w:num w:numId="15">
    <w:abstractNumId w:val="13"/>
  </w:num>
  <w:num w:numId="16">
    <w:abstractNumId w:val="5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78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84065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0647D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053BA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177"/>
    <o:shapelayout v:ext="edit">
      <o:idmap v:ext="edit" data="1"/>
    </o:shapelayout>
  </w:shapeDefaults>
  <w:decimalSymbol w:val=","/>
  <w:listSeparator w:val=";"/>
  <w14:docId w14:val="558289F7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7FCE0E4-FD5B-4C8B-A69C-E0051EF0D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109</cp:revision>
  <cp:lastPrinted>2023-06-23T16:25:00Z</cp:lastPrinted>
  <dcterms:created xsi:type="dcterms:W3CDTF">2026-02-09T16:25:00Z</dcterms:created>
  <dcterms:modified xsi:type="dcterms:W3CDTF">2026-05-21T14:47:00Z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