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F83B8B" w14:textId="08E6F6B1" w:rsidR="00625A52" w:rsidRPr="00304A71" w:rsidRDefault="004519AA" w:rsidP="00413ABD">
      <w:pPr>
        <w:spacing w:after="10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</w:pPr>
      <w:bookmarkStart w:id="0" w:name="_GoBack"/>
      <w:bookmarkEnd w:id="0"/>
      <w:r w:rsidRPr="00304A7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PROJETO DE </w:t>
      </w:r>
      <w:r w:rsidR="00625A52" w:rsidRPr="00304A7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RESOLUÇÃO Nº </w:t>
      </w:r>
      <w:r w:rsidRPr="00304A7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0</w:t>
      </w:r>
      <w:r w:rsidR="00161BE5" w:rsidRPr="00304A7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</w:t>
      </w:r>
      <w:r w:rsidR="00625A52" w:rsidRPr="00304A7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DE </w:t>
      </w:r>
      <w:r w:rsidR="00161BE5" w:rsidRPr="00304A7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11</w:t>
      </w:r>
      <w:r w:rsidR="00625A52" w:rsidRPr="00304A7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DE </w:t>
      </w:r>
      <w:r w:rsidR="00161BE5" w:rsidRPr="00304A7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MARÇO</w:t>
      </w:r>
      <w:r w:rsidR="00625A52" w:rsidRPr="00304A7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DE 202</w:t>
      </w:r>
      <w:r w:rsidRPr="00304A7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6</w:t>
      </w:r>
      <w:r w:rsidR="00625A52" w:rsidRPr="00304A7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</w:p>
    <w:p w14:paraId="73FD0FE1" w14:textId="77777777" w:rsidR="00374998" w:rsidRPr="00304A71" w:rsidRDefault="00374998" w:rsidP="00413ABD">
      <w:pPr>
        <w:spacing w:after="100" w:line="240" w:lineRule="auto"/>
        <w:ind w:left="3420"/>
        <w:jc w:val="both"/>
        <w:rPr>
          <w:rFonts w:ascii="Times New Roman" w:hAnsi="Times New Roman" w:cs="Times New Roman"/>
          <w:i/>
          <w:sz w:val="23"/>
          <w:szCs w:val="23"/>
        </w:rPr>
      </w:pPr>
    </w:p>
    <w:p w14:paraId="722A020E" w14:textId="04CC55D7" w:rsidR="00650DCA" w:rsidRPr="00304A71" w:rsidRDefault="00650DCA" w:rsidP="00650DCA">
      <w:pPr>
        <w:spacing w:after="100" w:line="240" w:lineRule="auto"/>
        <w:ind w:left="3686"/>
        <w:jc w:val="both"/>
        <w:rPr>
          <w:rFonts w:ascii="Times New Roman" w:eastAsia="Calibri" w:hAnsi="Times New Roman" w:cs="Times New Roman"/>
          <w:i/>
          <w:sz w:val="23"/>
          <w:szCs w:val="23"/>
        </w:rPr>
      </w:pPr>
      <w:bookmarkStart w:id="1" w:name="_Hlk176447267"/>
      <w:r w:rsidRPr="00304A71">
        <w:rPr>
          <w:rFonts w:ascii="Times New Roman" w:eastAsia="Calibri" w:hAnsi="Times New Roman" w:cs="Times New Roman"/>
          <w:i/>
          <w:sz w:val="23"/>
          <w:szCs w:val="23"/>
        </w:rPr>
        <w:t>Dispõe sobre</w:t>
      </w:r>
      <w:r w:rsidR="006D0628" w:rsidRPr="00304A71">
        <w:rPr>
          <w:rFonts w:ascii="Times New Roman" w:eastAsia="Calibri" w:hAnsi="Times New Roman" w:cs="Times New Roman"/>
          <w:i/>
          <w:sz w:val="23"/>
          <w:szCs w:val="23"/>
        </w:rPr>
        <w:t xml:space="preserve"> </w:t>
      </w:r>
      <w:r w:rsidRPr="00304A71">
        <w:rPr>
          <w:rFonts w:ascii="Times New Roman" w:eastAsia="Calibri" w:hAnsi="Times New Roman" w:cs="Times New Roman"/>
          <w:i/>
          <w:sz w:val="23"/>
          <w:szCs w:val="23"/>
        </w:rPr>
        <w:t>as rotinas e procedimentos de gerenciamento, controle e uso da frota de veículos da Câmara Municipal de Lima Duarte, MG.</w:t>
      </w:r>
    </w:p>
    <w:bookmarkEnd w:id="1"/>
    <w:p w14:paraId="509DC4FA" w14:textId="77777777" w:rsidR="00650DCA" w:rsidRPr="00304A71" w:rsidRDefault="00650DCA" w:rsidP="00650DCA">
      <w:pPr>
        <w:spacing w:after="100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</w:p>
    <w:p w14:paraId="4F9A8841" w14:textId="4E53993F" w:rsidR="00650DCA" w:rsidRPr="00304A71" w:rsidRDefault="00650DCA" w:rsidP="00650DCA">
      <w:pPr>
        <w:spacing w:after="100" w:line="240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A Câmara Municipal de Lima Duarte, </w:t>
      </w:r>
      <w:r w:rsidR="00665F00" w:rsidRPr="00304A71">
        <w:rPr>
          <w:rFonts w:ascii="Times New Roman" w:eastAsia="Calibri" w:hAnsi="Times New Roman" w:cs="Times New Roman"/>
          <w:sz w:val="23"/>
          <w:szCs w:val="23"/>
        </w:rPr>
        <w:t>MG, aprova a seguinte r</w:t>
      </w:r>
      <w:r w:rsidRPr="00304A71">
        <w:rPr>
          <w:rFonts w:ascii="Times New Roman" w:eastAsia="Calibri" w:hAnsi="Times New Roman" w:cs="Times New Roman"/>
          <w:sz w:val="23"/>
          <w:szCs w:val="23"/>
        </w:rPr>
        <w:t>esolução.</w:t>
      </w:r>
    </w:p>
    <w:p w14:paraId="766A12DB" w14:textId="77777777" w:rsidR="00650DCA" w:rsidRPr="00304A71" w:rsidRDefault="00650DCA" w:rsidP="00650DCA">
      <w:pPr>
        <w:spacing w:after="100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</w:p>
    <w:p w14:paraId="5E625551" w14:textId="77777777" w:rsidR="00650DCA" w:rsidRPr="00304A71" w:rsidRDefault="00650DCA" w:rsidP="00650DCA">
      <w:pPr>
        <w:spacing w:after="100" w:line="240" w:lineRule="auto"/>
        <w:jc w:val="center"/>
        <w:rPr>
          <w:rFonts w:ascii="Times New Roman" w:eastAsia="Calibri" w:hAnsi="Times New Roman" w:cs="Times New Roman"/>
          <w:b/>
          <w:bCs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bCs/>
          <w:sz w:val="23"/>
          <w:szCs w:val="23"/>
        </w:rPr>
        <w:t>CAPÍTULO I</w:t>
      </w:r>
    </w:p>
    <w:p w14:paraId="7D6FE4B5" w14:textId="77777777" w:rsidR="00650DCA" w:rsidRPr="00304A71" w:rsidRDefault="00650DCA" w:rsidP="00650DCA">
      <w:pPr>
        <w:spacing w:after="100" w:line="240" w:lineRule="auto"/>
        <w:jc w:val="center"/>
        <w:rPr>
          <w:rFonts w:ascii="Times New Roman" w:eastAsia="Calibri" w:hAnsi="Times New Roman" w:cs="Times New Roman"/>
          <w:b/>
          <w:bCs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bCs/>
          <w:sz w:val="23"/>
          <w:szCs w:val="23"/>
        </w:rPr>
        <w:t>DAS DISPOSIÇÕES GERAIS</w:t>
      </w:r>
    </w:p>
    <w:p w14:paraId="48A5DD41" w14:textId="77777777" w:rsidR="00650DCA" w:rsidRPr="00304A71" w:rsidRDefault="00650DCA" w:rsidP="00650DCA">
      <w:pPr>
        <w:spacing w:after="100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</w:p>
    <w:p w14:paraId="1E25D6DD" w14:textId="40AA05A0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sz w:val="23"/>
          <w:szCs w:val="23"/>
        </w:rPr>
        <w:t>Art. 1º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Esta resolução tem por finalidade estabelecer normas para </w:t>
      </w:r>
      <w:r w:rsidR="006D0628" w:rsidRPr="00304A71">
        <w:rPr>
          <w:rFonts w:ascii="Times New Roman" w:eastAsia="Calibri" w:hAnsi="Times New Roman" w:cs="Times New Roman"/>
          <w:sz w:val="23"/>
          <w:szCs w:val="23"/>
        </w:rPr>
        <w:t>o uso</w:t>
      </w:r>
      <w:r w:rsidR="001A43BE" w:rsidRPr="00304A71">
        <w:rPr>
          <w:rFonts w:ascii="Times New Roman" w:eastAsia="Calibri" w:hAnsi="Times New Roman" w:cs="Times New Roman"/>
          <w:sz w:val="23"/>
          <w:szCs w:val="23"/>
        </w:rPr>
        <w:t xml:space="preserve"> e</w:t>
      </w:r>
      <w:r w:rsidR="006D0628" w:rsidRPr="00304A71">
        <w:rPr>
          <w:rFonts w:ascii="Times New Roman" w:eastAsia="Calibri" w:hAnsi="Times New Roman" w:cs="Times New Roman"/>
          <w:sz w:val="23"/>
          <w:szCs w:val="23"/>
        </w:rPr>
        <w:t xml:space="preserve"> </w:t>
      </w:r>
      <w:r w:rsidRPr="00304A71">
        <w:rPr>
          <w:rFonts w:ascii="Times New Roman" w:eastAsia="Calibri" w:hAnsi="Times New Roman" w:cs="Times New Roman"/>
          <w:sz w:val="23"/>
          <w:szCs w:val="23"/>
        </w:rPr>
        <w:t>gestão da frota de veículos oficiais pertencentes ao Poder Legislativo de Lima Duarte/MG, com o objetivo de padronizar, controlar e disciplinar sua identificação, guarda, conservação e utilização.</w:t>
      </w:r>
    </w:p>
    <w:p w14:paraId="73AD1170" w14:textId="55A693A8" w:rsidR="00F7753E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sz w:val="23"/>
          <w:szCs w:val="23"/>
        </w:rPr>
        <w:t>Parágrafo único.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Para efeitos desta norma</w:t>
      </w:r>
      <w:r w:rsidR="00855741" w:rsidRPr="00304A71">
        <w:rPr>
          <w:rFonts w:ascii="Times New Roman" w:eastAsia="Calibri" w:hAnsi="Times New Roman" w:cs="Times New Roman"/>
          <w:sz w:val="23"/>
          <w:szCs w:val="23"/>
        </w:rPr>
        <w:t>:</w:t>
      </w:r>
      <w:r w:rsidR="000C56C7" w:rsidRPr="00304A71">
        <w:rPr>
          <w:rFonts w:ascii="Times New Roman" w:eastAsia="Calibri" w:hAnsi="Times New Roman" w:cs="Times New Roman"/>
          <w:sz w:val="23"/>
          <w:szCs w:val="23"/>
        </w:rPr>
        <w:t xml:space="preserve"> 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são denominados condutores tanto o motorista efetivo quanto o motorista contratado, quando houver, e vereadores ou servidores </w:t>
      </w:r>
      <w:r w:rsidR="00F7753E" w:rsidRPr="00304A71">
        <w:rPr>
          <w:rFonts w:ascii="Times New Roman" w:eastAsia="Calibri" w:hAnsi="Times New Roman" w:cs="Times New Roman"/>
          <w:sz w:val="23"/>
          <w:szCs w:val="23"/>
        </w:rPr>
        <w:t xml:space="preserve">públicos </w:t>
      </w:r>
      <w:r w:rsidR="000445B5" w:rsidRPr="00304A71">
        <w:rPr>
          <w:rFonts w:ascii="Times New Roman" w:eastAsia="Calibri" w:hAnsi="Times New Roman" w:cs="Times New Roman"/>
          <w:sz w:val="23"/>
          <w:szCs w:val="23"/>
        </w:rPr>
        <w:t xml:space="preserve">previamente 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autorizados pelo Presidente da Câmara </w:t>
      </w:r>
      <w:r w:rsidR="00F7753E" w:rsidRPr="00304A71">
        <w:rPr>
          <w:rFonts w:ascii="Times New Roman" w:eastAsia="Calibri" w:hAnsi="Times New Roman" w:cs="Times New Roman"/>
          <w:sz w:val="23"/>
          <w:szCs w:val="23"/>
        </w:rPr>
        <w:t xml:space="preserve">Municipal 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em casos de </w:t>
      </w:r>
      <w:r w:rsidR="00F7753E" w:rsidRPr="00304A71">
        <w:rPr>
          <w:rFonts w:ascii="Times New Roman" w:hAnsi="Times New Roman" w:cs="Times New Roman"/>
          <w:sz w:val="23"/>
          <w:szCs w:val="23"/>
        </w:rPr>
        <w:t>necessidade devidamente justificada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. </w:t>
      </w:r>
    </w:p>
    <w:p w14:paraId="5C01A7A1" w14:textId="45080DBC" w:rsidR="00BA2F0C" w:rsidRPr="00304A71" w:rsidRDefault="00BA2F0C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color w:val="FF0000"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bCs/>
          <w:sz w:val="23"/>
          <w:szCs w:val="23"/>
        </w:rPr>
        <w:t>Art. 2º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Os veículos a disposição do Poder Legislativo somente podem ser utilizados para a execução dos serviços de interesse do Município. </w:t>
      </w:r>
    </w:p>
    <w:p w14:paraId="4DB923E9" w14:textId="77777777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sz w:val="23"/>
          <w:szCs w:val="23"/>
        </w:rPr>
        <w:t>§ 1º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Fica autorizado o uso dos veículos apontados no </w:t>
      </w:r>
      <w:r w:rsidRPr="00304A71">
        <w:rPr>
          <w:rFonts w:ascii="Times New Roman" w:eastAsia="Calibri" w:hAnsi="Times New Roman" w:cs="Times New Roman"/>
          <w:i/>
          <w:sz w:val="23"/>
          <w:szCs w:val="23"/>
        </w:rPr>
        <w:t>caput,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a pedido formal dos gestores dos Poderes Executivo e Judiciário, desde que comprovado o interesse público e autorizado previa e expressamente pelo Presidente da Câmara Municipal. </w:t>
      </w:r>
    </w:p>
    <w:p w14:paraId="52A38A2B" w14:textId="77777777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sz w:val="23"/>
          <w:szCs w:val="23"/>
        </w:rPr>
        <w:t>§ 2º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É proibida a utilização dos veículos para outras finalidades e/ou interesses particulares, sob pena de ações disciplinares e sanções civis e administrativas aos responsáveis e/ou envolvidos.</w:t>
      </w:r>
    </w:p>
    <w:p w14:paraId="6E85F156" w14:textId="1258B0DF" w:rsidR="00A76B9E" w:rsidRPr="00304A71" w:rsidRDefault="00E36330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trike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bCs/>
          <w:sz w:val="23"/>
          <w:szCs w:val="23"/>
        </w:rPr>
        <w:t>§ 3º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Cada veículo deverá possuir em seu interior, em local visível, placa de identificação de registro patrimonial. </w:t>
      </w:r>
    </w:p>
    <w:p w14:paraId="1BE63B7D" w14:textId="2CD7E70B" w:rsidR="00A76B9E" w:rsidRPr="00304A71" w:rsidRDefault="00A76B9E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trike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sz w:val="23"/>
          <w:szCs w:val="23"/>
        </w:rPr>
        <w:t xml:space="preserve">§ </w:t>
      </w:r>
      <w:r w:rsidR="00403647" w:rsidRPr="00304A71">
        <w:rPr>
          <w:rFonts w:ascii="Times New Roman" w:eastAsia="Calibri" w:hAnsi="Times New Roman" w:cs="Times New Roman"/>
          <w:b/>
          <w:sz w:val="23"/>
          <w:szCs w:val="23"/>
        </w:rPr>
        <w:t>4</w:t>
      </w:r>
      <w:r w:rsidRPr="00304A71">
        <w:rPr>
          <w:rFonts w:ascii="Times New Roman" w:eastAsia="Calibri" w:hAnsi="Times New Roman" w:cs="Times New Roman"/>
          <w:b/>
          <w:sz w:val="23"/>
          <w:szCs w:val="23"/>
        </w:rPr>
        <w:t>º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</w:t>
      </w:r>
      <w:r w:rsidRPr="00304A71">
        <w:rPr>
          <w:rFonts w:ascii="Times New Roman" w:hAnsi="Times New Roman" w:cs="Times New Roman"/>
          <w:sz w:val="23"/>
          <w:szCs w:val="23"/>
        </w:rPr>
        <w:t xml:space="preserve">É permitido o transporte de pessoas (carona) não ligadas ao Poder Legislativo, nos veículos oficiais, desde que devidamente justificado e </w:t>
      </w:r>
      <w:r w:rsidR="000445B5" w:rsidRPr="00304A71">
        <w:rPr>
          <w:rFonts w:ascii="Times New Roman" w:hAnsi="Times New Roman" w:cs="Times New Roman"/>
          <w:sz w:val="23"/>
          <w:szCs w:val="23"/>
        </w:rPr>
        <w:t xml:space="preserve">previamente </w:t>
      </w:r>
      <w:r w:rsidRPr="00304A71">
        <w:rPr>
          <w:rFonts w:ascii="Times New Roman" w:hAnsi="Times New Roman" w:cs="Times New Roman"/>
          <w:sz w:val="23"/>
          <w:szCs w:val="23"/>
        </w:rPr>
        <w:t xml:space="preserve">autorizado pelo Presidente da Câmara. </w:t>
      </w:r>
    </w:p>
    <w:p w14:paraId="62966D51" w14:textId="6877B3F4" w:rsidR="00A76B9E" w:rsidRPr="00304A71" w:rsidRDefault="00A76B9E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trike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sz w:val="23"/>
          <w:szCs w:val="23"/>
        </w:rPr>
        <w:t xml:space="preserve">§ </w:t>
      </w:r>
      <w:r w:rsidR="00403647" w:rsidRPr="00304A71">
        <w:rPr>
          <w:rFonts w:ascii="Times New Roman" w:eastAsia="Calibri" w:hAnsi="Times New Roman" w:cs="Times New Roman"/>
          <w:b/>
          <w:sz w:val="23"/>
          <w:szCs w:val="23"/>
        </w:rPr>
        <w:t>5</w:t>
      </w:r>
      <w:r w:rsidRPr="00304A71">
        <w:rPr>
          <w:rFonts w:ascii="Times New Roman" w:eastAsia="Calibri" w:hAnsi="Times New Roman" w:cs="Times New Roman"/>
          <w:b/>
          <w:sz w:val="23"/>
          <w:szCs w:val="23"/>
        </w:rPr>
        <w:t>º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</w:t>
      </w:r>
      <w:r w:rsidRPr="00304A71">
        <w:rPr>
          <w:rFonts w:ascii="Times New Roman" w:hAnsi="Times New Roman" w:cs="Times New Roman"/>
          <w:sz w:val="23"/>
          <w:szCs w:val="23"/>
        </w:rPr>
        <w:t>A responsabilidade do transporte de pessoas não ligadas ao Poder Legislativo é única e exclusiva do solicitante do veículo e,</w:t>
      </w:r>
      <w:r w:rsidRPr="00304A71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304A71">
        <w:rPr>
          <w:rFonts w:ascii="Times New Roman" w:hAnsi="Times New Roman" w:cs="Times New Roman"/>
          <w:sz w:val="23"/>
          <w:szCs w:val="23"/>
        </w:rPr>
        <w:t>somente poderá ser deferida quando:</w:t>
      </w:r>
    </w:p>
    <w:p w14:paraId="3FECB86F" w14:textId="0986B242" w:rsidR="00A76B9E" w:rsidRPr="00304A71" w:rsidRDefault="00A76B9E" w:rsidP="00F24E0C">
      <w:pPr>
        <w:spacing w:after="100" w:line="276" w:lineRule="auto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304A71">
        <w:rPr>
          <w:rFonts w:ascii="Times New Roman" w:hAnsi="Times New Roman" w:cs="Times New Roman"/>
          <w:sz w:val="23"/>
          <w:szCs w:val="23"/>
        </w:rPr>
        <w:t>I</w:t>
      </w:r>
      <w:r w:rsidRPr="00304A71">
        <w:rPr>
          <w:rFonts w:ascii="Times New Roman" w:hAnsi="Times New Roman" w:cs="Times New Roman"/>
          <w:b/>
          <w:sz w:val="23"/>
          <w:szCs w:val="23"/>
        </w:rPr>
        <w:t xml:space="preserve"> -</w:t>
      </w:r>
      <w:r w:rsidRPr="00304A71">
        <w:rPr>
          <w:rFonts w:ascii="Times New Roman" w:hAnsi="Times New Roman" w:cs="Times New Roman"/>
          <w:sz w:val="23"/>
          <w:szCs w:val="23"/>
        </w:rPr>
        <w:t xml:space="preserve"> </w:t>
      </w:r>
      <w:proofErr w:type="gramStart"/>
      <w:r w:rsidRPr="00304A71">
        <w:rPr>
          <w:rFonts w:ascii="Times New Roman" w:hAnsi="Times New Roman" w:cs="Times New Roman"/>
          <w:sz w:val="23"/>
          <w:szCs w:val="23"/>
        </w:rPr>
        <w:t>o</w:t>
      </w:r>
      <w:proofErr w:type="gramEnd"/>
      <w:r w:rsidRPr="00304A71">
        <w:rPr>
          <w:rFonts w:ascii="Times New Roman" w:hAnsi="Times New Roman" w:cs="Times New Roman"/>
          <w:sz w:val="23"/>
          <w:szCs w:val="23"/>
        </w:rPr>
        <w:t xml:space="preserve"> deslocamento ocorrer por razões de interesse público devidamente justificado de agentes políticos ou servidores ligados ao Poder Legislativo</w:t>
      </w:r>
      <w:r w:rsidR="00281E4A" w:rsidRPr="00304A71">
        <w:rPr>
          <w:rFonts w:ascii="Times New Roman" w:hAnsi="Times New Roman" w:cs="Times New Roman"/>
          <w:sz w:val="23"/>
          <w:szCs w:val="23"/>
        </w:rPr>
        <w:t>, ou autoridades ligadas ao assunto que motivou a viagem</w:t>
      </w:r>
      <w:r w:rsidRPr="00304A71">
        <w:rPr>
          <w:rFonts w:ascii="Times New Roman" w:hAnsi="Times New Roman" w:cs="Times New Roman"/>
          <w:sz w:val="23"/>
          <w:szCs w:val="23"/>
        </w:rPr>
        <w:t>;</w:t>
      </w:r>
    </w:p>
    <w:p w14:paraId="776C5C67" w14:textId="77777777" w:rsidR="00A76B9E" w:rsidRPr="00304A71" w:rsidRDefault="00A76B9E" w:rsidP="00F24E0C">
      <w:pPr>
        <w:spacing w:after="100" w:line="276" w:lineRule="auto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304A71">
        <w:rPr>
          <w:rFonts w:ascii="Times New Roman" w:hAnsi="Times New Roman" w:cs="Times New Roman"/>
          <w:sz w:val="23"/>
          <w:szCs w:val="23"/>
        </w:rPr>
        <w:t>II</w:t>
      </w:r>
      <w:r w:rsidRPr="00304A71">
        <w:rPr>
          <w:rFonts w:ascii="Times New Roman" w:hAnsi="Times New Roman" w:cs="Times New Roman"/>
          <w:b/>
          <w:sz w:val="23"/>
          <w:szCs w:val="23"/>
        </w:rPr>
        <w:t xml:space="preserve"> -</w:t>
      </w:r>
      <w:r w:rsidRPr="00304A71">
        <w:rPr>
          <w:rFonts w:ascii="Times New Roman" w:hAnsi="Times New Roman" w:cs="Times New Roman"/>
          <w:sz w:val="23"/>
          <w:szCs w:val="23"/>
        </w:rPr>
        <w:t xml:space="preserve"> </w:t>
      </w:r>
      <w:proofErr w:type="gramStart"/>
      <w:r w:rsidRPr="00304A71">
        <w:rPr>
          <w:rFonts w:ascii="Times New Roman" w:hAnsi="Times New Roman" w:cs="Times New Roman"/>
          <w:sz w:val="23"/>
          <w:szCs w:val="23"/>
        </w:rPr>
        <w:t>o</w:t>
      </w:r>
      <w:proofErr w:type="gramEnd"/>
      <w:r w:rsidRPr="00304A71">
        <w:rPr>
          <w:rFonts w:ascii="Times New Roman" w:hAnsi="Times New Roman" w:cs="Times New Roman"/>
          <w:sz w:val="23"/>
          <w:szCs w:val="23"/>
        </w:rPr>
        <w:t xml:space="preserve"> transporte de terceiros não impacte financeiramente aos cofres públicos;</w:t>
      </w:r>
    </w:p>
    <w:p w14:paraId="710B9AD9" w14:textId="77777777" w:rsidR="00A76B9E" w:rsidRPr="00304A71" w:rsidRDefault="00A76B9E" w:rsidP="00F24E0C">
      <w:pPr>
        <w:spacing w:after="100" w:line="276" w:lineRule="auto"/>
        <w:ind w:firstLine="567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304A71">
        <w:rPr>
          <w:rFonts w:ascii="Times New Roman" w:hAnsi="Times New Roman" w:cs="Times New Roman"/>
          <w:sz w:val="23"/>
          <w:szCs w:val="23"/>
        </w:rPr>
        <w:t>III - não ocorra mudança de rota/itinerário inicialmente deferido.</w:t>
      </w:r>
    </w:p>
    <w:p w14:paraId="615A5E5C" w14:textId="1096FB2B" w:rsidR="00E1464B" w:rsidRPr="00304A71" w:rsidRDefault="00A76B9E" w:rsidP="00F24E0C">
      <w:pPr>
        <w:spacing w:after="100" w:line="276" w:lineRule="auto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304A71">
        <w:rPr>
          <w:rFonts w:ascii="Times New Roman" w:hAnsi="Times New Roman" w:cs="Times New Roman"/>
          <w:b/>
          <w:bCs/>
          <w:sz w:val="23"/>
          <w:szCs w:val="23"/>
        </w:rPr>
        <w:lastRenderedPageBreak/>
        <w:t xml:space="preserve">§ </w:t>
      </w:r>
      <w:r w:rsidR="00403647" w:rsidRPr="00304A71">
        <w:rPr>
          <w:rFonts w:ascii="Times New Roman" w:hAnsi="Times New Roman" w:cs="Times New Roman"/>
          <w:b/>
          <w:bCs/>
          <w:sz w:val="23"/>
          <w:szCs w:val="23"/>
        </w:rPr>
        <w:t>6</w:t>
      </w:r>
      <w:r w:rsidRPr="00304A71">
        <w:rPr>
          <w:rFonts w:ascii="Times New Roman" w:hAnsi="Times New Roman" w:cs="Times New Roman"/>
          <w:b/>
          <w:bCs/>
          <w:sz w:val="23"/>
          <w:szCs w:val="23"/>
        </w:rPr>
        <w:t>º</w:t>
      </w:r>
      <w:r w:rsidRPr="00304A71">
        <w:rPr>
          <w:rFonts w:ascii="Times New Roman" w:hAnsi="Times New Roman" w:cs="Times New Roman"/>
          <w:bCs/>
          <w:sz w:val="23"/>
          <w:szCs w:val="23"/>
        </w:rPr>
        <w:t xml:space="preserve"> </w:t>
      </w:r>
      <w:r w:rsidRPr="00304A71">
        <w:rPr>
          <w:rFonts w:ascii="Times New Roman" w:hAnsi="Times New Roman" w:cs="Times New Roman"/>
          <w:sz w:val="23"/>
          <w:szCs w:val="23"/>
        </w:rPr>
        <w:t>Em caso de acidente de trânsito, fica o condutor obrigado a emitir um relatório específico</w:t>
      </w:r>
      <w:r w:rsidR="00E1464B" w:rsidRPr="00304A71">
        <w:rPr>
          <w:rFonts w:ascii="Times New Roman" w:hAnsi="Times New Roman" w:cs="Times New Roman"/>
          <w:sz w:val="23"/>
          <w:szCs w:val="23"/>
        </w:rPr>
        <w:t xml:space="preserve"> a ser entregue a Secretária Geral</w:t>
      </w:r>
      <w:r w:rsidRPr="00304A71">
        <w:rPr>
          <w:rFonts w:ascii="Times New Roman" w:hAnsi="Times New Roman" w:cs="Times New Roman"/>
          <w:sz w:val="23"/>
          <w:szCs w:val="23"/>
        </w:rPr>
        <w:t>, com informações claras e precisas do ocorrido, além de apresentação de REDS ou documento</w:t>
      </w:r>
      <w:r w:rsidR="00AB3ECC" w:rsidRPr="00304A71">
        <w:rPr>
          <w:rFonts w:ascii="Times New Roman" w:hAnsi="Times New Roman" w:cs="Times New Roman"/>
          <w:sz w:val="23"/>
          <w:szCs w:val="23"/>
        </w:rPr>
        <w:t xml:space="preserve"> equivalente.</w:t>
      </w:r>
    </w:p>
    <w:p w14:paraId="21A7C3EF" w14:textId="77777777" w:rsidR="00304A71" w:rsidRPr="00304A71" w:rsidRDefault="00304A71" w:rsidP="00650DCA">
      <w:pPr>
        <w:spacing w:after="100" w:line="240" w:lineRule="auto"/>
        <w:jc w:val="center"/>
        <w:rPr>
          <w:rFonts w:ascii="Times New Roman" w:eastAsia="Calibri" w:hAnsi="Times New Roman" w:cs="Times New Roman"/>
          <w:b/>
          <w:bCs/>
          <w:sz w:val="23"/>
          <w:szCs w:val="23"/>
        </w:rPr>
      </w:pPr>
    </w:p>
    <w:p w14:paraId="65C81FCD" w14:textId="68C9D2C5" w:rsidR="00650DCA" w:rsidRPr="00304A71" w:rsidRDefault="00650DCA" w:rsidP="00650DCA">
      <w:pPr>
        <w:spacing w:after="100" w:line="240" w:lineRule="auto"/>
        <w:jc w:val="center"/>
        <w:rPr>
          <w:rFonts w:ascii="Times New Roman" w:eastAsia="Calibri" w:hAnsi="Times New Roman" w:cs="Times New Roman"/>
          <w:b/>
          <w:bCs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bCs/>
          <w:sz w:val="23"/>
          <w:szCs w:val="23"/>
        </w:rPr>
        <w:t>CAPITULO II</w:t>
      </w:r>
    </w:p>
    <w:p w14:paraId="4978ECC4" w14:textId="77777777" w:rsidR="00650DCA" w:rsidRPr="00304A71" w:rsidRDefault="00650DCA" w:rsidP="00650DCA">
      <w:pPr>
        <w:spacing w:after="100" w:line="240" w:lineRule="auto"/>
        <w:jc w:val="center"/>
        <w:rPr>
          <w:rFonts w:ascii="Times New Roman" w:eastAsia="Calibri" w:hAnsi="Times New Roman" w:cs="Times New Roman"/>
          <w:b/>
          <w:bCs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bCs/>
          <w:sz w:val="23"/>
          <w:szCs w:val="23"/>
        </w:rPr>
        <w:t>DO GERENCIAMENTO E CONTROLE DA FROTA DE VEÍCULOS</w:t>
      </w:r>
    </w:p>
    <w:p w14:paraId="3F1FE741" w14:textId="77777777" w:rsidR="00650DCA" w:rsidRPr="00304A71" w:rsidRDefault="00650DCA" w:rsidP="00650DCA">
      <w:pPr>
        <w:spacing w:after="100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</w:p>
    <w:p w14:paraId="45F79077" w14:textId="72760380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sz w:val="23"/>
          <w:szCs w:val="23"/>
        </w:rPr>
        <w:t>Art. 3º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O motorista condutor deverá, obrigatoriamente, manter no interior de cada veículo do Poder Legislativo a</w:t>
      </w:r>
      <w:r w:rsidR="00403647" w:rsidRPr="00304A71">
        <w:rPr>
          <w:rFonts w:ascii="Times New Roman" w:eastAsia="Calibri" w:hAnsi="Times New Roman" w:cs="Times New Roman"/>
          <w:sz w:val="23"/>
          <w:szCs w:val="23"/>
        </w:rPr>
        <w:t>notações no Controle de Bordo, A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nexo </w:t>
      </w:r>
      <w:r w:rsidR="00403647" w:rsidRPr="00304A71">
        <w:rPr>
          <w:rFonts w:ascii="Times New Roman" w:eastAsia="Calibri" w:hAnsi="Times New Roman" w:cs="Times New Roman"/>
          <w:sz w:val="23"/>
          <w:szCs w:val="23"/>
        </w:rPr>
        <w:t>I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. </w:t>
      </w:r>
    </w:p>
    <w:p w14:paraId="456DF5A1" w14:textId="77777777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sz w:val="23"/>
          <w:szCs w:val="23"/>
        </w:rPr>
        <w:t>§ 1º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Todo abastecimento deve ser registrado no Controle de Bordo do respectivo veículo, acompanhado da autorização de abastecimento, data, marcação da quilometragem, assinatura do motorista responsável, além da apresentação e guarda da segunda via do cupom de abastecimento. </w:t>
      </w:r>
    </w:p>
    <w:p w14:paraId="2674F782" w14:textId="77777777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sz w:val="23"/>
          <w:szCs w:val="23"/>
        </w:rPr>
        <w:t>§ 2º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Cada veículo deverá possuir uma ficha, contendo registros de todas as manutenções e consertos realizados, aquisições de peças e pneus, por um período de dois anos, através de anotações regulares constituindo o banco de dados da frota, a ser mantido em arquivo na Secretaria Geral. </w:t>
      </w:r>
    </w:p>
    <w:p w14:paraId="288D3063" w14:textId="03D6134B" w:rsidR="005F1312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sz w:val="23"/>
          <w:szCs w:val="23"/>
        </w:rPr>
        <w:t>Art. 4º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O deslocamento dos veículos será efetuado mediante autorização do Presidente</w:t>
      </w:r>
      <w:r w:rsidR="00403647" w:rsidRPr="00304A71">
        <w:rPr>
          <w:rFonts w:ascii="Times New Roman" w:eastAsia="Calibri" w:hAnsi="Times New Roman" w:cs="Times New Roman"/>
          <w:sz w:val="23"/>
          <w:szCs w:val="23"/>
        </w:rPr>
        <w:t>,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</w:t>
      </w:r>
      <w:r w:rsidR="005F1312" w:rsidRPr="00304A71">
        <w:rPr>
          <w:rFonts w:ascii="Times New Roman" w:eastAsia="Calibri" w:hAnsi="Times New Roman" w:cs="Times New Roman"/>
          <w:sz w:val="23"/>
          <w:szCs w:val="23"/>
        </w:rPr>
        <w:t xml:space="preserve">por meio de solicitação formal </w:t>
      </w:r>
      <w:r w:rsidR="00403647" w:rsidRPr="00304A71">
        <w:rPr>
          <w:rFonts w:ascii="Times New Roman" w:eastAsia="Calibri" w:hAnsi="Times New Roman" w:cs="Times New Roman"/>
          <w:sz w:val="23"/>
          <w:szCs w:val="23"/>
        </w:rPr>
        <w:t>e</w:t>
      </w:r>
      <w:r w:rsidR="005F1312" w:rsidRPr="00304A71">
        <w:rPr>
          <w:rFonts w:ascii="Times New Roman" w:eastAsia="Calibri" w:hAnsi="Times New Roman" w:cs="Times New Roman"/>
          <w:sz w:val="23"/>
          <w:szCs w:val="23"/>
        </w:rPr>
        <w:t xml:space="preserve"> registro da movimentação no Controle de Bordo.</w:t>
      </w:r>
    </w:p>
    <w:p w14:paraId="14DFCD68" w14:textId="77777777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sz w:val="23"/>
          <w:szCs w:val="23"/>
        </w:rPr>
        <w:t>§ 1º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As viagens devem ser comunicadas com antecedência para elaboração da programação, vistoria do veículo, abastecimento e segurança do transporte, conforme os seguintes prazos:</w:t>
      </w:r>
    </w:p>
    <w:p w14:paraId="68D7CA0C" w14:textId="6C18E8B6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I - </w:t>
      </w:r>
      <w:proofErr w:type="gramStart"/>
      <w:r w:rsidRPr="00304A71">
        <w:rPr>
          <w:rFonts w:ascii="Times New Roman" w:eastAsia="Calibri" w:hAnsi="Times New Roman" w:cs="Times New Roman"/>
          <w:sz w:val="23"/>
          <w:szCs w:val="23"/>
        </w:rPr>
        <w:t>para</w:t>
      </w:r>
      <w:proofErr w:type="gramEnd"/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serviços rotineiros e administrativos na sede do Município, uma hora de antecedência;</w:t>
      </w:r>
    </w:p>
    <w:p w14:paraId="396F2233" w14:textId="12A47718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II - </w:t>
      </w:r>
      <w:proofErr w:type="gramStart"/>
      <w:r w:rsidRPr="00304A71">
        <w:rPr>
          <w:rFonts w:ascii="Times New Roman" w:eastAsia="Calibri" w:hAnsi="Times New Roman" w:cs="Times New Roman"/>
          <w:sz w:val="23"/>
          <w:szCs w:val="23"/>
        </w:rPr>
        <w:t>para</w:t>
      </w:r>
      <w:proofErr w:type="gramEnd"/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viagens em localidade do Município, porém distante da sede, dois dias de antecedência;</w:t>
      </w:r>
    </w:p>
    <w:p w14:paraId="777FD152" w14:textId="4A7999A0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sz w:val="23"/>
          <w:szCs w:val="23"/>
        </w:rPr>
        <w:t>III - para viagens fora do Município, cinco dias de antecedência;</w:t>
      </w:r>
    </w:p>
    <w:p w14:paraId="7D8E2BF9" w14:textId="77777777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IV - </w:t>
      </w:r>
      <w:proofErr w:type="gramStart"/>
      <w:r w:rsidRPr="00304A71">
        <w:rPr>
          <w:rFonts w:ascii="Times New Roman" w:eastAsia="Calibri" w:hAnsi="Times New Roman" w:cs="Times New Roman"/>
          <w:sz w:val="23"/>
          <w:szCs w:val="23"/>
        </w:rPr>
        <w:t>os</w:t>
      </w:r>
      <w:proofErr w:type="gramEnd"/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casos excepcionais da necessidade de serviços serão analisados pela Presidência.</w:t>
      </w:r>
    </w:p>
    <w:p w14:paraId="5239F2F5" w14:textId="77777777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sz w:val="23"/>
          <w:szCs w:val="23"/>
        </w:rPr>
        <w:t>§ 2º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Os condutores deverão se limitar a executar o percurso preestabelecido na solicitação de viagem ou serviço, sendo proibido o desvio para qualquer outro, exceto em casos excepcionais, nos quais a mudança de itinerário ou de serviço deverá ser autorizada pelo responsável, com a devida anotação no Controle de Bordo.</w:t>
      </w:r>
    </w:p>
    <w:p w14:paraId="142A7274" w14:textId="79C3D6B4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sz w:val="23"/>
          <w:szCs w:val="23"/>
        </w:rPr>
        <w:t>Art. 5º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O Controle de Bordo será preenchido pelo condutor sempre que for utilizar o veículo e deverá conter: data, nome legível do condutor, horário da saída e chegada, quilômetro de saída e de chegada, destino</w:t>
      </w:r>
      <w:r w:rsidR="000238A0" w:rsidRPr="00304A71">
        <w:rPr>
          <w:rFonts w:ascii="Times New Roman" w:eastAsia="Calibri" w:hAnsi="Times New Roman" w:cs="Times New Roman"/>
          <w:sz w:val="23"/>
          <w:szCs w:val="23"/>
        </w:rPr>
        <w:t>, número da solicitação de viagem atendida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e observações quando necessário.</w:t>
      </w:r>
    </w:p>
    <w:p w14:paraId="6617CE2D" w14:textId="6E235DFE" w:rsidR="00AB338A" w:rsidRPr="00304A71" w:rsidRDefault="00AB338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sz w:val="23"/>
          <w:szCs w:val="23"/>
        </w:rPr>
        <w:t xml:space="preserve">§ </w:t>
      </w:r>
      <w:r w:rsidR="00403647" w:rsidRPr="00304A71">
        <w:rPr>
          <w:rFonts w:ascii="Times New Roman" w:eastAsia="Calibri" w:hAnsi="Times New Roman" w:cs="Times New Roman"/>
          <w:b/>
          <w:sz w:val="23"/>
          <w:szCs w:val="23"/>
        </w:rPr>
        <w:t>1</w:t>
      </w:r>
      <w:r w:rsidRPr="00304A71">
        <w:rPr>
          <w:rFonts w:ascii="Times New Roman" w:eastAsia="Calibri" w:hAnsi="Times New Roman" w:cs="Times New Roman"/>
          <w:b/>
          <w:sz w:val="23"/>
          <w:szCs w:val="23"/>
        </w:rPr>
        <w:t>º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O condutor ao chegar ao local de destino deverá acrescentar no controle de bordo o horário de chegada e saída, além da quilometragem.</w:t>
      </w:r>
    </w:p>
    <w:p w14:paraId="2EE37CA0" w14:textId="19DF1442" w:rsidR="00BE27D8" w:rsidRPr="00304A71" w:rsidRDefault="00BE27D8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sz w:val="23"/>
          <w:szCs w:val="23"/>
        </w:rPr>
        <w:t xml:space="preserve">§ </w:t>
      </w:r>
      <w:r w:rsidR="00403647" w:rsidRPr="00304A71">
        <w:rPr>
          <w:rFonts w:ascii="Times New Roman" w:eastAsia="Calibri" w:hAnsi="Times New Roman" w:cs="Times New Roman"/>
          <w:b/>
          <w:sz w:val="23"/>
          <w:szCs w:val="23"/>
        </w:rPr>
        <w:t>2</w:t>
      </w:r>
      <w:r w:rsidRPr="00304A71">
        <w:rPr>
          <w:rFonts w:ascii="Times New Roman" w:eastAsia="Calibri" w:hAnsi="Times New Roman" w:cs="Times New Roman"/>
          <w:b/>
          <w:sz w:val="23"/>
          <w:szCs w:val="23"/>
        </w:rPr>
        <w:t>º</w:t>
      </w:r>
      <w:r w:rsidR="00650DCA" w:rsidRPr="00304A71">
        <w:rPr>
          <w:rFonts w:ascii="Times New Roman" w:eastAsia="Calibri" w:hAnsi="Times New Roman" w:cs="Times New Roman"/>
          <w:sz w:val="23"/>
          <w:szCs w:val="23"/>
        </w:rPr>
        <w:t xml:space="preserve"> Concomitantemente ao preenchimento no Controle de Bordo deverá ser preenchido pelo requerente o relatório de viagem </w:t>
      </w:r>
      <w:r w:rsidR="00E67592" w:rsidRPr="00304A71">
        <w:rPr>
          <w:rFonts w:ascii="Times New Roman" w:eastAsia="Calibri" w:hAnsi="Times New Roman" w:cs="Times New Roman"/>
          <w:sz w:val="23"/>
          <w:szCs w:val="23"/>
        </w:rPr>
        <w:t>Anexo II</w:t>
      </w:r>
      <w:r w:rsidR="00102FA0" w:rsidRPr="00304A71">
        <w:rPr>
          <w:rFonts w:ascii="Times New Roman" w:eastAsia="Calibri" w:hAnsi="Times New Roman" w:cs="Times New Roman"/>
          <w:sz w:val="23"/>
          <w:szCs w:val="23"/>
        </w:rPr>
        <w:t xml:space="preserve">, </w:t>
      </w:r>
      <w:r w:rsidR="000238A0" w:rsidRPr="00304A71">
        <w:rPr>
          <w:rFonts w:ascii="Times New Roman" w:eastAsia="Calibri" w:hAnsi="Times New Roman" w:cs="Times New Roman"/>
          <w:sz w:val="23"/>
          <w:szCs w:val="23"/>
        </w:rPr>
        <w:t>que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deverá constar os nomes dos acompanhantes, o total da despesa efetuada com alimentação e outros, bem como, um resumo do que foi feito no local de destino</w:t>
      </w:r>
      <w:r w:rsidR="004D347E" w:rsidRPr="00304A71">
        <w:rPr>
          <w:rFonts w:ascii="Times New Roman" w:eastAsia="Calibri" w:hAnsi="Times New Roman" w:cs="Times New Roman"/>
          <w:sz w:val="23"/>
          <w:szCs w:val="23"/>
        </w:rPr>
        <w:t>.</w:t>
      </w:r>
    </w:p>
    <w:p w14:paraId="4A251F3F" w14:textId="77777777" w:rsidR="001365DA" w:rsidRPr="00304A71" w:rsidRDefault="00BE27D8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sz w:val="23"/>
          <w:szCs w:val="23"/>
        </w:rPr>
        <w:lastRenderedPageBreak/>
        <w:t>§</w:t>
      </w:r>
      <w:r w:rsidR="00403647" w:rsidRPr="00304A71">
        <w:rPr>
          <w:rFonts w:ascii="Times New Roman" w:eastAsia="Calibri" w:hAnsi="Times New Roman" w:cs="Times New Roman"/>
          <w:b/>
          <w:sz w:val="23"/>
          <w:szCs w:val="23"/>
        </w:rPr>
        <w:t xml:space="preserve"> 3</w:t>
      </w:r>
      <w:r w:rsidRPr="00304A71">
        <w:rPr>
          <w:rFonts w:ascii="Times New Roman" w:eastAsia="Calibri" w:hAnsi="Times New Roman" w:cs="Times New Roman"/>
          <w:b/>
          <w:sz w:val="23"/>
          <w:szCs w:val="23"/>
        </w:rPr>
        <w:t>º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O Relatório de Viagem </w:t>
      </w:r>
      <w:r w:rsidR="000238A0" w:rsidRPr="00304A71">
        <w:rPr>
          <w:rFonts w:ascii="Times New Roman" w:eastAsia="Calibri" w:hAnsi="Times New Roman" w:cs="Times New Roman"/>
          <w:sz w:val="23"/>
          <w:szCs w:val="23"/>
        </w:rPr>
        <w:t>deverá ser dispensado</w:t>
      </w:r>
      <w:r w:rsidR="00102FA0" w:rsidRPr="00304A71">
        <w:rPr>
          <w:rFonts w:ascii="Times New Roman" w:eastAsia="Calibri" w:hAnsi="Times New Roman" w:cs="Times New Roman"/>
          <w:sz w:val="23"/>
          <w:szCs w:val="23"/>
        </w:rPr>
        <w:t xml:space="preserve"> nas hipóteses de</w:t>
      </w:r>
      <w:r w:rsidR="001365DA" w:rsidRPr="00304A71">
        <w:rPr>
          <w:rFonts w:ascii="Times New Roman" w:eastAsia="Calibri" w:hAnsi="Times New Roman" w:cs="Times New Roman"/>
          <w:sz w:val="23"/>
          <w:szCs w:val="23"/>
        </w:rPr>
        <w:t>:</w:t>
      </w:r>
    </w:p>
    <w:p w14:paraId="090A8CE8" w14:textId="77777777" w:rsidR="001365DA" w:rsidRPr="00304A71" w:rsidRDefault="001365D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sz w:val="23"/>
          <w:szCs w:val="23"/>
        </w:rPr>
        <w:t>I -</w:t>
      </w:r>
      <w:r w:rsidR="000C56C7" w:rsidRPr="00304A71">
        <w:rPr>
          <w:rFonts w:ascii="Times New Roman" w:eastAsia="Calibri" w:hAnsi="Times New Roman" w:cs="Times New Roman"/>
          <w:sz w:val="23"/>
          <w:szCs w:val="23"/>
        </w:rPr>
        <w:t xml:space="preserve"> </w:t>
      </w:r>
      <w:proofErr w:type="gramStart"/>
      <w:r w:rsidR="000C56C7" w:rsidRPr="00304A71">
        <w:rPr>
          <w:rFonts w:ascii="Times New Roman" w:eastAsia="Calibri" w:hAnsi="Times New Roman" w:cs="Times New Roman"/>
          <w:sz w:val="23"/>
          <w:szCs w:val="23"/>
        </w:rPr>
        <w:t>cooperação</w:t>
      </w:r>
      <w:proofErr w:type="gramEnd"/>
      <w:r w:rsidR="000C56C7" w:rsidRPr="00304A71">
        <w:rPr>
          <w:rFonts w:ascii="Times New Roman" w:eastAsia="Calibri" w:hAnsi="Times New Roman" w:cs="Times New Roman"/>
          <w:sz w:val="23"/>
          <w:szCs w:val="23"/>
        </w:rPr>
        <w:t xml:space="preserve"> pelo motorista aos</w:t>
      </w:r>
      <w:r w:rsidR="00102FA0" w:rsidRPr="00304A71">
        <w:rPr>
          <w:rFonts w:ascii="Times New Roman" w:eastAsia="Calibri" w:hAnsi="Times New Roman" w:cs="Times New Roman"/>
          <w:sz w:val="23"/>
          <w:szCs w:val="23"/>
        </w:rPr>
        <w:t xml:space="preserve"> serviço</w:t>
      </w:r>
      <w:r w:rsidR="000C56C7" w:rsidRPr="00304A71">
        <w:rPr>
          <w:rFonts w:ascii="Times New Roman" w:eastAsia="Calibri" w:hAnsi="Times New Roman" w:cs="Times New Roman"/>
          <w:sz w:val="23"/>
          <w:szCs w:val="23"/>
        </w:rPr>
        <w:t>s</w:t>
      </w:r>
      <w:r w:rsidR="00102FA0" w:rsidRPr="00304A71">
        <w:rPr>
          <w:rFonts w:ascii="Times New Roman" w:eastAsia="Calibri" w:hAnsi="Times New Roman" w:cs="Times New Roman"/>
          <w:sz w:val="23"/>
          <w:szCs w:val="23"/>
        </w:rPr>
        <w:t xml:space="preserve"> administrativo</w:t>
      </w:r>
      <w:r w:rsidR="000C56C7" w:rsidRPr="00304A71">
        <w:rPr>
          <w:rFonts w:ascii="Times New Roman" w:eastAsia="Calibri" w:hAnsi="Times New Roman" w:cs="Times New Roman"/>
          <w:sz w:val="23"/>
          <w:szCs w:val="23"/>
        </w:rPr>
        <w:t>s</w:t>
      </w:r>
      <w:r w:rsidR="00102FA0" w:rsidRPr="00304A71">
        <w:rPr>
          <w:rFonts w:ascii="Times New Roman" w:eastAsia="Calibri" w:hAnsi="Times New Roman" w:cs="Times New Roman"/>
          <w:sz w:val="23"/>
          <w:szCs w:val="23"/>
        </w:rPr>
        <w:t xml:space="preserve"> </w:t>
      </w:r>
      <w:r w:rsidR="000C56C7" w:rsidRPr="00304A71">
        <w:rPr>
          <w:rFonts w:ascii="Times New Roman" w:eastAsia="Calibri" w:hAnsi="Times New Roman" w:cs="Times New Roman"/>
          <w:sz w:val="23"/>
          <w:szCs w:val="23"/>
        </w:rPr>
        <w:t>dos setores da Câmara Municipal</w:t>
      </w:r>
      <w:r w:rsidRPr="00304A71">
        <w:rPr>
          <w:rFonts w:ascii="Times New Roman" w:eastAsia="Calibri" w:hAnsi="Times New Roman" w:cs="Times New Roman"/>
          <w:sz w:val="23"/>
          <w:szCs w:val="23"/>
        </w:rPr>
        <w:t>;</w:t>
      </w:r>
    </w:p>
    <w:p w14:paraId="53CBFB01" w14:textId="4089B3E3" w:rsidR="001365DA" w:rsidRPr="00304A71" w:rsidRDefault="001365D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II - </w:t>
      </w:r>
      <w:proofErr w:type="gramStart"/>
      <w:r w:rsidR="00102FA0" w:rsidRPr="00304A71">
        <w:rPr>
          <w:rFonts w:ascii="Times New Roman" w:eastAsia="Calibri" w:hAnsi="Times New Roman" w:cs="Times New Roman"/>
          <w:sz w:val="23"/>
          <w:szCs w:val="23"/>
        </w:rPr>
        <w:t>atendimento</w:t>
      </w:r>
      <w:proofErr w:type="gramEnd"/>
      <w:r w:rsidR="00102FA0" w:rsidRPr="00304A71">
        <w:rPr>
          <w:rFonts w:ascii="Times New Roman" w:eastAsia="Calibri" w:hAnsi="Times New Roman" w:cs="Times New Roman"/>
          <w:sz w:val="23"/>
          <w:szCs w:val="23"/>
        </w:rPr>
        <w:t xml:space="preserve"> relativo ao CAC – Centro de Atenção ao Cidadão</w:t>
      </w:r>
      <w:r w:rsidR="000C56C7" w:rsidRPr="00304A71">
        <w:rPr>
          <w:rFonts w:ascii="Times New Roman" w:eastAsia="Calibri" w:hAnsi="Times New Roman" w:cs="Times New Roman"/>
          <w:sz w:val="23"/>
          <w:szCs w:val="23"/>
        </w:rPr>
        <w:t xml:space="preserve">, </w:t>
      </w:r>
      <w:r w:rsidR="00102FA0" w:rsidRPr="00304A71">
        <w:rPr>
          <w:rFonts w:ascii="Times New Roman" w:eastAsia="Calibri" w:hAnsi="Times New Roman" w:cs="Times New Roman"/>
          <w:sz w:val="23"/>
          <w:szCs w:val="23"/>
        </w:rPr>
        <w:t xml:space="preserve">devidamente justificado </w:t>
      </w:r>
      <w:r w:rsidR="00BE27D8" w:rsidRPr="00304A71">
        <w:rPr>
          <w:rFonts w:ascii="Times New Roman" w:eastAsia="Calibri" w:hAnsi="Times New Roman" w:cs="Times New Roman"/>
          <w:sz w:val="23"/>
          <w:szCs w:val="23"/>
        </w:rPr>
        <w:t>e comprovado em</w:t>
      </w:r>
      <w:r w:rsidR="00102FA0" w:rsidRPr="00304A71">
        <w:rPr>
          <w:rFonts w:ascii="Times New Roman" w:eastAsia="Calibri" w:hAnsi="Times New Roman" w:cs="Times New Roman"/>
          <w:sz w:val="23"/>
          <w:szCs w:val="23"/>
        </w:rPr>
        <w:t xml:space="preserve"> formulário de Solicitação de Viagem</w:t>
      </w:r>
      <w:r w:rsidR="00A72611" w:rsidRPr="00304A71">
        <w:rPr>
          <w:rFonts w:ascii="Times New Roman" w:eastAsia="Calibri" w:hAnsi="Times New Roman" w:cs="Times New Roman"/>
          <w:sz w:val="23"/>
          <w:szCs w:val="23"/>
        </w:rPr>
        <w:t>/deslocamento</w:t>
      </w:r>
      <w:r w:rsidRPr="00304A71">
        <w:rPr>
          <w:rFonts w:ascii="Times New Roman" w:eastAsia="Calibri" w:hAnsi="Times New Roman" w:cs="Times New Roman"/>
          <w:sz w:val="23"/>
          <w:szCs w:val="23"/>
        </w:rPr>
        <w:t>;</w:t>
      </w:r>
    </w:p>
    <w:p w14:paraId="7DC6DB1C" w14:textId="1BC461E9" w:rsidR="001365DA" w:rsidRPr="00304A71" w:rsidRDefault="001365D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sz w:val="23"/>
          <w:szCs w:val="23"/>
        </w:rPr>
        <w:t>III - nos casos de atendimento a determinação da Mesa Diretora em deslocamentos destinados à busca e condução de pessoas convidadas a participar – como colaborador – de audiências públicas ou reuniões técnicas da Câmara Municipal, em razão da natureza institucional e previamente autorizada das atividades;</w:t>
      </w:r>
    </w:p>
    <w:p w14:paraId="2C39B225" w14:textId="51CEB178" w:rsidR="00BE27D8" w:rsidRPr="00304A71" w:rsidRDefault="001365D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IV - </w:t>
      </w:r>
      <w:proofErr w:type="gramStart"/>
      <w:r w:rsidRPr="00304A71">
        <w:rPr>
          <w:rFonts w:ascii="Times New Roman" w:eastAsia="Calibri" w:hAnsi="Times New Roman" w:cs="Times New Roman"/>
          <w:sz w:val="23"/>
          <w:szCs w:val="23"/>
        </w:rPr>
        <w:t>nos</w:t>
      </w:r>
      <w:proofErr w:type="gramEnd"/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casos de atendimento a demanda da Escola do Legislativo, </w:t>
      </w:r>
      <w:r w:rsidR="007A1A54" w:rsidRPr="00304A71">
        <w:rPr>
          <w:rFonts w:ascii="Times New Roman" w:eastAsia="Calibri" w:hAnsi="Times New Roman" w:cs="Times New Roman"/>
          <w:sz w:val="23"/>
          <w:szCs w:val="23"/>
        </w:rPr>
        <w:t xml:space="preserve">seja 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em deslocamento destinados à busca e condução de adolescentes participantes do Programa Parlamento Jovem de Minas, seja na condução de pessoas autorizadas a participar </w:t>
      </w:r>
      <w:r w:rsidR="007A1A54" w:rsidRPr="00304A71">
        <w:rPr>
          <w:rFonts w:ascii="Times New Roman" w:eastAsia="Calibri" w:hAnsi="Times New Roman" w:cs="Times New Roman"/>
          <w:sz w:val="23"/>
          <w:szCs w:val="23"/>
        </w:rPr>
        <w:t>de atividades institucionais determinadas pelo Diretor da Escola</w:t>
      </w:r>
      <w:r w:rsidRPr="00304A71">
        <w:rPr>
          <w:rFonts w:ascii="Times New Roman" w:eastAsia="Calibri" w:hAnsi="Times New Roman" w:cs="Times New Roman"/>
          <w:sz w:val="23"/>
          <w:szCs w:val="23"/>
        </w:rPr>
        <w:t>, em razão da natureza institucional e previamente autorizada das atividades</w:t>
      </w:r>
      <w:r w:rsidR="00102FA0" w:rsidRPr="00304A71">
        <w:rPr>
          <w:rFonts w:ascii="Times New Roman" w:eastAsia="Calibri" w:hAnsi="Times New Roman" w:cs="Times New Roman"/>
          <w:sz w:val="23"/>
          <w:szCs w:val="23"/>
        </w:rPr>
        <w:t>.</w:t>
      </w:r>
    </w:p>
    <w:p w14:paraId="283A24B7" w14:textId="77777777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sz w:val="23"/>
          <w:szCs w:val="23"/>
        </w:rPr>
        <w:t>Art. 6º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O Controle de Bordo deverá ser preenchido sempre que o condutor for abastecer o veículo, contendo as informações de data, nome legível do condutor, identificação do veículo, quantidade de litros, quilometragem e valor em reais.</w:t>
      </w:r>
    </w:p>
    <w:p w14:paraId="599F4B1C" w14:textId="407B3B5F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sz w:val="23"/>
          <w:szCs w:val="23"/>
        </w:rPr>
        <w:t>Art. 7º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O Controle de Bordo, </w:t>
      </w:r>
      <w:r w:rsidR="00334656" w:rsidRPr="00304A71">
        <w:rPr>
          <w:rFonts w:ascii="Times New Roman" w:eastAsia="Calibri" w:hAnsi="Times New Roman" w:cs="Times New Roman"/>
          <w:sz w:val="23"/>
          <w:szCs w:val="23"/>
        </w:rPr>
        <w:t xml:space="preserve">juntamente com a solicitação de autorização para viagem, 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deverá ser entregue no primeiro e no décimo quinto dia de cada mês, pelo motorista condutor a Chefe de Secretaria, que o(s) confrontará com os pedidos de solicitação de viagens do período e respectivos relatórios preenchidos pelos requerentes, </w:t>
      </w:r>
      <w:r w:rsidR="00AF4B13" w:rsidRPr="00304A71">
        <w:rPr>
          <w:rFonts w:ascii="Times New Roman" w:eastAsia="Calibri" w:hAnsi="Times New Roman" w:cs="Times New Roman"/>
          <w:sz w:val="23"/>
          <w:szCs w:val="23"/>
        </w:rPr>
        <w:t xml:space="preserve">enviando-os para a Secretária Geral que fará o arquivamento </w:t>
      </w:r>
      <w:r w:rsidRPr="00304A71">
        <w:rPr>
          <w:rFonts w:ascii="Times New Roman" w:eastAsia="Calibri" w:hAnsi="Times New Roman" w:cs="Times New Roman"/>
          <w:sz w:val="23"/>
          <w:szCs w:val="23"/>
        </w:rPr>
        <w:t>em pasta própria.</w:t>
      </w:r>
      <w:r w:rsidR="00387624" w:rsidRPr="00304A71">
        <w:rPr>
          <w:rFonts w:ascii="Times New Roman" w:eastAsia="Calibri" w:hAnsi="Times New Roman" w:cs="Times New Roman"/>
          <w:sz w:val="23"/>
          <w:szCs w:val="23"/>
        </w:rPr>
        <w:t xml:space="preserve"> </w:t>
      </w:r>
    </w:p>
    <w:p w14:paraId="4F1147B7" w14:textId="25CFBF68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sz w:val="23"/>
          <w:szCs w:val="23"/>
        </w:rPr>
        <w:t>§ 1º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A Chefe de Secretaria deverá emitir resumo da utilização mensal da frota</w:t>
      </w:r>
      <w:r w:rsidR="003C1C7B" w:rsidRPr="00304A71">
        <w:rPr>
          <w:rFonts w:ascii="Times New Roman" w:eastAsia="Calibri" w:hAnsi="Times New Roman" w:cs="Times New Roman"/>
          <w:sz w:val="23"/>
          <w:szCs w:val="23"/>
        </w:rPr>
        <w:t xml:space="preserve"> (</w:t>
      </w:r>
      <w:r w:rsidR="00FD4522" w:rsidRPr="00304A71">
        <w:rPr>
          <w:rFonts w:ascii="Times New Roman" w:eastAsia="Calibri" w:hAnsi="Times New Roman" w:cs="Times New Roman"/>
          <w:sz w:val="23"/>
          <w:szCs w:val="23"/>
        </w:rPr>
        <w:t xml:space="preserve">SIPLAN </w:t>
      </w:r>
      <w:r w:rsidR="003A4323" w:rsidRPr="00304A71">
        <w:rPr>
          <w:rFonts w:ascii="Times New Roman" w:eastAsia="Calibri" w:hAnsi="Times New Roman" w:cs="Times New Roman"/>
          <w:sz w:val="23"/>
          <w:szCs w:val="23"/>
        </w:rPr>
        <w:t>ou outra forma</w:t>
      </w:r>
      <w:r w:rsidR="00161BE5" w:rsidRPr="00304A71">
        <w:rPr>
          <w:rFonts w:ascii="Times New Roman" w:eastAsia="Calibri" w:hAnsi="Times New Roman" w:cs="Times New Roman"/>
          <w:sz w:val="23"/>
          <w:szCs w:val="23"/>
        </w:rPr>
        <w:t xml:space="preserve"> a ser adotada), </w:t>
      </w:r>
      <w:r w:rsidRPr="00304A71">
        <w:rPr>
          <w:rFonts w:ascii="Times New Roman" w:eastAsia="Calibri" w:hAnsi="Times New Roman" w:cs="Times New Roman"/>
          <w:sz w:val="23"/>
          <w:szCs w:val="23"/>
        </w:rPr>
        <w:t>que deverá ser assinado e arquivado juntamente com o Controle de Bordo, encaminhando cópia do resumo para o Controle Interno até o décimo dia do mês.</w:t>
      </w:r>
    </w:p>
    <w:p w14:paraId="0002566D" w14:textId="26D04C6A" w:rsidR="00AF4B13" w:rsidRPr="00304A71" w:rsidRDefault="00AE0DAD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sz w:val="23"/>
          <w:szCs w:val="23"/>
        </w:rPr>
        <w:t>§ 2º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O Controle de Bordo, acompanhado dos respectivos comprovantes de abastecimento, deverá permanecer à disposição do Fiscal do Contrato para fins de análise e verificação da compatibilidade entre o consumo registrado e a cobrança apresentada pelo fornecedor. Após a conferência, caberá ao Fiscal proceder ao devido ateste, possibilitando o encaminhamento ao Setor Contábil para realização dos procedimentos de liquidação e pagamento.</w:t>
      </w:r>
    </w:p>
    <w:p w14:paraId="40EC760A" w14:textId="77777777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sz w:val="23"/>
          <w:szCs w:val="23"/>
        </w:rPr>
        <w:t>Art. 8º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O motorista deverá efetuar a verificação diária do veículo sob sua direção ou responsabilidade, no início e final do expediente, e, comunicar ao seu superior quaisquer falhas ou defeitos verificados, visando providenciar em tempo hábil, o imediato ajuste e/ou conserto, além de efetuar o registro de observação no Controle de Bordo.</w:t>
      </w:r>
    </w:p>
    <w:p w14:paraId="4A7941BD" w14:textId="77777777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sz w:val="23"/>
          <w:szCs w:val="23"/>
        </w:rPr>
        <w:t>Art. 9º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Qualquer necessidade de manutenção e/ou compra de peça, equipamento ou acessório, deverá ser obrigatoriamente requisitada à Secretaria e anotada no Controle de Bordo.</w:t>
      </w:r>
    </w:p>
    <w:p w14:paraId="28DBBCEA" w14:textId="77777777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sz w:val="23"/>
          <w:szCs w:val="23"/>
        </w:rPr>
        <w:t>Art. 10.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Nenhum veículo poderá deslocar-se sem a documentação legal e sem o perfeito funcionamento.</w:t>
      </w:r>
    </w:p>
    <w:p w14:paraId="10EB1AE7" w14:textId="77777777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sz w:val="23"/>
          <w:szCs w:val="23"/>
        </w:rPr>
        <w:lastRenderedPageBreak/>
        <w:t>Art. 11.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Encerrada a circulação diária, os veículos deverão ser recolhidos, obedecendo ao horário de expediente da Câmara Municipal, exceto se:</w:t>
      </w:r>
    </w:p>
    <w:p w14:paraId="2673C4BF" w14:textId="77777777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I - </w:t>
      </w:r>
      <w:proofErr w:type="gramStart"/>
      <w:r w:rsidRPr="00304A71">
        <w:rPr>
          <w:rFonts w:ascii="Times New Roman" w:eastAsia="Calibri" w:hAnsi="Times New Roman" w:cs="Times New Roman"/>
          <w:sz w:val="23"/>
          <w:szCs w:val="23"/>
        </w:rPr>
        <w:t>a</w:t>
      </w:r>
      <w:proofErr w:type="gramEnd"/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Chefe de Secretaria ou o Presidente da Câmara autorizar, desde que comprovada a necessidade excepcional da realização e hora extraordinária;</w:t>
      </w:r>
    </w:p>
    <w:p w14:paraId="424F8909" w14:textId="77777777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II - </w:t>
      </w:r>
      <w:proofErr w:type="gramStart"/>
      <w:r w:rsidRPr="00304A71">
        <w:rPr>
          <w:rFonts w:ascii="Times New Roman" w:eastAsia="Calibri" w:hAnsi="Times New Roman" w:cs="Times New Roman"/>
          <w:sz w:val="23"/>
          <w:szCs w:val="23"/>
        </w:rPr>
        <w:t>o</w:t>
      </w:r>
      <w:proofErr w:type="gramEnd"/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servidor estiver a serviço em localidade distante da sede do Município do qual a saída ou retorno for fora do horário de expediente;</w:t>
      </w:r>
    </w:p>
    <w:p w14:paraId="0048FA36" w14:textId="77777777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sz w:val="23"/>
          <w:szCs w:val="23"/>
        </w:rPr>
        <w:t>III - em caso de deslocamento de servidores, vereadores ou pessoas autorizadas e, a serviço do Município, em viagens administrativas ou cursos de capacitação fora do Município, o que deverá ser comprovado mediante a juntada da programação do evento.</w:t>
      </w:r>
    </w:p>
    <w:p w14:paraId="0AB3983A" w14:textId="77777777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sz w:val="23"/>
          <w:szCs w:val="23"/>
        </w:rPr>
        <w:t>Parágrafo único.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Todos os casos acima devem ser mediante prévia autorização do Presidente da Câmara, devendo o condutor, assim que retornar, deixar o veículo na garagem oficial do Poder Legislativo. </w:t>
      </w:r>
    </w:p>
    <w:p w14:paraId="26E39BCD" w14:textId="77777777" w:rsidR="00650DCA" w:rsidRPr="00304A71" w:rsidRDefault="00650DCA" w:rsidP="00650DCA">
      <w:pPr>
        <w:spacing w:after="100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</w:p>
    <w:p w14:paraId="04DCC835" w14:textId="77777777" w:rsidR="00650DCA" w:rsidRPr="00304A71" w:rsidRDefault="00650DCA" w:rsidP="00650DCA">
      <w:pPr>
        <w:spacing w:after="100" w:line="240" w:lineRule="auto"/>
        <w:jc w:val="center"/>
        <w:rPr>
          <w:rFonts w:ascii="Times New Roman" w:eastAsia="Calibri" w:hAnsi="Times New Roman" w:cs="Times New Roman"/>
          <w:b/>
          <w:bCs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bCs/>
          <w:sz w:val="23"/>
          <w:szCs w:val="23"/>
        </w:rPr>
        <w:t>CAPÍTULO III</w:t>
      </w:r>
    </w:p>
    <w:p w14:paraId="24F93B16" w14:textId="77777777" w:rsidR="00650DCA" w:rsidRPr="00304A71" w:rsidRDefault="00650DCA" w:rsidP="00650DCA">
      <w:pPr>
        <w:spacing w:after="100" w:line="240" w:lineRule="auto"/>
        <w:jc w:val="center"/>
        <w:rPr>
          <w:rFonts w:ascii="Times New Roman" w:eastAsia="Calibri" w:hAnsi="Times New Roman" w:cs="Times New Roman"/>
          <w:b/>
          <w:bCs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bCs/>
          <w:sz w:val="23"/>
          <w:szCs w:val="23"/>
        </w:rPr>
        <w:t>DO ABASTECIMENTO</w:t>
      </w:r>
    </w:p>
    <w:p w14:paraId="085C8211" w14:textId="77777777" w:rsidR="00650DCA" w:rsidRPr="00304A71" w:rsidRDefault="00650DCA" w:rsidP="00650DCA">
      <w:pPr>
        <w:spacing w:after="100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</w:p>
    <w:p w14:paraId="5FF67172" w14:textId="77777777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sz w:val="23"/>
          <w:szCs w:val="23"/>
        </w:rPr>
        <w:t>Art. 12.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O abastecimento será realizado diretamente no veículo, no posto de combustível contratado mediante processo licitatório.</w:t>
      </w:r>
    </w:p>
    <w:p w14:paraId="38EDC25C" w14:textId="3E880BBE" w:rsidR="00AE0DAD" w:rsidRPr="00304A71" w:rsidRDefault="00AE0DAD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sz w:val="23"/>
          <w:szCs w:val="23"/>
        </w:rPr>
        <w:t>§ 1º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O abastecimento deverá ser realizado mediante </w:t>
      </w:r>
      <w:r w:rsidRPr="00304A71">
        <w:rPr>
          <w:rFonts w:ascii="Times New Roman" w:eastAsia="Calibri" w:hAnsi="Times New Roman" w:cs="Times New Roman"/>
          <w:bCs/>
          <w:sz w:val="23"/>
          <w:szCs w:val="23"/>
        </w:rPr>
        <w:t>requisição de abastecimento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emitida pela Secretaria, a qual deverá ser preenchida em 2 (duas) vias. Uma das vias deverá ser entregue ao responsável pelo abastecimento no ato da realização do serviço, e a outra encaminhada à Secretária Geral, para fins de arquivo e controle pelo Fiscal do Contrato.</w:t>
      </w:r>
    </w:p>
    <w:p w14:paraId="01A51102" w14:textId="77777777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sz w:val="23"/>
          <w:szCs w:val="23"/>
        </w:rPr>
        <w:t>§ 2º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Excepcionalmente poderá ocorrer abastecimento sem requisição prévia, desde que a necessidade de abastecimento se der fora do horário de expediente, a ser devidamente justificada. </w:t>
      </w:r>
    </w:p>
    <w:p w14:paraId="348A3598" w14:textId="77777777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sz w:val="23"/>
          <w:szCs w:val="23"/>
        </w:rPr>
        <w:t>Art. 13.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Sempre que o motorista condutor for abastecer, o mesmo deverá verificar se o frentista do posto zerou a bomba antes de iniciar o abastecimento. </w:t>
      </w:r>
    </w:p>
    <w:p w14:paraId="3536E715" w14:textId="77777777" w:rsidR="00650DCA" w:rsidRPr="00304A71" w:rsidRDefault="00650DCA" w:rsidP="00F24E0C">
      <w:pPr>
        <w:autoSpaceDE w:val="0"/>
        <w:autoSpaceDN w:val="0"/>
        <w:adjustRightInd w:val="0"/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sz w:val="23"/>
          <w:szCs w:val="23"/>
        </w:rPr>
        <w:t>§ 1º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Após o abastecimento do veículo, o motorista condutor deverá conferir as informações contidas na bomba de combustível, preencher o Controle de Bordo, conferindo o cupom fiscal apresentado pelo estabelecimento.</w:t>
      </w:r>
    </w:p>
    <w:p w14:paraId="164BCDF6" w14:textId="77777777" w:rsidR="00650DCA" w:rsidRPr="00304A71" w:rsidRDefault="00650DCA" w:rsidP="00F24E0C">
      <w:pPr>
        <w:autoSpaceDE w:val="0"/>
        <w:autoSpaceDN w:val="0"/>
        <w:adjustRightInd w:val="0"/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sz w:val="23"/>
          <w:szCs w:val="23"/>
        </w:rPr>
        <w:t>§ 2º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Depois de verificado o correto preenchimento do cupom fiscal quanto ao nome da Câmara Municipal, CNPJ, produto, litragem, valor, quilometragem e placa, o motorista deverá assinar a nota/cupom fiscal. </w:t>
      </w:r>
    </w:p>
    <w:p w14:paraId="75291079" w14:textId="77777777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trike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sz w:val="23"/>
          <w:szCs w:val="23"/>
        </w:rPr>
        <w:t>§ 3º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Os veículos deverão ser abastecidos com gasolina.</w:t>
      </w:r>
    </w:p>
    <w:p w14:paraId="4369D9B2" w14:textId="77777777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sz w:val="23"/>
          <w:szCs w:val="23"/>
        </w:rPr>
        <w:t>Art. 14.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Excepcionalmente o abastecimento poderá ser efetuado fora do município, quando for impossível realizar todo o percurso necessário com a capacidade máxima suportada pelo tanque de combustível do veículo.</w:t>
      </w:r>
    </w:p>
    <w:p w14:paraId="4ED15AE7" w14:textId="77777777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sz w:val="23"/>
          <w:szCs w:val="23"/>
        </w:rPr>
        <w:lastRenderedPageBreak/>
        <w:t>Parágrafo único.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A comprovação da necessidade de que trata o </w:t>
      </w:r>
      <w:r w:rsidRPr="00304A71">
        <w:rPr>
          <w:rFonts w:ascii="Times New Roman" w:eastAsia="Calibri" w:hAnsi="Times New Roman" w:cs="Times New Roman"/>
          <w:i/>
          <w:sz w:val="23"/>
          <w:szCs w:val="23"/>
        </w:rPr>
        <w:t>caput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deste artigo deverá ser demonstrada mediante justificativa a ser anexada à prestação de contas, informando, entre outros, a quilometragem percorrida e/ou o tempo de permanência fora do Município.</w:t>
      </w:r>
    </w:p>
    <w:p w14:paraId="7480C4D2" w14:textId="77777777" w:rsidR="00304A71" w:rsidRPr="00304A71" w:rsidRDefault="00304A71" w:rsidP="00650DCA">
      <w:pPr>
        <w:spacing w:after="100" w:line="240" w:lineRule="auto"/>
        <w:jc w:val="center"/>
        <w:rPr>
          <w:rFonts w:ascii="Times New Roman" w:eastAsia="Calibri" w:hAnsi="Times New Roman" w:cs="Times New Roman"/>
          <w:b/>
          <w:bCs/>
          <w:sz w:val="23"/>
          <w:szCs w:val="23"/>
        </w:rPr>
      </w:pPr>
    </w:p>
    <w:p w14:paraId="20CF5309" w14:textId="3C145EAC" w:rsidR="00650DCA" w:rsidRPr="00304A71" w:rsidRDefault="00650DCA" w:rsidP="00650DCA">
      <w:pPr>
        <w:spacing w:after="100" w:line="240" w:lineRule="auto"/>
        <w:jc w:val="center"/>
        <w:rPr>
          <w:rFonts w:ascii="Times New Roman" w:eastAsia="Calibri" w:hAnsi="Times New Roman" w:cs="Times New Roman"/>
          <w:b/>
          <w:bCs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bCs/>
          <w:sz w:val="23"/>
          <w:szCs w:val="23"/>
        </w:rPr>
        <w:t>CAPÍTULO IV</w:t>
      </w:r>
    </w:p>
    <w:p w14:paraId="4CB14B7F" w14:textId="77777777" w:rsidR="00650DCA" w:rsidRPr="00304A71" w:rsidRDefault="00650DCA" w:rsidP="00650DCA">
      <w:pPr>
        <w:spacing w:after="100" w:line="240" w:lineRule="auto"/>
        <w:jc w:val="center"/>
        <w:rPr>
          <w:rFonts w:ascii="Times New Roman" w:eastAsia="Calibri" w:hAnsi="Times New Roman" w:cs="Times New Roman"/>
          <w:b/>
          <w:bCs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bCs/>
          <w:sz w:val="23"/>
          <w:szCs w:val="23"/>
        </w:rPr>
        <w:t>DAS MULTAS DE TRÂNSITO DOS VEÍCULOS</w:t>
      </w:r>
    </w:p>
    <w:p w14:paraId="48AA2F10" w14:textId="77777777" w:rsidR="00650DCA" w:rsidRPr="00304A71" w:rsidRDefault="00650DCA" w:rsidP="00650DCA">
      <w:pPr>
        <w:spacing w:after="100" w:line="240" w:lineRule="auto"/>
        <w:jc w:val="both"/>
        <w:rPr>
          <w:rFonts w:ascii="Times New Roman" w:eastAsia="Calibri" w:hAnsi="Times New Roman" w:cs="Times New Roman"/>
          <w:bCs/>
          <w:sz w:val="23"/>
          <w:szCs w:val="23"/>
        </w:rPr>
      </w:pPr>
    </w:p>
    <w:p w14:paraId="43DC502E" w14:textId="77777777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sz w:val="23"/>
          <w:szCs w:val="23"/>
        </w:rPr>
        <w:t>Art. 15.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Todos os Autos de Infrações dos veículos da Câmara Municipal deverão ser entregues a Chefe de Secretaria.</w:t>
      </w:r>
    </w:p>
    <w:p w14:paraId="75FCC69B" w14:textId="77777777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sz w:val="23"/>
          <w:szCs w:val="23"/>
        </w:rPr>
        <w:t>Art. 16.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A Chefe de Secretaria tem a responsabilidade de comunicar e encaminhar os Autos de Infrações ao Presidente da Câmara, além de identificar, tempestivamente, o condutor infrator para que sejam tomadas as devidas providências evitando dano aos cofres públicos.</w:t>
      </w:r>
    </w:p>
    <w:p w14:paraId="7D5C169A" w14:textId="77777777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sz w:val="23"/>
          <w:szCs w:val="23"/>
        </w:rPr>
        <w:t>Art. 17.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O motorista que cometer infração de trânsito arcará com o pagamento do valor total da infração, bem como dos custos referentes a sua defesa junto ao órgão de trânsito.</w:t>
      </w:r>
    </w:p>
    <w:p w14:paraId="50DBFA2B" w14:textId="77777777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sz w:val="23"/>
          <w:szCs w:val="23"/>
        </w:rPr>
        <w:t>Art. 18.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Caso a motivação da multa for evidentemente equivocada, o motorista terá amplo direito de defesa, devendo ser o caso encaminhado à Assessoria Parlamentar.</w:t>
      </w:r>
    </w:p>
    <w:p w14:paraId="221936F0" w14:textId="77777777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sz w:val="23"/>
          <w:szCs w:val="23"/>
        </w:rPr>
        <w:t>Parágrafo único.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Esgotada toda defesa, sendo mantida a multa, esta será arcada pelo motorista condutor.</w:t>
      </w:r>
    </w:p>
    <w:p w14:paraId="3C5D5D92" w14:textId="77777777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sz w:val="23"/>
          <w:szCs w:val="23"/>
        </w:rPr>
        <w:t>Art. 19.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O condutor ao sair com o veículo oficial, assume a responsabilidade da infração. </w:t>
      </w:r>
    </w:p>
    <w:p w14:paraId="64DB6F59" w14:textId="4DC71291" w:rsidR="00650DCA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sz w:val="23"/>
          <w:szCs w:val="23"/>
        </w:rPr>
        <w:t xml:space="preserve">Parágrafo único. 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Se não houver o pagamento da infração no prazo determinado pela autoridade de trânsito, o Presidente da Câmara determinará à Assessoria técnica, financeira e contábil o desconto em folha de pagamento automaticamente, independente de autorização expressa. </w:t>
      </w:r>
    </w:p>
    <w:p w14:paraId="692012F9" w14:textId="77777777" w:rsidR="00304A71" w:rsidRPr="00304A71" w:rsidRDefault="00304A71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</w:p>
    <w:p w14:paraId="590DDF7E" w14:textId="77777777" w:rsidR="00650DCA" w:rsidRPr="00304A71" w:rsidRDefault="00650DCA" w:rsidP="00650DCA">
      <w:pPr>
        <w:spacing w:after="100" w:line="240" w:lineRule="auto"/>
        <w:jc w:val="center"/>
        <w:rPr>
          <w:rFonts w:ascii="Times New Roman" w:eastAsia="Calibri" w:hAnsi="Times New Roman" w:cs="Times New Roman"/>
          <w:b/>
          <w:bCs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bCs/>
          <w:sz w:val="23"/>
          <w:szCs w:val="23"/>
        </w:rPr>
        <w:t>CAPÍTULO V</w:t>
      </w:r>
    </w:p>
    <w:p w14:paraId="0443BF71" w14:textId="77777777" w:rsidR="00650DCA" w:rsidRPr="00304A71" w:rsidRDefault="00650DCA" w:rsidP="00650DCA">
      <w:pPr>
        <w:spacing w:after="100" w:line="240" w:lineRule="auto"/>
        <w:jc w:val="center"/>
        <w:rPr>
          <w:rFonts w:ascii="Times New Roman" w:eastAsia="Calibri" w:hAnsi="Times New Roman" w:cs="Times New Roman"/>
          <w:b/>
          <w:bCs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bCs/>
          <w:sz w:val="23"/>
          <w:szCs w:val="23"/>
        </w:rPr>
        <w:t>MANUTENÇÃO ELÉTRICA, ELETRÔNICA E MECÂNICA</w:t>
      </w:r>
    </w:p>
    <w:p w14:paraId="3613FD49" w14:textId="77777777" w:rsidR="00650DCA" w:rsidRPr="00304A71" w:rsidRDefault="00650DCA" w:rsidP="00650DCA">
      <w:pPr>
        <w:spacing w:after="100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</w:p>
    <w:p w14:paraId="37E8ABF1" w14:textId="77777777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sz w:val="23"/>
          <w:szCs w:val="23"/>
        </w:rPr>
        <w:t>Art. 20.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As manutenções dos veículos oficiais subdividem-se em preventivas ou corretivas.</w:t>
      </w:r>
    </w:p>
    <w:p w14:paraId="74190EE5" w14:textId="77777777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sz w:val="23"/>
          <w:szCs w:val="23"/>
        </w:rPr>
        <w:t>I - A manutenção preventiva deverá ser programada pelo motorista em conjunto com a Secretaria, considerando o manual do fabricante, periodicidade, o tipo de utilização e a intensidade de uso do veículo oficial.</w:t>
      </w:r>
    </w:p>
    <w:p w14:paraId="005D58F0" w14:textId="77777777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sz w:val="23"/>
          <w:szCs w:val="23"/>
        </w:rPr>
        <w:t>II - A manutenção corretiva será providenciada tão logo tome conhecimento da sua necessidade.</w:t>
      </w:r>
    </w:p>
    <w:p w14:paraId="1829987A" w14:textId="77777777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sz w:val="23"/>
          <w:szCs w:val="23"/>
        </w:rPr>
        <w:t>§ 1º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O condutor deverá informar ao Gestor a necessidade de manutenção corretiva, além de registrar o ocorrido no Controle de Bordo.</w:t>
      </w:r>
    </w:p>
    <w:p w14:paraId="0ECB3706" w14:textId="77777777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bCs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bCs/>
          <w:sz w:val="23"/>
          <w:szCs w:val="23"/>
        </w:rPr>
        <w:lastRenderedPageBreak/>
        <w:t>§ 2º</w:t>
      </w:r>
      <w:r w:rsidRPr="00304A71">
        <w:rPr>
          <w:rFonts w:ascii="Times New Roman" w:eastAsia="Calibri" w:hAnsi="Times New Roman" w:cs="Times New Roman"/>
          <w:bCs/>
          <w:sz w:val="23"/>
          <w:szCs w:val="23"/>
        </w:rPr>
        <w:t xml:space="preserve"> Para cada exercício financeiro, devem ser programadas revisões preventivas conforme descrito no manual do fabricante, independente da vigência de sua garantia. </w:t>
      </w:r>
    </w:p>
    <w:p w14:paraId="250A9397" w14:textId="4E9AD35E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sz w:val="23"/>
          <w:szCs w:val="23"/>
        </w:rPr>
        <w:t>Art. 21.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Tendo a Secretaria recebido solicitação de manutenção do veículo, o serviço e as peças porventura necessários serão providenciadas com observância da Lei Federal nº 14.133/21, devendo o motorista apresentar os documentos necessários a realização da fase interna do processo de compra.</w:t>
      </w:r>
    </w:p>
    <w:p w14:paraId="5AC84561" w14:textId="77777777" w:rsidR="00304A71" w:rsidRPr="00304A71" w:rsidRDefault="00304A71" w:rsidP="00403647">
      <w:pPr>
        <w:spacing w:after="100" w:line="240" w:lineRule="auto"/>
        <w:jc w:val="center"/>
        <w:rPr>
          <w:rFonts w:ascii="Times New Roman" w:eastAsia="Calibri" w:hAnsi="Times New Roman" w:cs="Times New Roman"/>
          <w:b/>
          <w:bCs/>
          <w:sz w:val="23"/>
          <w:szCs w:val="23"/>
        </w:rPr>
      </w:pPr>
    </w:p>
    <w:p w14:paraId="4E75A2A6" w14:textId="0B0BB26A" w:rsidR="00403647" w:rsidRPr="00304A71" w:rsidRDefault="00403647" w:rsidP="00403647">
      <w:pPr>
        <w:spacing w:after="100" w:line="240" w:lineRule="auto"/>
        <w:jc w:val="center"/>
        <w:rPr>
          <w:rFonts w:ascii="Times New Roman" w:eastAsia="Calibri" w:hAnsi="Times New Roman" w:cs="Times New Roman"/>
          <w:b/>
          <w:bCs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bCs/>
          <w:sz w:val="23"/>
          <w:szCs w:val="23"/>
        </w:rPr>
        <w:t>CAPÍTULO VI</w:t>
      </w:r>
    </w:p>
    <w:p w14:paraId="25C46EEF" w14:textId="3B28B130" w:rsidR="000C56C7" w:rsidRPr="00304A71" w:rsidRDefault="000C56C7" w:rsidP="00403647">
      <w:pPr>
        <w:spacing w:after="100" w:line="240" w:lineRule="auto"/>
        <w:jc w:val="center"/>
        <w:rPr>
          <w:rFonts w:ascii="Times New Roman" w:eastAsia="Calibri" w:hAnsi="Times New Roman" w:cs="Times New Roman"/>
          <w:b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sz w:val="23"/>
          <w:szCs w:val="23"/>
        </w:rPr>
        <w:t>DO ARQUIVAMENTO</w:t>
      </w:r>
    </w:p>
    <w:p w14:paraId="41643564" w14:textId="3C6109D5" w:rsidR="000C56C7" w:rsidRPr="00304A71" w:rsidRDefault="000C56C7" w:rsidP="003D29E6">
      <w:pPr>
        <w:spacing w:after="100" w:line="240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</w:p>
    <w:p w14:paraId="71C2F54F" w14:textId="19A839E5" w:rsidR="000C56C7" w:rsidRPr="00304A71" w:rsidRDefault="000C56C7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sz w:val="23"/>
          <w:szCs w:val="23"/>
        </w:rPr>
        <w:t xml:space="preserve">Art. </w:t>
      </w:r>
      <w:r w:rsidR="00403647" w:rsidRPr="00304A71">
        <w:rPr>
          <w:rFonts w:ascii="Times New Roman" w:eastAsia="Calibri" w:hAnsi="Times New Roman" w:cs="Times New Roman"/>
          <w:b/>
          <w:sz w:val="23"/>
          <w:szCs w:val="23"/>
        </w:rPr>
        <w:t>22.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A Secretaria da Câmara manterá em pasta própria</w:t>
      </w:r>
      <w:r w:rsidR="002F54BD" w:rsidRPr="00304A71">
        <w:rPr>
          <w:rFonts w:ascii="Times New Roman" w:eastAsia="Calibri" w:hAnsi="Times New Roman" w:cs="Times New Roman"/>
          <w:sz w:val="23"/>
          <w:szCs w:val="23"/>
        </w:rPr>
        <w:t xml:space="preserve"> o</w:t>
      </w:r>
      <w:r w:rsidR="00FA6D88" w:rsidRPr="00304A71">
        <w:rPr>
          <w:rFonts w:ascii="Times New Roman" w:eastAsia="Calibri" w:hAnsi="Times New Roman" w:cs="Times New Roman"/>
          <w:sz w:val="23"/>
          <w:szCs w:val="23"/>
        </w:rPr>
        <w:t xml:space="preserve"> controle e o</w:t>
      </w:r>
      <w:r w:rsidR="002F54BD" w:rsidRPr="00304A71">
        <w:rPr>
          <w:rFonts w:ascii="Times New Roman" w:eastAsia="Calibri" w:hAnsi="Times New Roman" w:cs="Times New Roman"/>
          <w:sz w:val="23"/>
          <w:szCs w:val="23"/>
        </w:rPr>
        <w:t xml:space="preserve"> registro das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Solicitações de Viagem</w:t>
      </w:r>
      <w:r w:rsidR="002F54BD" w:rsidRPr="00304A71">
        <w:rPr>
          <w:rFonts w:ascii="Times New Roman" w:eastAsia="Calibri" w:hAnsi="Times New Roman" w:cs="Times New Roman"/>
          <w:sz w:val="23"/>
          <w:szCs w:val="23"/>
        </w:rPr>
        <w:t xml:space="preserve"> e encaminhará tempestivamente ao motorista as demandas a serem atendidas.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</w:t>
      </w:r>
    </w:p>
    <w:p w14:paraId="3D2B5E9B" w14:textId="04CF3037" w:rsidR="008F6689" w:rsidRPr="00304A71" w:rsidRDefault="008F6689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bCs/>
          <w:sz w:val="23"/>
          <w:szCs w:val="23"/>
        </w:rPr>
        <w:t>Art. 23.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Após a elaboração do resumo mensal da frota, a Secretaria deverá encaminhar o documento original ao Setor Contábil para arquivamento. O encaminhamento deverá ser acompanhado do original do Controle de Bordo e da respectiva solicitação de viagem, bem como do relatório de viagem elaborado pelo solicitante, quando for o caso.</w:t>
      </w:r>
    </w:p>
    <w:p w14:paraId="2D0B846E" w14:textId="6751143B" w:rsidR="000238A0" w:rsidRPr="00304A71" w:rsidRDefault="000238A0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sz w:val="23"/>
          <w:szCs w:val="23"/>
        </w:rPr>
        <w:t>Parágrafo único</w:t>
      </w:r>
      <w:r w:rsidR="00403647" w:rsidRPr="00304A71">
        <w:rPr>
          <w:rFonts w:ascii="Times New Roman" w:eastAsia="Calibri" w:hAnsi="Times New Roman" w:cs="Times New Roman"/>
          <w:b/>
          <w:sz w:val="23"/>
          <w:szCs w:val="23"/>
        </w:rPr>
        <w:t>.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O arquivamento deverá ser efetuado mensalmente e dispor a documentação na ordem correspondente às datas de viagem. </w:t>
      </w:r>
    </w:p>
    <w:p w14:paraId="6B1059C4" w14:textId="77777777" w:rsidR="000C56C7" w:rsidRPr="00304A71" w:rsidRDefault="000C56C7" w:rsidP="003D29E6">
      <w:pPr>
        <w:spacing w:after="100" w:line="240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</w:p>
    <w:p w14:paraId="48CFE7DB" w14:textId="6566FDEF" w:rsidR="00650DCA" w:rsidRPr="00304A71" w:rsidRDefault="00650DCA" w:rsidP="00650DCA">
      <w:pPr>
        <w:spacing w:after="100" w:line="240" w:lineRule="auto"/>
        <w:jc w:val="center"/>
        <w:rPr>
          <w:rFonts w:ascii="Times New Roman" w:eastAsia="Calibri" w:hAnsi="Times New Roman" w:cs="Times New Roman"/>
          <w:b/>
          <w:bCs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bCs/>
          <w:sz w:val="23"/>
          <w:szCs w:val="23"/>
        </w:rPr>
        <w:t>CAPÍTULO VI</w:t>
      </w:r>
      <w:r w:rsidR="00403647" w:rsidRPr="00304A71">
        <w:rPr>
          <w:rFonts w:ascii="Times New Roman" w:eastAsia="Calibri" w:hAnsi="Times New Roman" w:cs="Times New Roman"/>
          <w:b/>
          <w:bCs/>
          <w:sz w:val="23"/>
          <w:szCs w:val="23"/>
        </w:rPr>
        <w:t>I</w:t>
      </w:r>
    </w:p>
    <w:p w14:paraId="6AFEA3F5" w14:textId="77777777" w:rsidR="00650DCA" w:rsidRPr="00304A71" w:rsidRDefault="00650DCA" w:rsidP="00650DCA">
      <w:pPr>
        <w:spacing w:after="100" w:line="240" w:lineRule="auto"/>
        <w:jc w:val="center"/>
        <w:rPr>
          <w:rFonts w:ascii="Times New Roman" w:eastAsia="Calibri" w:hAnsi="Times New Roman" w:cs="Times New Roman"/>
          <w:b/>
          <w:bCs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bCs/>
          <w:sz w:val="23"/>
          <w:szCs w:val="23"/>
        </w:rPr>
        <w:t>DAS COMPETÊNCIAS</w:t>
      </w:r>
    </w:p>
    <w:p w14:paraId="45E4E152" w14:textId="77777777" w:rsidR="00650DCA" w:rsidRPr="00304A71" w:rsidRDefault="00650DCA" w:rsidP="00650DCA">
      <w:pPr>
        <w:spacing w:after="100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</w:p>
    <w:p w14:paraId="78A4CF3E" w14:textId="15E6D3D7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sz w:val="23"/>
          <w:szCs w:val="23"/>
        </w:rPr>
        <w:t>Art. 2</w:t>
      </w:r>
      <w:r w:rsidR="00403647" w:rsidRPr="00304A71">
        <w:rPr>
          <w:rFonts w:ascii="Times New Roman" w:eastAsia="Calibri" w:hAnsi="Times New Roman" w:cs="Times New Roman"/>
          <w:b/>
          <w:sz w:val="23"/>
          <w:szCs w:val="23"/>
        </w:rPr>
        <w:t>4</w:t>
      </w:r>
      <w:r w:rsidRPr="00304A71">
        <w:rPr>
          <w:rFonts w:ascii="Times New Roman" w:eastAsia="Calibri" w:hAnsi="Times New Roman" w:cs="Times New Roman"/>
          <w:b/>
          <w:sz w:val="23"/>
          <w:szCs w:val="23"/>
        </w:rPr>
        <w:t>.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Compete à Chefe de Secretaria:</w:t>
      </w:r>
    </w:p>
    <w:p w14:paraId="65AF7029" w14:textId="5FB72118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I - </w:t>
      </w:r>
      <w:proofErr w:type="gramStart"/>
      <w:r w:rsidRPr="00304A71">
        <w:rPr>
          <w:rFonts w:ascii="Times New Roman" w:eastAsia="Calibri" w:hAnsi="Times New Roman" w:cs="Times New Roman"/>
          <w:sz w:val="23"/>
          <w:szCs w:val="23"/>
        </w:rPr>
        <w:t>acompanhar</w:t>
      </w:r>
      <w:proofErr w:type="gramEnd"/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se o Controle de Bordo, está sendo preenchido corretamente pelo motorista;</w:t>
      </w:r>
    </w:p>
    <w:p w14:paraId="166ED1CE" w14:textId="77777777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II - </w:t>
      </w:r>
      <w:proofErr w:type="gramStart"/>
      <w:r w:rsidRPr="00304A71">
        <w:rPr>
          <w:rFonts w:ascii="Times New Roman" w:eastAsia="Calibri" w:hAnsi="Times New Roman" w:cs="Times New Roman"/>
          <w:sz w:val="23"/>
          <w:szCs w:val="23"/>
        </w:rPr>
        <w:t>auxiliar</w:t>
      </w:r>
      <w:proofErr w:type="gramEnd"/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na implantação desta resolução passando as devidas orientações para os servidores responsáveis;</w:t>
      </w:r>
    </w:p>
    <w:p w14:paraId="34737772" w14:textId="77777777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sz w:val="23"/>
          <w:szCs w:val="23"/>
        </w:rPr>
        <w:t>III - repassar autuações e multas recebidas aos condutores, efetuando a identificação do condutor junto ao órgão de trânsito e acompanhando o processo de pagamento com objetivo de resguardar a Câmara Municipal;</w:t>
      </w:r>
    </w:p>
    <w:p w14:paraId="4CBA1F50" w14:textId="0F7D8717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IV - </w:t>
      </w:r>
      <w:proofErr w:type="gramStart"/>
      <w:r w:rsidRPr="00304A71">
        <w:rPr>
          <w:rFonts w:ascii="Times New Roman" w:eastAsia="Calibri" w:hAnsi="Times New Roman" w:cs="Times New Roman"/>
          <w:sz w:val="23"/>
          <w:szCs w:val="23"/>
        </w:rPr>
        <w:t>diligenciar</w:t>
      </w:r>
      <w:proofErr w:type="gramEnd"/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falhas no preenchimento do Controle de Bordo, convocando o condutor responsável para tomar as devidas providências;</w:t>
      </w:r>
      <w:r w:rsidR="00136A87" w:rsidRPr="00304A71">
        <w:rPr>
          <w:rFonts w:ascii="Times New Roman" w:eastAsia="Calibri" w:hAnsi="Times New Roman" w:cs="Times New Roman"/>
          <w:sz w:val="23"/>
          <w:szCs w:val="23"/>
        </w:rPr>
        <w:t xml:space="preserve"> </w:t>
      </w:r>
    </w:p>
    <w:p w14:paraId="1B50242B" w14:textId="5DB42A03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V - </w:t>
      </w:r>
      <w:proofErr w:type="gramStart"/>
      <w:r w:rsidRPr="00304A71">
        <w:rPr>
          <w:rFonts w:ascii="Times New Roman" w:eastAsia="Calibri" w:hAnsi="Times New Roman" w:cs="Times New Roman"/>
          <w:sz w:val="23"/>
          <w:szCs w:val="23"/>
        </w:rPr>
        <w:t>emitir</w:t>
      </w:r>
      <w:proofErr w:type="gramEnd"/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resumo da utilização mensal da frota;</w:t>
      </w:r>
    </w:p>
    <w:p w14:paraId="6C8852DF" w14:textId="77777777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VI - </w:t>
      </w:r>
      <w:proofErr w:type="gramStart"/>
      <w:r w:rsidRPr="00304A71">
        <w:rPr>
          <w:rFonts w:ascii="Times New Roman" w:eastAsia="Calibri" w:hAnsi="Times New Roman" w:cs="Times New Roman"/>
          <w:sz w:val="23"/>
          <w:szCs w:val="23"/>
        </w:rPr>
        <w:t>providenciar</w:t>
      </w:r>
      <w:proofErr w:type="gramEnd"/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o registro e a regularização do veículo oficial próprio junto ao Departamento de Trânsito de Minas Gerais – Detran/MG, sempre que necessário;</w:t>
      </w:r>
    </w:p>
    <w:p w14:paraId="44E01944" w14:textId="1CEB178F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sz w:val="23"/>
          <w:szCs w:val="23"/>
        </w:rPr>
        <w:t>VII - diligenciar a fim de garantir a plena vigência de apólice de seguros.</w:t>
      </w:r>
    </w:p>
    <w:p w14:paraId="6436210A" w14:textId="2DF1B475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sz w:val="23"/>
          <w:szCs w:val="23"/>
        </w:rPr>
        <w:lastRenderedPageBreak/>
        <w:t>Art. 2</w:t>
      </w:r>
      <w:r w:rsidR="00403647" w:rsidRPr="00304A71">
        <w:rPr>
          <w:rFonts w:ascii="Times New Roman" w:eastAsia="Calibri" w:hAnsi="Times New Roman" w:cs="Times New Roman"/>
          <w:b/>
          <w:sz w:val="23"/>
          <w:szCs w:val="23"/>
        </w:rPr>
        <w:t>5</w:t>
      </w:r>
      <w:r w:rsidRPr="00304A71">
        <w:rPr>
          <w:rFonts w:ascii="Times New Roman" w:eastAsia="Calibri" w:hAnsi="Times New Roman" w:cs="Times New Roman"/>
          <w:b/>
          <w:sz w:val="23"/>
          <w:szCs w:val="23"/>
        </w:rPr>
        <w:t>.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Compete ao motorista efetivo e eventuais condutores, quando for o caso:</w:t>
      </w:r>
    </w:p>
    <w:p w14:paraId="0B9E6696" w14:textId="77777777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I - </w:t>
      </w:r>
      <w:proofErr w:type="gramStart"/>
      <w:r w:rsidRPr="00304A71">
        <w:rPr>
          <w:rFonts w:ascii="Times New Roman" w:eastAsia="Calibri" w:hAnsi="Times New Roman" w:cs="Times New Roman"/>
          <w:sz w:val="23"/>
          <w:szCs w:val="23"/>
        </w:rPr>
        <w:t>zelar</w:t>
      </w:r>
      <w:proofErr w:type="gramEnd"/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pelo veículo sob sua responsabilidade, bem como a guarda das chaves; </w:t>
      </w:r>
    </w:p>
    <w:p w14:paraId="56D235D3" w14:textId="77777777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II - </w:t>
      </w:r>
      <w:proofErr w:type="gramStart"/>
      <w:r w:rsidRPr="00304A71">
        <w:rPr>
          <w:rFonts w:ascii="Times New Roman" w:eastAsia="Calibri" w:hAnsi="Times New Roman" w:cs="Times New Roman"/>
          <w:sz w:val="23"/>
          <w:szCs w:val="23"/>
        </w:rPr>
        <w:t>portar</w:t>
      </w:r>
      <w:proofErr w:type="gramEnd"/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CNH atualizada e disponibilizar sua cópia no setor de vínculo; </w:t>
      </w:r>
    </w:p>
    <w:p w14:paraId="5967B55E" w14:textId="77777777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III - preencher corretamente o Controle de Bordo, solicitando à Chefe de Secretaria, todos os reparos e manutenções necessárias ao funcionamento dos veículos, elaborando e entregando os documentos necessários a realização da fase interna do processo de compra; </w:t>
      </w:r>
    </w:p>
    <w:p w14:paraId="7AA5CF8E" w14:textId="77777777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sz w:val="23"/>
          <w:szCs w:val="23"/>
        </w:rPr>
        <w:t>IV -  efetuar a verificação diária do veículo sob sua direção ou responsabilidade;</w:t>
      </w:r>
    </w:p>
    <w:p w14:paraId="461876D1" w14:textId="77777777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V - </w:t>
      </w:r>
      <w:proofErr w:type="gramStart"/>
      <w:r w:rsidRPr="00304A71">
        <w:rPr>
          <w:rFonts w:ascii="Times New Roman" w:eastAsia="Calibri" w:hAnsi="Times New Roman" w:cs="Times New Roman"/>
          <w:sz w:val="23"/>
          <w:szCs w:val="23"/>
        </w:rPr>
        <w:t>zelar</w:t>
      </w:r>
      <w:proofErr w:type="gramEnd"/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pela guarda dos comprovantes de abastecimento, fornecendo-os em anexo ao Controle de Bordo, para possibilitar a confrontação com a cobrança encaminhada pelo fornecedor;</w:t>
      </w:r>
    </w:p>
    <w:p w14:paraId="3393100F" w14:textId="77777777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VI - </w:t>
      </w:r>
      <w:proofErr w:type="gramStart"/>
      <w:r w:rsidRPr="00304A71">
        <w:rPr>
          <w:rFonts w:ascii="Times New Roman" w:eastAsia="Calibri" w:hAnsi="Times New Roman" w:cs="Times New Roman"/>
          <w:sz w:val="23"/>
          <w:szCs w:val="23"/>
        </w:rPr>
        <w:t>auxiliar</w:t>
      </w:r>
      <w:proofErr w:type="gramEnd"/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a Secretaria no controle dos prazos de vencimento da documentação do veículo, bem como dos prazos de licenciamento e seguro obrigatório;</w:t>
      </w:r>
    </w:p>
    <w:p w14:paraId="2BDBEB03" w14:textId="77777777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sz w:val="23"/>
          <w:szCs w:val="23"/>
        </w:rPr>
        <w:t>VII - reportar à Secretaria qualquer ocorrência de trânsito ou avarias com o veículo, equipamentos e acessórios instalados, entre outros;</w:t>
      </w:r>
    </w:p>
    <w:p w14:paraId="2ED3AA95" w14:textId="77777777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sz w:val="23"/>
          <w:szCs w:val="23"/>
        </w:rPr>
        <w:t>VIII - observar as condições mecânicas do veículo diariamente mediante preenchimento do Controle de Bordo, bem como verificar os níveis de óleo, água, luzes e equipamentos de emergência, além do pleno funcionamento dos faróis;</w:t>
      </w:r>
    </w:p>
    <w:p w14:paraId="0943DD77" w14:textId="77777777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IX - </w:t>
      </w:r>
      <w:proofErr w:type="gramStart"/>
      <w:r w:rsidRPr="00304A71">
        <w:rPr>
          <w:rFonts w:ascii="Times New Roman" w:eastAsia="Calibri" w:hAnsi="Times New Roman" w:cs="Times New Roman"/>
          <w:sz w:val="23"/>
          <w:szCs w:val="23"/>
        </w:rPr>
        <w:t>zelar</w:t>
      </w:r>
      <w:proofErr w:type="gramEnd"/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para que os veículos atendam às condições técnicas e os requisitos de segurança obrigatórios, bem como trafeguem com equipamentos e a documentação exigida pela legislação de trânsito;</w:t>
      </w:r>
    </w:p>
    <w:p w14:paraId="0B93CEB6" w14:textId="77777777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X - </w:t>
      </w:r>
      <w:proofErr w:type="gramStart"/>
      <w:r w:rsidRPr="00304A71">
        <w:rPr>
          <w:rFonts w:ascii="Times New Roman" w:eastAsia="Calibri" w:hAnsi="Times New Roman" w:cs="Times New Roman"/>
          <w:sz w:val="23"/>
          <w:szCs w:val="23"/>
        </w:rPr>
        <w:t>conferir</w:t>
      </w:r>
      <w:proofErr w:type="gramEnd"/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as peças substituídas nas manutenções, atendendo ao previsto em edital de licitação ou demais normas pertinentes;</w:t>
      </w:r>
    </w:p>
    <w:p w14:paraId="406DE399" w14:textId="77777777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sz w:val="23"/>
          <w:szCs w:val="23"/>
        </w:rPr>
        <w:t>XI - recolher o veículo para a garagem oficial, procedendo com o preenchimento do Controle de Bordo;</w:t>
      </w:r>
    </w:p>
    <w:p w14:paraId="52C1495C" w14:textId="77777777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sz w:val="23"/>
          <w:szCs w:val="23"/>
        </w:rPr>
        <w:t>XII - afixar na parte interior do vidro dianteiro, plaqueta de controle de óleo de motor e filtro de óleo, constando os dados da última e da próxima troca;</w:t>
      </w:r>
    </w:p>
    <w:p w14:paraId="5C283406" w14:textId="5A41904D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sz w:val="23"/>
          <w:szCs w:val="23"/>
        </w:rPr>
        <w:t>XIII - elaborar programas de revisões periódicas e manutenções preventivas dos veículos, além de prover as manutenções correti</w:t>
      </w:r>
      <w:r w:rsidR="00960277" w:rsidRPr="00304A71">
        <w:rPr>
          <w:rFonts w:ascii="Times New Roman" w:eastAsia="Calibri" w:hAnsi="Times New Roman" w:cs="Times New Roman"/>
          <w:sz w:val="23"/>
          <w:szCs w:val="23"/>
        </w:rPr>
        <w:t>vas que se fizerem necessárias;</w:t>
      </w:r>
    </w:p>
    <w:p w14:paraId="2049AF78" w14:textId="349B94F5" w:rsidR="00960277" w:rsidRPr="00304A71" w:rsidRDefault="00960277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sz w:val="23"/>
          <w:szCs w:val="23"/>
        </w:rPr>
        <w:t>XIV - preencher o Controle de Bordo informando o horário de saída do Município e de chegada ao destino, bem como horário de saída do destino e de retorno ao Município;</w:t>
      </w:r>
    </w:p>
    <w:p w14:paraId="6D4CB429" w14:textId="61476CCC" w:rsidR="00960277" w:rsidRPr="00304A71" w:rsidRDefault="00960277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XV - </w:t>
      </w:r>
      <w:proofErr w:type="gramStart"/>
      <w:r w:rsidRPr="00304A71">
        <w:rPr>
          <w:rFonts w:ascii="Times New Roman" w:eastAsia="Calibri" w:hAnsi="Times New Roman" w:cs="Times New Roman"/>
          <w:sz w:val="23"/>
          <w:szCs w:val="23"/>
        </w:rPr>
        <w:t>preencher</w:t>
      </w:r>
      <w:proofErr w:type="gramEnd"/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o Controle de Bordo informando a quilometragem de saída do Município e de chegada ao destino, bem como a quilometragem de saída do destino e de retorno ao Município;</w:t>
      </w:r>
    </w:p>
    <w:p w14:paraId="0C25B238" w14:textId="366DAD87" w:rsidR="00D175C4" w:rsidRPr="00304A71" w:rsidRDefault="00D175C4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XVI </w:t>
      </w:r>
      <w:r w:rsidR="00606EBE" w:rsidRPr="00304A71">
        <w:rPr>
          <w:rFonts w:ascii="Times New Roman" w:eastAsia="Calibri" w:hAnsi="Times New Roman" w:cs="Times New Roman"/>
          <w:sz w:val="23"/>
          <w:szCs w:val="23"/>
        </w:rPr>
        <w:t>-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preencher o Controle de Bordo informando</w:t>
      </w:r>
      <w:r w:rsidR="00CE333F" w:rsidRPr="00304A71">
        <w:rPr>
          <w:rFonts w:ascii="Times New Roman" w:eastAsia="Calibri" w:hAnsi="Times New Roman" w:cs="Times New Roman"/>
          <w:sz w:val="23"/>
          <w:szCs w:val="23"/>
        </w:rPr>
        <w:t>,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</w:t>
      </w:r>
      <w:r w:rsidR="00CE333F" w:rsidRPr="00304A71">
        <w:rPr>
          <w:rFonts w:ascii="Times New Roman" w:eastAsia="Calibri" w:hAnsi="Times New Roman" w:cs="Times New Roman"/>
          <w:sz w:val="23"/>
          <w:szCs w:val="23"/>
        </w:rPr>
        <w:t xml:space="preserve">detalhadamente, o horário mais quilometragem de ida e chegada de </w:t>
      </w:r>
      <w:r w:rsidRPr="00304A71">
        <w:rPr>
          <w:rFonts w:ascii="Times New Roman" w:eastAsia="Calibri" w:hAnsi="Times New Roman" w:cs="Times New Roman"/>
          <w:sz w:val="23"/>
          <w:szCs w:val="23"/>
        </w:rPr>
        <w:t>todos os deslocamentos ocorridos em viagem</w:t>
      </w:r>
      <w:r w:rsidR="00CE333F" w:rsidRPr="00304A71">
        <w:rPr>
          <w:rFonts w:ascii="Times New Roman" w:eastAsia="Calibri" w:hAnsi="Times New Roman" w:cs="Times New Roman"/>
          <w:sz w:val="23"/>
          <w:szCs w:val="23"/>
        </w:rPr>
        <w:t>,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quando esta tiver mais de um destino</w:t>
      </w:r>
      <w:r w:rsidR="00CE333F" w:rsidRPr="00304A71">
        <w:rPr>
          <w:rFonts w:ascii="Times New Roman" w:eastAsia="Calibri" w:hAnsi="Times New Roman" w:cs="Times New Roman"/>
          <w:sz w:val="23"/>
          <w:szCs w:val="23"/>
        </w:rPr>
        <w:t>, de modo que seja possível visualizar todas as rotas percorridas;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</w:t>
      </w:r>
    </w:p>
    <w:p w14:paraId="37643A7F" w14:textId="14619D61" w:rsidR="000445B5" w:rsidRPr="00304A71" w:rsidRDefault="00960277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sz w:val="23"/>
          <w:szCs w:val="23"/>
        </w:rPr>
        <w:t>XV</w:t>
      </w:r>
      <w:r w:rsidR="00D175C4" w:rsidRPr="00304A71">
        <w:rPr>
          <w:rFonts w:ascii="Times New Roman" w:eastAsia="Calibri" w:hAnsi="Times New Roman" w:cs="Times New Roman"/>
          <w:sz w:val="23"/>
          <w:szCs w:val="23"/>
        </w:rPr>
        <w:t>II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- r</w:t>
      </w:r>
      <w:r w:rsidR="000445B5" w:rsidRPr="00304A71">
        <w:rPr>
          <w:rFonts w:ascii="Times New Roman" w:eastAsia="Calibri" w:hAnsi="Times New Roman" w:cs="Times New Roman"/>
          <w:sz w:val="23"/>
          <w:szCs w:val="23"/>
        </w:rPr>
        <w:t>ecolher o relatório de viagem preenchido pelo solicitante da viagem,</w:t>
      </w:r>
      <w:r w:rsidR="00855741" w:rsidRPr="00304A71">
        <w:rPr>
          <w:rFonts w:ascii="Times New Roman" w:eastAsia="Calibri" w:hAnsi="Times New Roman" w:cs="Times New Roman"/>
          <w:sz w:val="23"/>
          <w:szCs w:val="23"/>
        </w:rPr>
        <w:t xml:space="preserve"> imediatamente após a chegada no município,</w:t>
      </w:r>
      <w:r w:rsidR="000445B5" w:rsidRPr="00304A71">
        <w:rPr>
          <w:rFonts w:ascii="Times New Roman" w:eastAsia="Calibri" w:hAnsi="Times New Roman" w:cs="Times New Roman"/>
          <w:sz w:val="23"/>
          <w:szCs w:val="23"/>
        </w:rPr>
        <w:t xml:space="preserve"> anexando</w:t>
      </w:r>
      <w:r w:rsidR="00BE27D8" w:rsidRPr="00304A71">
        <w:rPr>
          <w:rFonts w:ascii="Times New Roman" w:eastAsia="Calibri" w:hAnsi="Times New Roman" w:cs="Times New Roman"/>
          <w:sz w:val="23"/>
          <w:szCs w:val="23"/>
        </w:rPr>
        <w:t>-o</w:t>
      </w:r>
      <w:r w:rsidR="000445B5" w:rsidRPr="00304A71">
        <w:rPr>
          <w:rFonts w:ascii="Times New Roman" w:eastAsia="Calibri" w:hAnsi="Times New Roman" w:cs="Times New Roman"/>
          <w:sz w:val="23"/>
          <w:szCs w:val="23"/>
        </w:rPr>
        <w:t xml:space="preserve"> ao 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Controle </w:t>
      </w:r>
      <w:r w:rsidR="000445B5" w:rsidRPr="00304A71">
        <w:rPr>
          <w:rFonts w:ascii="Times New Roman" w:eastAsia="Calibri" w:hAnsi="Times New Roman" w:cs="Times New Roman"/>
          <w:sz w:val="23"/>
          <w:szCs w:val="23"/>
        </w:rPr>
        <w:t>de Bordo</w:t>
      </w:r>
      <w:r w:rsidR="00606EBE" w:rsidRPr="00304A71">
        <w:rPr>
          <w:rFonts w:ascii="Times New Roman" w:eastAsia="Calibri" w:hAnsi="Times New Roman" w:cs="Times New Roman"/>
          <w:sz w:val="23"/>
          <w:szCs w:val="23"/>
        </w:rPr>
        <w:t>.</w:t>
      </w:r>
    </w:p>
    <w:p w14:paraId="0D60AFB6" w14:textId="77777777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sz w:val="23"/>
          <w:szCs w:val="23"/>
        </w:rPr>
        <w:lastRenderedPageBreak/>
        <w:t>Parágrafo único.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O condutor que omitir de prestar informações ou causar, dolosamente, danos ou avarias aos veículos, bem como aos equipamentos e acessórios instalados, estará sujeito às devidas responsabilizações administrativas, cíveis e criminais aplicáveis ao caso, inclusive com relação à omissão do fato. </w:t>
      </w:r>
    </w:p>
    <w:p w14:paraId="51419150" w14:textId="77777777" w:rsidR="00650DCA" w:rsidRPr="00304A71" w:rsidRDefault="00650DCA" w:rsidP="00650DCA">
      <w:pPr>
        <w:spacing w:after="100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</w:p>
    <w:p w14:paraId="5B708CBE" w14:textId="6BE5C0C2" w:rsidR="00650DCA" w:rsidRPr="00304A71" w:rsidRDefault="00650DCA" w:rsidP="00650DCA">
      <w:pPr>
        <w:spacing w:after="100" w:line="240" w:lineRule="auto"/>
        <w:jc w:val="center"/>
        <w:rPr>
          <w:rFonts w:ascii="Times New Roman" w:eastAsia="Calibri" w:hAnsi="Times New Roman" w:cs="Times New Roman"/>
          <w:b/>
          <w:bCs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bCs/>
          <w:sz w:val="23"/>
          <w:szCs w:val="23"/>
        </w:rPr>
        <w:t>CAPÍTULO VII</w:t>
      </w:r>
      <w:r w:rsidR="00403647" w:rsidRPr="00304A71">
        <w:rPr>
          <w:rFonts w:ascii="Times New Roman" w:eastAsia="Calibri" w:hAnsi="Times New Roman" w:cs="Times New Roman"/>
          <w:b/>
          <w:bCs/>
          <w:sz w:val="23"/>
          <w:szCs w:val="23"/>
        </w:rPr>
        <w:t>I</w:t>
      </w:r>
    </w:p>
    <w:p w14:paraId="07D43755" w14:textId="77777777" w:rsidR="00650DCA" w:rsidRPr="00304A71" w:rsidRDefault="00650DCA" w:rsidP="00650DCA">
      <w:pPr>
        <w:spacing w:after="100" w:line="240" w:lineRule="auto"/>
        <w:jc w:val="center"/>
        <w:rPr>
          <w:rFonts w:ascii="Times New Roman" w:eastAsia="Calibri" w:hAnsi="Times New Roman" w:cs="Times New Roman"/>
          <w:b/>
          <w:bCs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bCs/>
          <w:sz w:val="23"/>
          <w:szCs w:val="23"/>
        </w:rPr>
        <w:t>DAS DISPOSIÇÕES FINAIS</w:t>
      </w:r>
    </w:p>
    <w:p w14:paraId="735B7757" w14:textId="77777777" w:rsidR="00650DCA" w:rsidRPr="00304A71" w:rsidRDefault="00650DCA" w:rsidP="00650DCA">
      <w:pPr>
        <w:spacing w:after="100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</w:p>
    <w:p w14:paraId="16FE3F0B" w14:textId="5CF0A40F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sz w:val="23"/>
          <w:szCs w:val="23"/>
        </w:rPr>
        <w:t>Art. 2</w:t>
      </w:r>
      <w:r w:rsidR="00403647" w:rsidRPr="00304A71">
        <w:rPr>
          <w:rFonts w:ascii="Times New Roman" w:eastAsia="Calibri" w:hAnsi="Times New Roman" w:cs="Times New Roman"/>
          <w:b/>
          <w:sz w:val="23"/>
          <w:szCs w:val="23"/>
        </w:rPr>
        <w:t>6</w:t>
      </w:r>
      <w:r w:rsidRPr="00304A71">
        <w:rPr>
          <w:rFonts w:ascii="Times New Roman" w:eastAsia="Calibri" w:hAnsi="Times New Roman" w:cs="Times New Roman"/>
          <w:b/>
          <w:sz w:val="23"/>
          <w:szCs w:val="23"/>
        </w:rPr>
        <w:t>.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O não cumprimento do preceituado nesta resolução implicará em sanções civis e administrativas, conforme previsto na Legislação Municipal.</w:t>
      </w:r>
    </w:p>
    <w:p w14:paraId="32C534FB" w14:textId="36C2BD7E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sz w:val="23"/>
          <w:szCs w:val="23"/>
        </w:rPr>
        <w:t>Art. 2</w:t>
      </w:r>
      <w:r w:rsidR="00403647" w:rsidRPr="00304A71">
        <w:rPr>
          <w:rFonts w:ascii="Times New Roman" w:eastAsia="Calibri" w:hAnsi="Times New Roman" w:cs="Times New Roman"/>
          <w:b/>
          <w:sz w:val="23"/>
          <w:szCs w:val="23"/>
        </w:rPr>
        <w:t>7</w:t>
      </w:r>
      <w:r w:rsidRPr="00304A71">
        <w:rPr>
          <w:rFonts w:ascii="Times New Roman" w:eastAsia="Calibri" w:hAnsi="Times New Roman" w:cs="Times New Roman"/>
          <w:b/>
          <w:sz w:val="23"/>
          <w:szCs w:val="23"/>
        </w:rPr>
        <w:t>.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O</w:t>
      </w:r>
      <w:r w:rsidR="00572EFD" w:rsidRPr="00304A71">
        <w:rPr>
          <w:rFonts w:ascii="Times New Roman" w:eastAsia="Calibri" w:hAnsi="Times New Roman" w:cs="Times New Roman"/>
          <w:sz w:val="23"/>
          <w:szCs w:val="23"/>
        </w:rPr>
        <w:t>s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</w:t>
      </w:r>
      <w:r w:rsidR="00F04B47" w:rsidRPr="00304A71">
        <w:rPr>
          <w:rFonts w:ascii="Times New Roman" w:eastAsia="Calibri" w:hAnsi="Times New Roman" w:cs="Times New Roman"/>
          <w:sz w:val="23"/>
          <w:szCs w:val="23"/>
        </w:rPr>
        <w:t>A</w:t>
      </w:r>
      <w:r w:rsidRPr="00304A71">
        <w:rPr>
          <w:rFonts w:ascii="Times New Roman" w:eastAsia="Calibri" w:hAnsi="Times New Roman" w:cs="Times New Roman"/>
          <w:sz w:val="23"/>
          <w:szCs w:val="23"/>
        </w:rPr>
        <w:t>nexo</w:t>
      </w:r>
      <w:r w:rsidR="00572EFD" w:rsidRPr="00304A71">
        <w:rPr>
          <w:rFonts w:ascii="Times New Roman" w:eastAsia="Calibri" w:hAnsi="Times New Roman" w:cs="Times New Roman"/>
          <w:sz w:val="23"/>
          <w:szCs w:val="23"/>
        </w:rPr>
        <w:t>s I</w:t>
      </w:r>
      <w:r w:rsidR="00403647" w:rsidRPr="00304A71">
        <w:rPr>
          <w:rFonts w:ascii="Times New Roman" w:eastAsia="Calibri" w:hAnsi="Times New Roman" w:cs="Times New Roman"/>
          <w:sz w:val="23"/>
          <w:szCs w:val="23"/>
        </w:rPr>
        <w:t xml:space="preserve"> e</w:t>
      </w:r>
      <w:r w:rsidR="00572EFD" w:rsidRPr="00304A71">
        <w:rPr>
          <w:rFonts w:ascii="Times New Roman" w:eastAsia="Calibri" w:hAnsi="Times New Roman" w:cs="Times New Roman"/>
          <w:sz w:val="23"/>
          <w:szCs w:val="23"/>
        </w:rPr>
        <w:t xml:space="preserve"> II são </w:t>
      </w:r>
      <w:r w:rsidRPr="00304A71">
        <w:rPr>
          <w:rFonts w:ascii="Times New Roman" w:eastAsia="Calibri" w:hAnsi="Times New Roman" w:cs="Times New Roman"/>
          <w:sz w:val="23"/>
          <w:szCs w:val="23"/>
        </w:rPr>
        <w:t>parte</w:t>
      </w:r>
      <w:r w:rsidR="00572EFD" w:rsidRPr="00304A71">
        <w:rPr>
          <w:rFonts w:ascii="Times New Roman" w:eastAsia="Calibri" w:hAnsi="Times New Roman" w:cs="Times New Roman"/>
          <w:sz w:val="23"/>
          <w:szCs w:val="23"/>
        </w:rPr>
        <w:t>s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integrante</w:t>
      </w:r>
      <w:r w:rsidR="00572EFD" w:rsidRPr="00304A71">
        <w:rPr>
          <w:rFonts w:ascii="Times New Roman" w:eastAsia="Calibri" w:hAnsi="Times New Roman" w:cs="Times New Roman"/>
          <w:sz w:val="23"/>
          <w:szCs w:val="23"/>
        </w:rPr>
        <w:t>s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desta resolução.</w:t>
      </w:r>
    </w:p>
    <w:p w14:paraId="4E933728" w14:textId="5FBF0F1F" w:rsidR="00572EFD" w:rsidRPr="00304A71" w:rsidRDefault="00572EFD" w:rsidP="00F24E0C">
      <w:pPr>
        <w:spacing w:after="100" w:line="276" w:lineRule="auto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304A71">
        <w:rPr>
          <w:rFonts w:ascii="Times New Roman" w:hAnsi="Times New Roman" w:cs="Times New Roman"/>
          <w:b/>
          <w:sz w:val="23"/>
          <w:szCs w:val="23"/>
        </w:rPr>
        <w:t xml:space="preserve">Art. </w:t>
      </w:r>
      <w:r w:rsidR="00403647" w:rsidRPr="00304A71">
        <w:rPr>
          <w:rFonts w:ascii="Times New Roman" w:hAnsi="Times New Roman" w:cs="Times New Roman"/>
          <w:b/>
          <w:sz w:val="23"/>
          <w:szCs w:val="23"/>
        </w:rPr>
        <w:t>28.</w:t>
      </w:r>
      <w:r w:rsidRPr="00304A71">
        <w:rPr>
          <w:rFonts w:ascii="Times New Roman" w:hAnsi="Times New Roman" w:cs="Times New Roman"/>
          <w:sz w:val="23"/>
          <w:szCs w:val="23"/>
        </w:rPr>
        <w:t xml:space="preserve"> O Presidente da Câmara Municipal resolverá os casos omissos nesta Resolução.</w:t>
      </w:r>
    </w:p>
    <w:p w14:paraId="528E4C90" w14:textId="62C9AAB7" w:rsidR="00650DCA" w:rsidRPr="00304A71" w:rsidRDefault="00650DCA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sz w:val="23"/>
          <w:szCs w:val="23"/>
        </w:rPr>
        <w:t>Art. 2</w:t>
      </w:r>
      <w:r w:rsidR="00403647" w:rsidRPr="00304A71">
        <w:rPr>
          <w:rFonts w:ascii="Times New Roman" w:eastAsia="Calibri" w:hAnsi="Times New Roman" w:cs="Times New Roman"/>
          <w:b/>
          <w:sz w:val="23"/>
          <w:szCs w:val="23"/>
        </w:rPr>
        <w:t>9</w:t>
      </w:r>
      <w:r w:rsidRPr="00304A71">
        <w:rPr>
          <w:rFonts w:ascii="Times New Roman" w:eastAsia="Calibri" w:hAnsi="Times New Roman" w:cs="Times New Roman"/>
          <w:b/>
          <w:sz w:val="23"/>
          <w:szCs w:val="23"/>
        </w:rPr>
        <w:t>.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A presente resolução entra em vigor </w:t>
      </w:r>
      <w:r w:rsidR="00403647" w:rsidRPr="00304A71">
        <w:rPr>
          <w:rFonts w:ascii="Times New Roman" w:eastAsia="Calibri" w:hAnsi="Times New Roman" w:cs="Times New Roman"/>
          <w:sz w:val="23"/>
          <w:szCs w:val="23"/>
        </w:rPr>
        <w:t>na data de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sua publicação.</w:t>
      </w:r>
    </w:p>
    <w:p w14:paraId="0B102B10" w14:textId="12EEBD6D" w:rsidR="00572EFD" w:rsidRPr="00304A71" w:rsidRDefault="00572EFD" w:rsidP="00F24E0C">
      <w:pPr>
        <w:spacing w:after="100" w:line="276" w:lineRule="auto"/>
        <w:ind w:firstLine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304A71">
        <w:rPr>
          <w:rFonts w:ascii="Times New Roman" w:eastAsia="Calibri" w:hAnsi="Times New Roman" w:cs="Times New Roman"/>
          <w:b/>
          <w:sz w:val="23"/>
          <w:szCs w:val="23"/>
        </w:rPr>
        <w:t xml:space="preserve">Art. </w:t>
      </w:r>
      <w:r w:rsidR="00403647" w:rsidRPr="00304A71">
        <w:rPr>
          <w:rFonts w:ascii="Times New Roman" w:eastAsia="Calibri" w:hAnsi="Times New Roman" w:cs="Times New Roman"/>
          <w:b/>
          <w:sz w:val="23"/>
          <w:szCs w:val="23"/>
        </w:rPr>
        <w:t>30</w:t>
      </w:r>
      <w:r w:rsidRPr="00304A71">
        <w:rPr>
          <w:rFonts w:ascii="Times New Roman" w:eastAsia="Calibri" w:hAnsi="Times New Roman" w:cs="Times New Roman"/>
          <w:b/>
          <w:sz w:val="23"/>
          <w:szCs w:val="23"/>
        </w:rPr>
        <w:t>.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Ficam </w:t>
      </w:r>
      <w:r w:rsidRPr="00304A71">
        <w:rPr>
          <w:rFonts w:ascii="Times New Roman" w:eastAsia="Calibri" w:hAnsi="Times New Roman" w:cs="Times New Roman"/>
          <w:bCs/>
          <w:sz w:val="23"/>
          <w:szCs w:val="23"/>
        </w:rPr>
        <w:t>revogadas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 a </w:t>
      </w:r>
      <w:r w:rsidRPr="00304A71">
        <w:rPr>
          <w:rFonts w:ascii="Times New Roman" w:eastAsia="Calibri" w:hAnsi="Times New Roman" w:cs="Times New Roman"/>
          <w:bCs/>
          <w:sz w:val="23"/>
          <w:szCs w:val="23"/>
        </w:rPr>
        <w:t>Resolução nº 01, de 22 de maio de 2002</w:t>
      </w:r>
      <w:r w:rsidRPr="00304A71">
        <w:rPr>
          <w:rFonts w:ascii="Times New Roman" w:eastAsia="Calibri" w:hAnsi="Times New Roman" w:cs="Times New Roman"/>
          <w:sz w:val="23"/>
          <w:szCs w:val="23"/>
        </w:rPr>
        <w:t xml:space="preserve">, e a </w:t>
      </w:r>
      <w:r w:rsidRPr="00304A71">
        <w:rPr>
          <w:rFonts w:ascii="Times New Roman" w:eastAsia="Calibri" w:hAnsi="Times New Roman" w:cs="Times New Roman"/>
          <w:bCs/>
          <w:sz w:val="23"/>
          <w:szCs w:val="23"/>
        </w:rPr>
        <w:t>Resolução nº 11, de 20 de dezembro de 2024</w:t>
      </w:r>
      <w:r w:rsidRPr="00304A71">
        <w:rPr>
          <w:rFonts w:ascii="Times New Roman" w:eastAsia="Calibri" w:hAnsi="Times New Roman" w:cs="Times New Roman"/>
          <w:sz w:val="23"/>
          <w:szCs w:val="23"/>
        </w:rPr>
        <w:t>.</w:t>
      </w:r>
    </w:p>
    <w:p w14:paraId="6EC26409" w14:textId="74EBC916" w:rsidR="00413ABD" w:rsidRPr="00304A71" w:rsidRDefault="00413ABD" w:rsidP="00F24E0C">
      <w:pPr>
        <w:spacing w:after="100" w:line="276" w:lineRule="auto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304A71">
        <w:rPr>
          <w:rFonts w:ascii="Times New Roman" w:hAnsi="Times New Roman" w:cs="Times New Roman"/>
          <w:sz w:val="23"/>
          <w:szCs w:val="23"/>
        </w:rPr>
        <w:t xml:space="preserve">Câmara Municipal de Lima Duarte, </w:t>
      </w:r>
      <w:r w:rsidR="00606EBE" w:rsidRPr="00304A71">
        <w:rPr>
          <w:rFonts w:ascii="Times New Roman" w:hAnsi="Times New Roman" w:cs="Times New Roman"/>
          <w:sz w:val="23"/>
          <w:szCs w:val="23"/>
        </w:rPr>
        <w:t>11</w:t>
      </w:r>
      <w:r w:rsidRPr="00304A71">
        <w:rPr>
          <w:rFonts w:ascii="Times New Roman" w:hAnsi="Times New Roman" w:cs="Times New Roman"/>
          <w:sz w:val="23"/>
          <w:szCs w:val="23"/>
        </w:rPr>
        <w:t xml:space="preserve"> de </w:t>
      </w:r>
      <w:r w:rsidR="00606EBE" w:rsidRPr="00304A71">
        <w:rPr>
          <w:rFonts w:ascii="Times New Roman" w:hAnsi="Times New Roman" w:cs="Times New Roman"/>
          <w:sz w:val="23"/>
          <w:szCs w:val="23"/>
        </w:rPr>
        <w:t>março</w:t>
      </w:r>
      <w:r w:rsidRPr="00304A71">
        <w:rPr>
          <w:rFonts w:ascii="Times New Roman" w:hAnsi="Times New Roman" w:cs="Times New Roman"/>
          <w:sz w:val="23"/>
          <w:szCs w:val="23"/>
        </w:rPr>
        <w:t xml:space="preserve"> de 202</w:t>
      </w:r>
      <w:r w:rsidR="000D5641" w:rsidRPr="00304A71">
        <w:rPr>
          <w:rFonts w:ascii="Times New Roman" w:hAnsi="Times New Roman" w:cs="Times New Roman"/>
          <w:sz w:val="23"/>
          <w:szCs w:val="23"/>
        </w:rPr>
        <w:t>6</w:t>
      </w:r>
      <w:r w:rsidRPr="00304A71">
        <w:rPr>
          <w:rFonts w:ascii="Times New Roman" w:hAnsi="Times New Roman" w:cs="Times New Roman"/>
          <w:sz w:val="23"/>
          <w:szCs w:val="23"/>
        </w:rPr>
        <w:t>.</w:t>
      </w:r>
    </w:p>
    <w:p w14:paraId="7AD8438E" w14:textId="6340C4E8" w:rsidR="00C3208C" w:rsidRPr="00304A71" w:rsidRDefault="00C3208C" w:rsidP="00B306E4">
      <w:pPr>
        <w:spacing w:after="100" w:line="240" w:lineRule="auto"/>
        <w:ind w:firstLine="567"/>
        <w:jc w:val="both"/>
        <w:rPr>
          <w:rFonts w:ascii="Times New Roman" w:hAnsi="Times New Roman" w:cs="Times New Roman"/>
          <w:sz w:val="23"/>
          <w:szCs w:val="23"/>
        </w:rPr>
      </w:pPr>
    </w:p>
    <w:p w14:paraId="46CEE9F3" w14:textId="77777777" w:rsidR="00606EBE" w:rsidRPr="00304A71" w:rsidRDefault="00606EBE" w:rsidP="00B306E4">
      <w:pPr>
        <w:spacing w:after="100" w:line="240" w:lineRule="auto"/>
        <w:ind w:firstLine="567"/>
        <w:jc w:val="both"/>
        <w:rPr>
          <w:rFonts w:ascii="Times New Roman" w:hAnsi="Times New Roman" w:cs="Times New Roman"/>
          <w:sz w:val="23"/>
          <w:szCs w:val="23"/>
        </w:rPr>
      </w:pPr>
    </w:p>
    <w:p w14:paraId="061E14F5" w14:textId="77777777" w:rsidR="0007618B" w:rsidRPr="00304A71" w:rsidRDefault="0007618B" w:rsidP="0007618B">
      <w:pPr>
        <w:pStyle w:val="Ttulo5"/>
        <w:spacing w:before="0" w:after="0"/>
        <w:rPr>
          <w:rFonts w:ascii="Times New Roman" w:hAnsi="Times New Roman"/>
          <w:b w:val="0"/>
          <w:bCs w:val="0"/>
          <w:i/>
          <w:sz w:val="23"/>
          <w:szCs w:val="23"/>
        </w:rPr>
      </w:pPr>
      <w:r w:rsidRPr="00304A71">
        <w:rPr>
          <w:rFonts w:ascii="Times New Roman" w:hAnsi="Times New Roman"/>
          <w:b w:val="0"/>
          <w:bCs w:val="0"/>
          <w:i/>
          <w:sz w:val="23"/>
          <w:szCs w:val="23"/>
        </w:rPr>
        <w:t>Fábio Pereira Vieira</w:t>
      </w:r>
    </w:p>
    <w:p w14:paraId="4B16B3B9" w14:textId="148E3B3E" w:rsidR="0007618B" w:rsidRPr="00304A71" w:rsidRDefault="0007618B" w:rsidP="0007618B">
      <w:pPr>
        <w:pStyle w:val="Ttulo5"/>
        <w:spacing w:before="0" w:after="0"/>
        <w:rPr>
          <w:rFonts w:ascii="Times New Roman" w:hAnsi="Times New Roman"/>
          <w:b w:val="0"/>
          <w:bCs w:val="0"/>
          <w:i/>
          <w:sz w:val="23"/>
          <w:szCs w:val="23"/>
        </w:rPr>
      </w:pPr>
      <w:r w:rsidRPr="00304A71">
        <w:rPr>
          <w:rFonts w:ascii="Times New Roman" w:hAnsi="Times New Roman"/>
          <w:b w:val="0"/>
          <w:bCs w:val="0"/>
          <w:i/>
          <w:sz w:val="23"/>
          <w:szCs w:val="23"/>
        </w:rPr>
        <w:t>Presidente</w:t>
      </w:r>
    </w:p>
    <w:p w14:paraId="2F8382E1" w14:textId="77777777" w:rsidR="00606EBE" w:rsidRPr="00304A71" w:rsidRDefault="00606EBE" w:rsidP="00606EBE">
      <w:pPr>
        <w:rPr>
          <w:rFonts w:ascii="Times New Roman" w:hAnsi="Times New Roman" w:cs="Times New Roman"/>
          <w:sz w:val="23"/>
          <w:szCs w:val="23"/>
          <w:lang w:eastAsia="pt-BR"/>
        </w:rPr>
      </w:pPr>
    </w:p>
    <w:p w14:paraId="40F9AD4E" w14:textId="77777777" w:rsidR="0007618B" w:rsidRPr="00304A71" w:rsidRDefault="0007618B" w:rsidP="0007618B">
      <w:pPr>
        <w:pStyle w:val="Ttulo5"/>
        <w:spacing w:before="0" w:after="0"/>
        <w:rPr>
          <w:rFonts w:ascii="Times New Roman" w:hAnsi="Times New Roman"/>
          <w:b w:val="0"/>
          <w:bCs w:val="0"/>
          <w:i/>
          <w:sz w:val="23"/>
          <w:szCs w:val="23"/>
        </w:rPr>
      </w:pPr>
      <w:r w:rsidRPr="00304A71">
        <w:rPr>
          <w:rFonts w:ascii="Times New Roman" w:hAnsi="Times New Roman"/>
          <w:b w:val="0"/>
          <w:bCs w:val="0"/>
          <w:i/>
          <w:sz w:val="23"/>
          <w:szCs w:val="23"/>
        </w:rPr>
        <w:t>João Batista de Moura Júnior</w:t>
      </w:r>
      <w:r w:rsidRPr="00304A71">
        <w:rPr>
          <w:rFonts w:ascii="Times New Roman" w:hAnsi="Times New Roman"/>
          <w:b w:val="0"/>
          <w:bCs w:val="0"/>
          <w:i/>
          <w:sz w:val="23"/>
          <w:szCs w:val="23"/>
        </w:rPr>
        <w:tab/>
      </w:r>
      <w:r w:rsidRPr="00304A71">
        <w:rPr>
          <w:rFonts w:ascii="Times New Roman" w:hAnsi="Times New Roman"/>
          <w:b w:val="0"/>
          <w:bCs w:val="0"/>
          <w:i/>
          <w:sz w:val="23"/>
          <w:szCs w:val="23"/>
        </w:rPr>
        <w:tab/>
      </w:r>
      <w:r w:rsidRPr="00304A71">
        <w:rPr>
          <w:rFonts w:ascii="Times New Roman" w:hAnsi="Times New Roman"/>
          <w:b w:val="0"/>
          <w:bCs w:val="0"/>
          <w:i/>
          <w:sz w:val="23"/>
          <w:szCs w:val="23"/>
        </w:rPr>
        <w:tab/>
      </w:r>
      <w:proofErr w:type="spellStart"/>
      <w:r w:rsidRPr="00304A71">
        <w:rPr>
          <w:rFonts w:ascii="Times New Roman" w:hAnsi="Times New Roman"/>
          <w:b w:val="0"/>
          <w:bCs w:val="0"/>
          <w:i/>
          <w:sz w:val="23"/>
          <w:szCs w:val="23"/>
        </w:rPr>
        <w:t>Josimar</w:t>
      </w:r>
      <w:proofErr w:type="spellEnd"/>
      <w:r w:rsidRPr="00304A71">
        <w:rPr>
          <w:rFonts w:ascii="Times New Roman" w:hAnsi="Times New Roman"/>
          <w:b w:val="0"/>
          <w:bCs w:val="0"/>
          <w:i/>
          <w:sz w:val="23"/>
          <w:szCs w:val="23"/>
        </w:rPr>
        <w:t xml:space="preserve"> Oliveira Campos</w:t>
      </w:r>
    </w:p>
    <w:p w14:paraId="457A4ECB" w14:textId="77777777" w:rsidR="0007618B" w:rsidRPr="00304A71" w:rsidRDefault="0007618B" w:rsidP="0007618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i/>
          <w:sz w:val="23"/>
          <w:szCs w:val="23"/>
        </w:rPr>
      </w:pPr>
      <w:r w:rsidRPr="00304A71">
        <w:rPr>
          <w:rFonts w:ascii="Times New Roman" w:hAnsi="Times New Roman" w:cs="Times New Roman"/>
          <w:bCs/>
          <w:i/>
          <w:sz w:val="23"/>
          <w:szCs w:val="23"/>
        </w:rPr>
        <w:t xml:space="preserve">         </w:t>
      </w:r>
      <w:r w:rsidRPr="00304A71">
        <w:rPr>
          <w:rFonts w:ascii="Times New Roman" w:hAnsi="Times New Roman" w:cs="Times New Roman"/>
          <w:bCs/>
          <w:i/>
          <w:sz w:val="23"/>
          <w:szCs w:val="23"/>
        </w:rPr>
        <w:tab/>
      </w:r>
      <w:r w:rsidRPr="00304A71">
        <w:rPr>
          <w:rFonts w:ascii="Times New Roman" w:hAnsi="Times New Roman" w:cs="Times New Roman"/>
          <w:bCs/>
          <w:i/>
          <w:sz w:val="23"/>
          <w:szCs w:val="23"/>
        </w:rPr>
        <w:tab/>
        <w:t xml:space="preserve">  Vice-Presidente </w:t>
      </w:r>
      <w:r w:rsidRPr="00304A71">
        <w:rPr>
          <w:rFonts w:ascii="Times New Roman" w:hAnsi="Times New Roman" w:cs="Times New Roman"/>
          <w:bCs/>
          <w:i/>
          <w:sz w:val="23"/>
          <w:szCs w:val="23"/>
        </w:rPr>
        <w:tab/>
      </w:r>
      <w:r w:rsidRPr="00304A71">
        <w:rPr>
          <w:rFonts w:ascii="Times New Roman" w:hAnsi="Times New Roman" w:cs="Times New Roman"/>
          <w:bCs/>
          <w:i/>
          <w:sz w:val="23"/>
          <w:szCs w:val="23"/>
        </w:rPr>
        <w:tab/>
      </w:r>
      <w:r w:rsidRPr="00304A71">
        <w:rPr>
          <w:rFonts w:ascii="Times New Roman" w:hAnsi="Times New Roman" w:cs="Times New Roman"/>
          <w:bCs/>
          <w:i/>
          <w:sz w:val="23"/>
          <w:szCs w:val="23"/>
        </w:rPr>
        <w:tab/>
      </w:r>
      <w:r w:rsidRPr="00304A71">
        <w:rPr>
          <w:rFonts w:ascii="Times New Roman" w:hAnsi="Times New Roman" w:cs="Times New Roman"/>
          <w:bCs/>
          <w:i/>
          <w:sz w:val="23"/>
          <w:szCs w:val="23"/>
        </w:rPr>
        <w:tab/>
        <w:t xml:space="preserve">             Secretário</w:t>
      </w:r>
    </w:p>
    <w:p w14:paraId="495612DA" w14:textId="77777777" w:rsidR="0007618B" w:rsidRPr="00C3208C" w:rsidRDefault="0007618B" w:rsidP="00B306E4">
      <w:pPr>
        <w:spacing w:after="100" w:line="240" w:lineRule="auto"/>
        <w:ind w:firstLine="567"/>
        <w:jc w:val="both"/>
        <w:rPr>
          <w:rFonts w:ascii="Times New Roman" w:hAnsi="Times New Roman" w:cs="Times New Roman"/>
          <w:color w:val="FF0000"/>
          <w:sz w:val="23"/>
          <w:szCs w:val="23"/>
        </w:rPr>
      </w:pPr>
    </w:p>
    <w:p w14:paraId="3284A980" w14:textId="77777777" w:rsidR="00413ABD" w:rsidRPr="00665F00" w:rsidRDefault="00413ABD" w:rsidP="00413ABD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548E3025" w14:textId="77777777" w:rsidR="00413ABD" w:rsidRPr="00665F00" w:rsidRDefault="00413ABD" w:rsidP="00413ABD">
      <w:pPr>
        <w:spacing w:after="100"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6D0F5EED" w14:textId="4DD4A8DD" w:rsidR="00C03678" w:rsidRDefault="00413ABD" w:rsidP="00C03678">
      <w:pPr>
        <w:jc w:val="center"/>
        <w:rPr>
          <w:rFonts w:ascii="Times New Roman" w:hAnsi="Times New Roman" w:cs="Times New Roman"/>
          <w:b/>
          <w:szCs w:val="24"/>
        </w:rPr>
      </w:pPr>
      <w:r w:rsidRPr="00665F00">
        <w:rPr>
          <w:rFonts w:ascii="Times New Roman" w:eastAsia="Calibri" w:hAnsi="Times New Roman" w:cs="Times New Roman"/>
          <w:b/>
          <w:sz w:val="23"/>
          <w:szCs w:val="23"/>
        </w:rPr>
        <w:br w:type="page"/>
      </w:r>
      <w:r w:rsidR="00C03678" w:rsidRPr="00C03678">
        <w:rPr>
          <w:rFonts w:ascii="Times New Roman" w:hAnsi="Times New Roman" w:cs="Times New Roman"/>
          <w:b/>
          <w:szCs w:val="24"/>
        </w:rPr>
        <w:lastRenderedPageBreak/>
        <w:t xml:space="preserve">ANEXO </w:t>
      </w:r>
      <w:r w:rsidR="00F04B47">
        <w:rPr>
          <w:rFonts w:ascii="Times New Roman" w:hAnsi="Times New Roman" w:cs="Times New Roman"/>
          <w:b/>
          <w:szCs w:val="24"/>
        </w:rPr>
        <w:t>I</w:t>
      </w:r>
      <w:r w:rsidR="00C03678" w:rsidRPr="00C03678">
        <w:rPr>
          <w:rFonts w:ascii="Times New Roman" w:hAnsi="Times New Roman" w:cs="Times New Roman"/>
          <w:b/>
          <w:szCs w:val="24"/>
        </w:rPr>
        <w:t xml:space="preserve"> - CONTROLE DE BORDO</w:t>
      </w:r>
    </w:p>
    <w:p w14:paraId="5C6D0FD2" w14:textId="18B4435B" w:rsidR="00187B21" w:rsidRPr="00304A71" w:rsidRDefault="00187B21" w:rsidP="00187B21">
      <w:pPr>
        <w:framePr w:hSpace="141" w:wrap="around" w:vAnchor="text" w:hAnchor="margin" w:xAlign="center" w:y="1"/>
        <w:spacing w:after="0" w:line="240" w:lineRule="auto"/>
        <w:ind w:firstLine="74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04A71">
        <w:rPr>
          <w:rFonts w:ascii="Times New Roman" w:eastAsia="Times New Roman" w:hAnsi="Times New Roman" w:cs="Times New Roman"/>
          <w:sz w:val="24"/>
          <w:szCs w:val="24"/>
          <w:lang w:eastAsia="pt-BR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04A71">
        <w:rPr>
          <w:rFonts w:ascii="Times New Roman" w:eastAsia="Times New Roman" w:hAnsi="Times New Roman" w:cs="Times New Roman"/>
          <w:sz w:val="24"/>
          <w:szCs w:val="24"/>
          <w:lang w:eastAsia="pt-BR"/>
        </w:rPr>
        <w:instrText xml:space="preserve"> FORMCHECKBOX </w:instrText>
      </w:r>
      <w:r w:rsidR="00336D5E">
        <w:rPr>
          <w:rFonts w:ascii="Times New Roman" w:eastAsia="Times New Roman" w:hAnsi="Times New Roman" w:cs="Times New Roman"/>
          <w:sz w:val="24"/>
          <w:szCs w:val="24"/>
          <w:lang w:eastAsia="pt-BR"/>
        </w:rPr>
      </w:r>
      <w:r w:rsidR="00336D5E">
        <w:rPr>
          <w:rFonts w:ascii="Times New Roman" w:eastAsia="Times New Roman" w:hAnsi="Times New Roman" w:cs="Times New Roman"/>
          <w:sz w:val="24"/>
          <w:szCs w:val="24"/>
          <w:lang w:eastAsia="pt-BR"/>
        </w:rPr>
        <w:fldChar w:fldCharType="separate"/>
      </w:r>
      <w:r w:rsidRPr="00304A71">
        <w:rPr>
          <w:rFonts w:ascii="Times New Roman" w:eastAsia="Times New Roman" w:hAnsi="Times New Roman" w:cs="Times New Roman"/>
          <w:sz w:val="24"/>
          <w:szCs w:val="24"/>
          <w:lang w:eastAsia="pt-BR"/>
        </w:rPr>
        <w:fldChar w:fldCharType="end"/>
      </w:r>
      <w:r w:rsidRPr="00304A7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304A71">
        <w:rPr>
          <w:rFonts w:ascii="Times New Roman" w:eastAsia="Times New Roman" w:hAnsi="Times New Roman" w:cs="Times New Roman"/>
          <w:sz w:val="24"/>
          <w:szCs w:val="24"/>
          <w:lang w:eastAsia="pt-BR"/>
        </w:rPr>
        <w:t>Duster</w:t>
      </w:r>
      <w:proofErr w:type="spellEnd"/>
      <w:r w:rsidRPr="00304A7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</w:t>
      </w:r>
      <w:r w:rsidRPr="00304A71">
        <w:rPr>
          <w:rFonts w:ascii="Times New Roman" w:eastAsia="Times New Roman" w:hAnsi="Times New Roman" w:cs="Times New Roman"/>
          <w:sz w:val="24"/>
          <w:szCs w:val="24"/>
          <w:lang w:eastAsia="pt-BR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04A71">
        <w:rPr>
          <w:rFonts w:ascii="Times New Roman" w:eastAsia="Times New Roman" w:hAnsi="Times New Roman" w:cs="Times New Roman"/>
          <w:sz w:val="24"/>
          <w:szCs w:val="24"/>
          <w:lang w:eastAsia="pt-BR"/>
        </w:rPr>
        <w:instrText xml:space="preserve"> FORMCHECKBOX </w:instrText>
      </w:r>
      <w:r w:rsidR="00336D5E">
        <w:rPr>
          <w:rFonts w:ascii="Times New Roman" w:eastAsia="Times New Roman" w:hAnsi="Times New Roman" w:cs="Times New Roman"/>
          <w:sz w:val="24"/>
          <w:szCs w:val="24"/>
          <w:lang w:eastAsia="pt-BR"/>
        </w:rPr>
      </w:r>
      <w:r w:rsidR="00336D5E">
        <w:rPr>
          <w:rFonts w:ascii="Times New Roman" w:eastAsia="Times New Roman" w:hAnsi="Times New Roman" w:cs="Times New Roman"/>
          <w:sz w:val="24"/>
          <w:szCs w:val="24"/>
          <w:lang w:eastAsia="pt-BR"/>
        </w:rPr>
        <w:fldChar w:fldCharType="separate"/>
      </w:r>
      <w:r w:rsidRPr="00304A71">
        <w:rPr>
          <w:rFonts w:ascii="Times New Roman" w:eastAsia="Times New Roman" w:hAnsi="Times New Roman" w:cs="Times New Roman"/>
          <w:sz w:val="24"/>
          <w:szCs w:val="24"/>
          <w:lang w:eastAsia="pt-BR"/>
        </w:rPr>
        <w:fldChar w:fldCharType="end"/>
      </w:r>
      <w:r w:rsidRPr="00304A7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Corolla</w:t>
      </w:r>
    </w:p>
    <w:p w14:paraId="725F0BA9" w14:textId="5D791847" w:rsidR="00BA63AD" w:rsidRPr="00C03678" w:rsidRDefault="00BA63AD" w:rsidP="00BA63AD">
      <w:pPr>
        <w:rPr>
          <w:rFonts w:ascii="Times New Roman" w:hAnsi="Times New Roman" w:cs="Times New Roman"/>
          <w:b/>
          <w:szCs w:val="24"/>
        </w:rPr>
      </w:pPr>
      <w:r w:rsidRPr="00304A71">
        <w:rPr>
          <w:rFonts w:ascii="Times New Roman" w:hAnsi="Times New Roman" w:cs="Times New Roman"/>
          <w:b/>
          <w:szCs w:val="24"/>
        </w:rPr>
        <w:t>Data:  ____/_____/_______</w:t>
      </w:r>
      <w:r>
        <w:rPr>
          <w:rFonts w:ascii="Times New Roman" w:hAnsi="Times New Roman" w:cs="Times New Roman"/>
          <w:b/>
          <w:szCs w:val="24"/>
        </w:rPr>
        <w:t xml:space="preserve">   </w:t>
      </w:r>
    </w:p>
    <w:tbl>
      <w:tblPr>
        <w:tblW w:w="10686" w:type="dxa"/>
        <w:tblInd w:w="-7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5"/>
        <w:gridCol w:w="405"/>
        <w:gridCol w:w="1931"/>
        <w:gridCol w:w="373"/>
        <w:gridCol w:w="852"/>
        <w:gridCol w:w="650"/>
        <w:gridCol w:w="418"/>
        <w:gridCol w:w="281"/>
        <w:gridCol w:w="478"/>
        <w:gridCol w:w="514"/>
        <w:gridCol w:w="330"/>
        <w:gridCol w:w="508"/>
        <w:gridCol w:w="106"/>
        <w:gridCol w:w="944"/>
        <w:gridCol w:w="440"/>
        <w:gridCol w:w="365"/>
        <w:gridCol w:w="440"/>
        <w:gridCol w:w="1256"/>
      </w:tblGrid>
      <w:tr w:rsidR="00C03678" w:rsidRPr="00304A71" w14:paraId="1EDA9439" w14:textId="77777777" w:rsidTr="00304A71">
        <w:trPr>
          <w:trHeight w:hRule="exact" w:val="334"/>
        </w:trPr>
        <w:tc>
          <w:tcPr>
            <w:tcW w:w="10686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C000"/>
            <w:noWrap/>
            <w:vAlign w:val="bottom"/>
            <w:hideMark/>
          </w:tcPr>
          <w:p w14:paraId="495A0E12" w14:textId="77777777" w:rsidR="00C03678" w:rsidRPr="00304A71" w:rsidRDefault="00C03678" w:rsidP="00347E4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04A71">
              <w:rPr>
                <w:rFonts w:ascii="Times New Roman" w:hAnsi="Times New Roman" w:cs="Times New Roman"/>
                <w:b/>
                <w:sz w:val="20"/>
                <w:szCs w:val="20"/>
              </w:rPr>
              <w:t>CONTROLE DE BORDO</w:t>
            </w:r>
          </w:p>
        </w:tc>
      </w:tr>
      <w:tr w:rsidR="00C03678" w:rsidRPr="00304A71" w14:paraId="6C8D1465" w14:textId="77777777" w:rsidTr="00304A71">
        <w:trPr>
          <w:trHeight w:hRule="exact" w:val="334"/>
        </w:trPr>
        <w:tc>
          <w:tcPr>
            <w:tcW w:w="6297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4275045B" w14:textId="77777777" w:rsidR="00C03678" w:rsidRPr="00304A71" w:rsidRDefault="00C03678" w:rsidP="00347E4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04A7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Condições Encontradas do Veículo Placa:</w:t>
            </w:r>
          </w:p>
        </w:tc>
        <w:tc>
          <w:tcPr>
            <w:tcW w:w="18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1E34F2FF" w14:textId="77777777" w:rsidR="00C03678" w:rsidRPr="00304A71" w:rsidRDefault="00C03678" w:rsidP="00347E4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04A7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</w:tcPr>
          <w:p w14:paraId="705AF59A" w14:textId="77777777" w:rsidR="00C03678" w:rsidRPr="00304A71" w:rsidRDefault="00C03678" w:rsidP="00347E4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04A7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Data: __/__/202_</w:t>
            </w:r>
          </w:p>
        </w:tc>
      </w:tr>
      <w:tr w:rsidR="00C03678" w:rsidRPr="00304A71" w14:paraId="3D5E5EF3" w14:textId="77777777" w:rsidTr="00304A71">
        <w:trPr>
          <w:trHeight w:hRule="exact" w:val="501"/>
        </w:trPr>
        <w:tc>
          <w:tcPr>
            <w:tcW w:w="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5465D7" w14:textId="77777777" w:rsidR="00C03678" w:rsidRPr="00304A71" w:rsidRDefault="00C03678" w:rsidP="00347E4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04A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3F2BF" w14:textId="77777777" w:rsidR="00C03678" w:rsidRPr="00304A71" w:rsidRDefault="00C03678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04A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Nível de óleo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47D27" w14:textId="77777777" w:rsidR="00C03678" w:rsidRPr="00304A71" w:rsidRDefault="00C03678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04A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20D11" w14:textId="77777777" w:rsidR="00C03678" w:rsidRPr="00304A71" w:rsidRDefault="00C03678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04A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Nível e água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C4575" w14:textId="77777777" w:rsidR="00C03678" w:rsidRPr="00304A71" w:rsidRDefault="00C03678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04A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14BC9" w14:textId="77777777" w:rsidR="00C03678" w:rsidRPr="00304A71" w:rsidRDefault="00C03678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04A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Nível de combustível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50CEC" w14:textId="77777777" w:rsidR="00C03678" w:rsidRPr="00304A71" w:rsidRDefault="00C03678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04A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DAEB2" w14:textId="77777777" w:rsidR="00C03678" w:rsidRPr="00304A71" w:rsidRDefault="00C03678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04A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Óleo de Freio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3D141" w14:textId="77777777" w:rsidR="00C03678" w:rsidRPr="00304A71" w:rsidRDefault="00C03678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04A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FAEB7" w14:textId="77777777" w:rsidR="00C03678" w:rsidRPr="00304A71" w:rsidRDefault="00C03678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04A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Pneus</w:t>
            </w:r>
          </w:p>
        </w:tc>
      </w:tr>
      <w:tr w:rsidR="00C03678" w:rsidRPr="00304A71" w14:paraId="5EF4204F" w14:textId="77777777" w:rsidTr="00304A71">
        <w:trPr>
          <w:trHeight w:hRule="exact" w:val="501"/>
        </w:trPr>
        <w:tc>
          <w:tcPr>
            <w:tcW w:w="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6D5A28" w14:textId="77777777" w:rsidR="00C03678" w:rsidRPr="00304A71" w:rsidRDefault="00C03678" w:rsidP="00347E4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04A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89995" w14:textId="77777777" w:rsidR="00C03678" w:rsidRPr="00304A71" w:rsidRDefault="00C03678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04A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Limpador Para-brisas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8B5EF" w14:textId="77777777" w:rsidR="00C03678" w:rsidRPr="00304A71" w:rsidRDefault="00C03678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04A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84C44" w14:textId="77777777" w:rsidR="00C03678" w:rsidRPr="00304A71" w:rsidRDefault="00C03678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04A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Faróis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2C09D" w14:textId="77777777" w:rsidR="00C03678" w:rsidRPr="00304A71" w:rsidRDefault="00C03678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04A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44729" w14:textId="77777777" w:rsidR="00C03678" w:rsidRPr="00304A71" w:rsidRDefault="00C03678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04A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Luzes de freio, ré e setas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AE11D" w14:textId="77777777" w:rsidR="00C03678" w:rsidRPr="00304A71" w:rsidRDefault="00C03678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04A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ADA9F" w14:textId="77777777" w:rsidR="00C03678" w:rsidRPr="00304A71" w:rsidRDefault="00C03678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04A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Funilaria/pintura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1CB5E" w14:textId="77777777" w:rsidR="00C03678" w:rsidRPr="00304A71" w:rsidRDefault="00C03678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04A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3CB89" w14:textId="77777777" w:rsidR="00C03678" w:rsidRPr="00304A71" w:rsidRDefault="00C03678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04A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Documentos veículo</w:t>
            </w:r>
          </w:p>
        </w:tc>
      </w:tr>
      <w:tr w:rsidR="00C03678" w:rsidRPr="00304A71" w14:paraId="762CD85E" w14:textId="77777777" w:rsidTr="00304A71">
        <w:trPr>
          <w:trHeight w:hRule="exact" w:val="501"/>
        </w:trPr>
        <w:tc>
          <w:tcPr>
            <w:tcW w:w="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8852DC" w14:textId="77777777" w:rsidR="00C03678" w:rsidRPr="00304A71" w:rsidRDefault="00C03678" w:rsidP="00347E4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04A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FABCC" w14:textId="77777777" w:rsidR="00C03678" w:rsidRPr="00304A71" w:rsidRDefault="00C03678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04A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KM troca de Óleo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E7DD7" w14:textId="77777777" w:rsidR="00C03678" w:rsidRPr="00304A71" w:rsidRDefault="00C03678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04A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E5495" w14:textId="77777777" w:rsidR="00C03678" w:rsidRPr="00304A71" w:rsidRDefault="00C03678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04A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Macaco, chave de roda e triângulo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FA9CD" w14:textId="77777777" w:rsidR="00C03678" w:rsidRPr="00304A71" w:rsidRDefault="00C03678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04A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1F6DD" w14:textId="77777777" w:rsidR="00C03678" w:rsidRPr="00304A71" w:rsidRDefault="00C03678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04A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Limpeza Externa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84A83" w14:textId="77777777" w:rsidR="00C03678" w:rsidRPr="00304A71" w:rsidRDefault="00C03678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04A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F4F57" w14:textId="77777777" w:rsidR="00C03678" w:rsidRPr="00304A71" w:rsidRDefault="00C03678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04A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Limpeza interna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3AEF3" w14:textId="77777777" w:rsidR="00C03678" w:rsidRPr="00304A71" w:rsidRDefault="00C03678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04A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B5AF2" w14:textId="77777777" w:rsidR="00C03678" w:rsidRPr="00304A71" w:rsidRDefault="00C03678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04A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Outros</w:t>
            </w:r>
          </w:p>
        </w:tc>
      </w:tr>
      <w:tr w:rsidR="00C03678" w:rsidRPr="00304A71" w14:paraId="1010EFCF" w14:textId="77777777" w:rsidTr="00304A71">
        <w:trPr>
          <w:trHeight w:hRule="exact" w:val="334"/>
        </w:trPr>
        <w:tc>
          <w:tcPr>
            <w:tcW w:w="5783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581EA" w14:textId="77777777" w:rsidR="00C03678" w:rsidRPr="00304A71" w:rsidRDefault="00C03678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04A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Obs. Em caso de qualquer avaria na parte de funilaria do veículo, indicar na figura deste formulário. Qualquer outra irregularidade encontrada, descrever abaixo.</w:t>
            </w: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5B9EA" w14:textId="77777777" w:rsidR="00C03678" w:rsidRPr="00304A71" w:rsidRDefault="00C03678" w:rsidP="00347E42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tbl>
            <w:tblPr>
              <w:tblW w:w="374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74"/>
            </w:tblGrid>
            <w:tr w:rsidR="00C03678" w:rsidRPr="00304A71" w14:paraId="7BA7BB96" w14:textId="77777777" w:rsidTr="00304A71">
              <w:trPr>
                <w:trHeight w:val="222"/>
                <w:tblCellSpacing w:w="0" w:type="dxa"/>
              </w:trPr>
              <w:tc>
                <w:tcPr>
                  <w:tcW w:w="3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AB9F98E" w14:textId="77777777" w:rsidR="00C03678" w:rsidRPr="00304A71" w:rsidRDefault="00C03678" w:rsidP="00347E42">
                  <w:pPr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304A71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</w:tbl>
          <w:p w14:paraId="6CD4651F" w14:textId="77777777" w:rsidR="00C03678" w:rsidRPr="00304A71" w:rsidRDefault="00C03678" w:rsidP="00347E42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384B60" w14:textId="77777777" w:rsidR="00C03678" w:rsidRPr="00304A71" w:rsidRDefault="00C03678" w:rsidP="00347E42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04A7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0781F" w14:textId="77777777" w:rsidR="00C03678" w:rsidRPr="00304A71" w:rsidRDefault="00C03678" w:rsidP="00347E42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04A7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6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CF35B" w14:textId="77777777" w:rsidR="00C03678" w:rsidRPr="00304A71" w:rsidRDefault="00C03678" w:rsidP="00347E42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04A7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C03678" w:rsidRPr="00304A71" w14:paraId="710AE6DD" w14:textId="77777777" w:rsidTr="00304A71">
        <w:trPr>
          <w:trHeight w:hRule="exact" w:val="334"/>
        </w:trPr>
        <w:tc>
          <w:tcPr>
            <w:tcW w:w="5783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C9483" w14:textId="77777777" w:rsidR="00C03678" w:rsidRPr="00304A71" w:rsidRDefault="00C03678" w:rsidP="00347E4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6A6E42" w14:textId="77777777" w:rsidR="00C03678" w:rsidRPr="00304A71" w:rsidRDefault="00C03678" w:rsidP="00347E42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14BFCD" w14:textId="77777777" w:rsidR="00C03678" w:rsidRPr="00304A71" w:rsidRDefault="00C03678" w:rsidP="00347E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F15E8" w14:textId="77777777" w:rsidR="00C03678" w:rsidRPr="00304A71" w:rsidRDefault="00C03678" w:rsidP="00347E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837A0" w14:textId="77777777" w:rsidR="00C03678" w:rsidRPr="00304A71" w:rsidRDefault="00C03678" w:rsidP="00347E42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04A7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C03678" w:rsidRPr="00304A71" w14:paraId="3DD93728" w14:textId="77777777" w:rsidTr="00304A71">
        <w:trPr>
          <w:trHeight w:hRule="exact" w:val="334"/>
        </w:trPr>
        <w:tc>
          <w:tcPr>
            <w:tcW w:w="5783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7A226" w14:textId="77777777" w:rsidR="00C03678" w:rsidRPr="00304A71" w:rsidRDefault="00C03678" w:rsidP="00347E4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45B01" w14:textId="77777777" w:rsidR="00C03678" w:rsidRPr="00304A71" w:rsidRDefault="00C03678" w:rsidP="00347E42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40EFA" w14:textId="77777777" w:rsidR="00C03678" w:rsidRPr="00304A71" w:rsidRDefault="00C03678" w:rsidP="00347E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F6FF3" w14:textId="77777777" w:rsidR="00C03678" w:rsidRPr="00304A71" w:rsidRDefault="00C03678" w:rsidP="00347E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6A308" w14:textId="77777777" w:rsidR="00C03678" w:rsidRPr="00304A71" w:rsidRDefault="00C03678" w:rsidP="00347E42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04A7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C03678" w:rsidRPr="00304A71" w14:paraId="5DB2BC19" w14:textId="77777777" w:rsidTr="00304A71">
        <w:trPr>
          <w:trHeight w:hRule="exact" w:val="334"/>
        </w:trPr>
        <w:tc>
          <w:tcPr>
            <w:tcW w:w="5783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5DDC9" w14:textId="77777777" w:rsidR="00C03678" w:rsidRPr="00304A71" w:rsidRDefault="00C03678" w:rsidP="00347E4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BA4335" w14:textId="77777777" w:rsidR="00C03678" w:rsidRPr="00304A71" w:rsidRDefault="00C03678" w:rsidP="00347E42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B12444" w14:textId="77777777" w:rsidR="00C03678" w:rsidRPr="00304A71" w:rsidRDefault="00C03678" w:rsidP="00347E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C920A3" w14:textId="77777777" w:rsidR="00C03678" w:rsidRPr="00304A71" w:rsidRDefault="00C03678" w:rsidP="00347E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6088C" w14:textId="77777777" w:rsidR="00C03678" w:rsidRPr="00304A71" w:rsidRDefault="00C03678" w:rsidP="00347E42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04A7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C03678" w:rsidRPr="00304A71" w14:paraId="5FF1E47D" w14:textId="77777777" w:rsidTr="00304A71">
        <w:trPr>
          <w:trHeight w:hRule="exact" w:val="334"/>
        </w:trPr>
        <w:tc>
          <w:tcPr>
            <w:tcW w:w="578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6F1BC" w14:textId="77777777" w:rsidR="00C03678" w:rsidRPr="00304A71" w:rsidRDefault="00C03678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04A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48D4B" w14:textId="77777777" w:rsidR="00C03678" w:rsidRPr="00304A71" w:rsidRDefault="00C03678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D417A" w14:textId="77777777" w:rsidR="00C03678" w:rsidRPr="00304A71" w:rsidRDefault="00C03678" w:rsidP="00347E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05A6E3" w14:textId="77777777" w:rsidR="00C03678" w:rsidRPr="00304A71" w:rsidRDefault="00C03678" w:rsidP="00347E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00378" w14:textId="77777777" w:rsidR="00C03678" w:rsidRPr="00304A71" w:rsidRDefault="00C03678" w:rsidP="00347E42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04A7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C03678" w:rsidRPr="00304A71" w14:paraId="6DA39E95" w14:textId="77777777" w:rsidTr="00304A71">
        <w:trPr>
          <w:trHeight w:hRule="exact" w:val="334"/>
        </w:trPr>
        <w:tc>
          <w:tcPr>
            <w:tcW w:w="578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77DB4" w14:textId="77777777" w:rsidR="00C03678" w:rsidRPr="00304A71" w:rsidRDefault="00C03678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04A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FE4A9E" w14:textId="77777777" w:rsidR="00C03678" w:rsidRPr="00304A71" w:rsidRDefault="00C03678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15C46" w14:textId="77777777" w:rsidR="00C03678" w:rsidRPr="00304A71" w:rsidRDefault="00C03678" w:rsidP="00347E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DD135" w14:textId="77777777" w:rsidR="00C03678" w:rsidRPr="00304A71" w:rsidRDefault="00C03678" w:rsidP="00347E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FA7C2" w14:textId="77777777" w:rsidR="00C03678" w:rsidRPr="00304A71" w:rsidRDefault="00C03678" w:rsidP="00347E42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04A7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C03678" w:rsidRPr="00304A71" w14:paraId="7ADE1949" w14:textId="77777777" w:rsidTr="00304A71">
        <w:trPr>
          <w:trHeight w:hRule="exact" w:val="334"/>
        </w:trPr>
        <w:tc>
          <w:tcPr>
            <w:tcW w:w="578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7A38E" w14:textId="77777777" w:rsidR="00C03678" w:rsidRPr="00304A71" w:rsidRDefault="00C03678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04A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1A47F0" w14:textId="77777777" w:rsidR="00C03678" w:rsidRPr="00304A71" w:rsidRDefault="00C03678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6BBBA" w14:textId="32E2B282" w:rsidR="00C03678" w:rsidRPr="00304A71" w:rsidRDefault="00C03678" w:rsidP="00347E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4A71">
              <w:rPr>
                <w:noProof/>
                <w:sz w:val="20"/>
                <w:szCs w:val="20"/>
                <w:lang w:eastAsia="pt-BR"/>
              </w:rPr>
              <w:drawing>
                <wp:anchor distT="0" distB="0" distL="114300" distR="114300" simplePos="0" relativeHeight="251659264" behindDoc="0" locked="0" layoutInCell="1" allowOverlap="1" wp14:anchorId="1E924936" wp14:editId="222B8087">
                  <wp:simplePos x="0" y="0"/>
                  <wp:positionH relativeFrom="column">
                    <wp:posOffset>-314960</wp:posOffset>
                  </wp:positionH>
                  <wp:positionV relativeFrom="paragraph">
                    <wp:posOffset>-1257935</wp:posOffset>
                  </wp:positionV>
                  <wp:extent cx="2981325" cy="2425700"/>
                  <wp:effectExtent l="0" t="0" r="9525" b="0"/>
                  <wp:wrapNone/>
                  <wp:docPr id="4" name="Image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1325" cy="2425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9C73AA" w14:textId="77777777" w:rsidR="00C03678" w:rsidRPr="00304A71" w:rsidRDefault="00C03678" w:rsidP="00347E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DF0DC" w14:textId="77777777" w:rsidR="00C03678" w:rsidRPr="00304A71" w:rsidRDefault="00C03678" w:rsidP="00347E42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04A7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C03678" w:rsidRPr="00304A71" w14:paraId="52B254CA" w14:textId="77777777" w:rsidTr="00304A71">
        <w:trPr>
          <w:trHeight w:hRule="exact" w:val="334"/>
        </w:trPr>
        <w:tc>
          <w:tcPr>
            <w:tcW w:w="578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CFEE8" w14:textId="77777777" w:rsidR="00C03678" w:rsidRPr="00304A71" w:rsidRDefault="00C03678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04A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4BC7A6" w14:textId="77777777" w:rsidR="00C03678" w:rsidRPr="00304A71" w:rsidRDefault="00C03678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36FC14" w14:textId="77777777" w:rsidR="00C03678" w:rsidRPr="00304A71" w:rsidRDefault="00C03678" w:rsidP="00347E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15DC3" w14:textId="77777777" w:rsidR="00C03678" w:rsidRPr="00304A71" w:rsidRDefault="00C03678" w:rsidP="00347E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6DB28" w14:textId="77777777" w:rsidR="00C03678" w:rsidRPr="00304A71" w:rsidRDefault="00C03678" w:rsidP="00347E42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04A7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C03678" w:rsidRPr="00304A71" w14:paraId="5F7D2A38" w14:textId="77777777" w:rsidTr="00304A71">
        <w:trPr>
          <w:trHeight w:hRule="exact" w:val="334"/>
        </w:trPr>
        <w:tc>
          <w:tcPr>
            <w:tcW w:w="578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B9942" w14:textId="77777777" w:rsidR="00C03678" w:rsidRPr="00304A71" w:rsidRDefault="00C03678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04A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34495" w14:textId="77777777" w:rsidR="00C03678" w:rsidRPr="00304A71" w:rsidRDefault="00C03678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CAC62B" w14:textId="77777777" w:rsidR="00C03678" w:rsidRPr="00304A71" w:rsidRDefault="00C03678" w:rsidP="00347E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2148C0" w14:textId="77777777" w:rsidR="00C03678" w:rsidRPr="00304A71" w:rsidRDefault="00C03678" w:rsidP="00347E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09B28" w14:textId="77777777" w:rsidR="00C03678" w:rsidRPr="00304A71" w:rsidRDefault="00C03678" w:rsidP="00347E42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04A7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C03678" w:rsidRPr="00304A71" w14:paraId="6F1AD2AB" w14:textId="77777777" w:rsidTr="00304A71">
        <w:trPr>
          <w:trHeight w:hRule="exact" w:val="334"/>
        </w:trPr>
        <w:tc>
          <w:tcPr>
            <w:tcW w:w="578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98B45" w14:textId="77777777" w:rsidR="00C03678" w:rsidRPr="00304A71" w:rsidRDefault="00C03678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04A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F0C99B" w14:textId="77777777" w:rsidR="00C03678" w:rsidRPr="00304A71" w:rsidRDefault="00C03678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31C99" w14:textId="77777777" w:rsidR="00C03678" w:rsidRPr="00304A71" w:rsidRDefault="00C03678" w:rsidP="00347E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CD287" w14:textId="77777777" w:rsidR="00C03678" w:rsidRPr="00304A71" w:rsidRDefault="00C03678" w:rsidP="00347E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560AE" w14:textId="77777777" w:rsidR="00C03678" w:rsidRPr="00304A71" w:rsidRDefault="00C03678" w:rsidP="00347E42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04A7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C03678" w:rsidRPr="00304A71" w14:paraId="2488C5FC" w14:textId="77777777" w:rsidTr="00304A71">
        <w:trPr>
          <w:trHeight w:hRule="exact" w:val="334"/>
        </w:trPr>
        <w:tc>
          <w:tcPr>
            <w:tcW w:w="27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0D3B1" w14:textId="77777777" w:rsidR="00C03678" w:rsidRPr="00304A71" w:rsidRDefault="00C03678" w:rsidP="00347E4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04A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Condutor</w:t>
            </w:r>
          </w:p>
        </w:tc>
        <w:tc>
          <w:tcPr>
            <w:tcW w:w="30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7962AF4" w14:textId="77777777" w:rsidR="00C03678" w:rsidRPr="00304A71" w:rsidRDefault="00C03678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04A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FAC403" w14:textId="77777777" w:rsidR="00C03678" w:rsidRPr="00304A71" w:rsidRDefault="00C03678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E53BF" w14:textId="77777777" w:rsidR="00C03678" w:rsidRPr="00304A71" w:rsidRDefault="00C03678" w:rsidP="00347E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1FAA1E" w14:textId="77777777" w:rsidR="00C03678" w:rsidRPr="00304A71" w:rsidRDefault="00C03678" w:rsidP="00347E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E11AC" w14:textId="77777777" w:rsidR="00C03678" w:rsidRPr="00304A71" w:rsidRDefault="00C03678" w:rsidP="00347E42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04A7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C03678" w:rsidRPr="00304A71" w14:paraId="49056FC0" w14:textId="77777777" w:rsidTr="00304A71">
        <w:trPr>
          <w:trHeight w:hRule="exact" w:val="334"/>
        </w:trPr>
        <w:tc>
          <w:tcPr>
            <w:tcW w:w="27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00780" w14:textId="77777777" w:rsidR="00C03678" w:rsidRPr="00304A71" w:rsidRDefault="00C03678" w:rsidP="00347E4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04A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Assinatura do Condutor</w:t>
            </w:r>
          </w:p>
        </w:tc>
        <w:tc>
          <w:tcPr>
            <w:tcW w:w="30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C80C2" w14:textId="77777777" w:rsidR="00C03678" w:rsidRPr="00304A71" w:rsidRDefault="00C03678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04A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974625A" w14:textId="77777777" w:rsidR="00C03678" w:rsidRPr="00304A71" w:rsidRDefault="00C03678" w:rsidP="00347E42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04A7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8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EDE24D" w14:textId="77777777" w:rsidR="00C03678" w:rsidRPr="00304A71" w:rsidRDefault="00C03678" w:rsidP="00347E42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04A7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0F6204" w14:textId="77777777" w:rsidR="00C03678" w:rsidRPr="00304A71" w:rsidRDefault="00C03678" w:rsidP="00347E42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04A7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FF638" w14:textId="77777777" w:rsidR="00C03678" w:rsidRPr="00304A71" w:rsidRDefault="00C03678" w:rsidP="00347E42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04A7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C03678" w:rsidRPr="00304A71" w14:paraId="5080979D" w14:textId="77777777" w:rsidTr="00304A71">
        <w:trPr>
          <w:trHeight w:val="378"/>
        </w:trPr>
        <w:tc>
          <w:tcPr>
            <w:tcW w:w="1068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9CF56F" w14:textId="677AD972" w:rsidR="00C03678" w:rsidRPr="00304A71" w:rsidRDefault="00BA63AD" w:rsidP="00347E42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304A71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*** EM CASO DE ABASTECIMENTO INFORMAR KM</w:t>
            </w:r>
            <w:r w:rsidR="00187B21" w:rsidRPr="00304A71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(saída e chegada)</w:t>
            </w:r>
            <w:r w:rsidRPr="00304A71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, LITROS E VALOR.</w:t>
            </w:r>
          </w:p>
        </w:tc>
      </w:tr>
      <w:tr w:rsidR="00A555B7" w:rsidRPr="00304A71" w14:paraId="418CF0B1" w14:textId="77777777" w:rsidTr="00304A71">
        <w:trPr>
          <w:trHeight w:hRule="exact" w:val="746"/>
        </w:trPr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453846" w14:textId="77777777" w:rsidR="00A555B7" w:rsidRPr="00304A71" w:rsidRDefault="00A555B7" w:rsidP="00347E4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04A7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Data:</w:t>
            </w:r>
          </w:p>
        </w:tc>
        <w:tc>
          <w:tcPr>
            <w:tcW w:w="1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CD842" w14:textId="1959E612" w:rsidR="00A555B7" w:rsidRPr="00304A71" w:rsidRDefault="00A555B7" w:rsidP="00A555B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04A7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Destino / nº solicitação de viagem:</w:t>
            </w: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11525" w14:textId="77D07FD0" w:rsidR="00A555B7" w:rsidRPr="00304A71" w:rsidRDefault="00A555B7" w:rsidP="00347E4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spellStart"/>
            <w:r w:rsidRPr="00304A7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Hr</w:t>
            </w:r>
            <w:proofErr w:type="spellEnd"/>
            <w:r w:rsidRPr="00304A7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. saída:</w:t>
            </w:r>
          </w:p>
        </w:tc>
        <w:tc>
          <w:tcPr>
            <w:tcW w:w="13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4F2A1" w14:textId="2795548C" w:rsidR="00A555B7" w:rsidRPr="00304A71" w:rsidRDefault="00A555B7" w:rsidP="00347E4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04A7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KM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51CFC" w14:textId="79EFC6AD" w:rsidR="00A555B7" w:rsidRPr="00304A71" w:rsidRDefault="00A555B7" w:rsidP="00347E4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spellStart"/>
            <w:r w:rsidRPr="00304A7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Hr</w:t>
            </w:r>
            <w:proofErr w:type="spellEnd"/>
            <w:r w:rsidRPr="00304A7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. chegada:</w:t>
            </w:r>
          </w:p>
        </w:tc>
        <w:tc>
          <w:tcPr>
            <w:tcW w:w="9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5C2CB" w14:textId="2578E7A4" w:rsidR="00A555B7" w:rsidRPr="00304A71" w:rsidRDefault="00A555B7" w:rsidP="00347E4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04A7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KM</w:t>
            </w:r>
          </w:p>
        </w:tc>
        <w:tc>
          <w:tcPr>
            <w:tcW w:w="344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65C3A" w14:textId="7C382907" w:rsidR="00A555B7" w:rsidRPr="00304A71" w:rsidRDefault="00A555B7" w:rsidP="00347E4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04A7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Observação:</w:t>
            </w:r>
            <w:r w:rsidR="00BA63AD" w:rsidRPr="00304A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Nº da Solicitação de Viagem e outros</w:t>
            </w:r>
          </w:p>
        </w:tc>
      </w:tr>
      <w:tr w:rsidR="00A555B7" w:rsidRPr="00304A71" w14:paraId="3FE923BD" w14:textId="77777777" w:rsidTr="00304A71">
        <w:trPr>
          <w:trHeight w:hRule="exact" w:val="379"/>
        </w:trPr>
        <w:tc>
          <w:tcPr>
            <w:tcW w:w="8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FA850D" w14:textId="77777777" w:rsidR="00A555B7" w:rsidRPr="00304A71" w:rsidRDefault="00A555B7" w:rsidP="00347E4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3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3CF19E3" w14:textId="2C9466D5" w:rsidR="00A555B7" w:rsidRPr="00304A71" w:rsidRDefault="00A555B7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11553" w14:textId="77777777" w:rsidR="00A555B7" w:rsidRPr="00304A71" w:rsidRDefault="00A555B7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07EE9" w14:textId="6AA9C599" w:rsidR="00A555B7" w:rsidRPr="00304A71" w:rsidRDefault="00A555B7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BCE4B" w14:textId="37EF2739" w:rsidR="00A555B7" w:rsidRPr="00304A71" w:rsidRDefault="00A555B7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5F57B" w14:textId="77777777" w:rsidR="00A555B7" w:rsidRPr="00304A71" w:rsidRDefault="00A555B7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445" w:type="dxa"/>
            <w:gridSpan w:val="5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A1D44E7" w14:textId="0D893238" w:rsidR="00A555B7" w:rsidRPr="00304A71" w:rsidRDefault="00A555B7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555B7" w:rsidRPr="00304A71" w14:paraId="646ABEF2" w14:textId="77777777" w:rsidTr="00304A71">
        <w:trPr>
          <w:trHeight w:hRule="exact" w:val="379"/>
        </w:trPr>
        <w:tc>
          <w:tcPr>
            <w:tcW w:w="80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0CF0FC" w14:textId="77777777" w:rsidR="00A555B7" w:rsidRPr="00304A71" w:rsidRDefault="00A555B7" w:rsidP="00347E4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3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5DFE6" w14:textId="77777777" w:rsidR="00A555B7" w:rsidRPr="00304A71" w:rsidRDefault="00A555B7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B20D9" w14:textId="77777777" w:rsidR="00A555B7" w:rsidRPr="00304A71" w:rsidRDefault="00A555B7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04F4D" w14:textId="77777777" w:rsidR="00A555B7" w:rsidRPr="00304A71" w:rsidRDefault="00A555B7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7D157" w14:textId="5ED8FA1F" w:rsidR="00A555B7" w:rsidRPr="00304A71" w:rsidRDefault="00A555B7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6D7E6" w14:textId="77777777" w:rsidR="00A555B7" w:rsidRPr="00304A71" w:rsidRDefault="00A555B7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445" w:type="dxa"/>
            <w:gridSpan w:val="5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FF870" w14:textId="77777777" w:rsidR="00A555B7" w:rsidRPr="00304A71" w:rsidRDefault="00A555B7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34234" w:rsidRPr="00304A71" w14:paraId="3057CDB4" w14:textId="77777777" w:rsidTr="00304A71">
        <w:trPr>
          <w:trHeight w:hRule="exact" w:val="379"/>
        </w:trPr>
        <w:tc>
          <w:tcPr>
            <w:tcW w:w="8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2C3715" w14:textId="77777777" w:rsidR="00034234" w:rsidRPr="00304A71" w:rsidRDefault="00034234" w:rsidP="00347E4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3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14A136C" w14:textId="77777777" w:rsidR="00034234" w:rsidRPr="00304A71" w:rsidRDefault="00034234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7D434" w14:textId="77777777" w:rsidR="00034234" w:rsidRPr="00304A71" w:rsidRDefault="00034234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6E945" w14:textId="77777777" w:rsidR="00034234" w:rsidRPr="00304A71" w:rsidRDefault="00034234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48AAF" w14:textId="735F6086" w:rsidR="00034234" w:rsidRPr="00304A71" w:rsidRDefault="00034234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93377" w14:textId="77777777" w:rsidR="00034234" w:rsidRPr="00304A71" w:rsidRDefault="00034234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445" w:type="dxa"/>
            <w:gridSpan w:val="5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8D07651" w14:textId="77777777" w:rsidR="00034234" w:rsidRPr="00304A71" w:rsidRDefault="00034234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34234" w:rsidRPr="00304A71" w14:paraId="39DB3130" w14:textId="77777777" w:rsidTr="00304A71">
        <w:trPr>
          <w:trHeight w:hRule="exact" w:val="379"/>
        </w:trPr>
        <w:tc>
          <w:tcPr>
            <w:tcW w:w="80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7B48C9" w14:textId="77777777" w:rsidR="00034234" w:rsidRPr="00304A71" w:rsidRDefault="00034234" w:rsidP="00347E4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3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40B0F" w14:textId="77777777" w:rsidR="00034234" w:rsidRPr="00304A71" w:rsidRDefault="00034234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8EF39" w14:textId="77777777" w:rsidR="00034234" w:rsidRPr="00304A71" w:rsidRDefault="00034234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2CA2C" w14:textId="77777777" w:rsidR="00034234" w:rsidRPr="00304A71" w:rsidRDefault="00034234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E676D" w14:textId="77388F6A" w:rsidR="00034234" w:rsidRPr="00304A71" w:rsidRDefault="00034234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2950B" w14:textId="77777777" w:rsidR="00034234" w:rsidRPr="00304A71" w:rsidRDefault="00034234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445" w:type="dxa"/>
            <w:gridSpan w:val="5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6B6AF" w14:textId="77777777" w:rsidR="00034234" w:rsidRPr="00304A71" w:rsidRDefault="00034234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34234" w:rsidRPr="00304A71" w14:paraId="7D5996B1" w14:textId="77777777" w:rsidTr="00304A71">
        <w:trPr>
          <w:trHeight w:hRule="exact" w:val="379"/>
        </w:trPr>
        <w:tc>
          <w:tcPr>
            <w:tcW w:w="8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FAE192" w14:textId="77777777" w:rsidR="00034234" w:rsidRPr="00304A71" w:rsidRDefault="00034234" w:rsidP="00347E4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3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BAC5D6E" w14:textId="77777777" w:rsidR="00034234" w:rsidRPr="00304A71" w:rsidRDefault="00034234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91210" w14:textId="77777777" w:rsidR="00034234" w:rsidRPr="00304A71" w:rsidRDefault="00034234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10BE9" w14:textId="77777777" w:rsidR="00034234" w:rsidRPr="00304A71" w:rsidRDefault="00034234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6C621" w14:textId="6EC4E278" w:rsidR="00034234" w:rsidRPr="00304A71" w:rsidRDefault="00034234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BC36C" w14:textId="77777777" w:rsidR="00034234" w:rsidRPr="00304A71" w:rsidRDefault="00034234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445" w:type="dxa"/>
            <w:gridSpan w:val="5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AFBEA56" w14:textId="77777777" w:rsidR="00034234" w:rsidRPr="00304A71" w:rsidRDefault="00034234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34234" w:rsidRPr="00304A71" w14:paraId="62C4E0F5" w14:textId="77777777" w:rsidTr="00304A71">
        <w:trPr>
          <w:trHeight w:hRule="exact" w:val="379"/>
        </w:trPr>
        <w:tc>
          <w:tcPr>
            <w:tcW w:w="80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F70001" w14:textId="77777777" w:rsidR="00034234" w:rsidRPr="00304A71" w:rsidRDefault="00034234" w:rsidP="00347E4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3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8225E" w14:textId="77777777" w:rsidR="00034234" w:rsidRPr="00304A71" w:rsidRDefault="00034234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B61AA" w14:textId="77777777" w:rsidR="00034234" w:rsidRPr="00304A71" w:rsidRDefault="00034234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D7D27" w14:textId="77777777" w:rsidR="00034234" w:rsidRPr="00304A71" w:rsidRDefault="00034234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E97B6" w14:textId="754F5785" w:rsidR="00034234" w:rsidRPr="00304A71" w:rsidRDefault="00034234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F231F" w14:textId="77777777" w:rsidR="00034234" w:rsidRPr="00304A71" w:rsidRDefault="00034234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445" w:type="dxa"/>
            <w:gridSpan w:val="5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A0D80" w14:textId="77777777" w:rsidR="00034234" w:rsidRPr="00304A71" w:rsidRDefault="00034234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34234" w:rsidRPr="00304A71" w14:paraId="784B92D2" w14:textId="77777777" w:rsidTr="00304A71">
        <w:trPr>
          <w:trHeight w:hRule="exact" w:val="379"/>
        </w:trPr>
        <w:tc>
          <w:tcPr>
            <w:tcW w:w="8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F701B4" w14:textId="77777777" w:rsidR="00034234" w:rsidRPr="00304A71" w:rsidRDefault="00034234" w:rsidP="00347E4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3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009230A" w14:textId="77777777" w:rsidR="00034234" w:rsidRPr="00304A71" w:rsidRDefault="00034234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22FDE" w14:textId="77777777" w:rsidR="00034234" w:rsidRPr="00304A71" w:rsidRDefault="00034234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1F72F" w14:textId="77777777" w:rsidR="00034234" w:rsidRPr="00304A71" w:rsidRDefault="00034234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32D71" w14:textId="52618902" w:rsidR="00034234" w:rsidRPr="00304A71" w:rsidRDefault="00034234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32111" w14:textId="77777777" w:rsidR="00034234" w:rsidRPr="00304A71" w:rsidRDefault="00034234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445" w:type="dxa"/>
            <w:gridSpan w:val="5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214F019" w14:textId="77777777" w:rsidR="00034234" w:rsidRPr="00304A71" w:rsidRDefault="00034234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34234" w:rsidRPr="00304A71" w14:paraId="56DDED11" w14:textId="77777777" w:rsidTr="00304A71">
        <w:trPr>
          <w:trHeight w:hRule="exact" w:val="379"/>
        </w:trPr>
        <w:tc>
          <w:tcPr>
            <w:tcW w:w="80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EC3AFD" w14:textId="77777777" w:rsidR="00034234" w:rsidRPr="00304A71" w:rsidRDefault="00034234" w:rsidP="00347E4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3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FC471" w14:textId="77777777" w:rsidR="00034234" w:rsidRPr="00304A71" w:rsidRDefault="00034234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FF64D" w14:textId="77777777" w:rsidR="00034234" w:rsidRPr="00304A71" w:rsidRDefault="00034234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893E2" w14:textId="77777777" w:rsidR="00034234" w:rsidRPr="00304A71" w:rsidRDefault="00034234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E0983" w14:textId="77777777" w:rsidR="00034234" w:rsidRPr="00304A71" w:rsidRDefault="00034234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FBA35" w14:textId="77777777" w:rsidR="00034234" w:rsidRPr="00304A71" w:rsidRDefault="00034234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445" w:type="dxa"/>
            <w:gridSpan w:val="5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18451" w14:textId="77777777" w:rsidR="00034234" w:rsidRPr="00304A71" w:rsidRDefault="00034234" w:rsidP="00347E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46B92CC0" w14:textId="21E6C57E" w:rsidR="003B475B" w:rsidRDefault="003B475B" w:rsidP="003B475B">
      <w:pPr>
        <w:spacing w:after="100" w:line="240" w:lineRule="auto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304A71">
        <w:rPr>
          <w:rFonts w:ascii="Times New Roman" w:hAnsi="Times New Roman" w:cs="Times New Roman"/>
          <w:sz w:val="23"/>
          <w:szCs w:val="23"/>
        </w:rPr>
        <w:t xml:space="preserve">Câmara Municipal de Lima Duarte, </w:t>
      </w:r>
      <w:r w:rsidR="00304A71" w:rsidRPr="00304A71">
        <w:rPr>
          <w:rFonts w:ascii="Times New Roman" w:hAnsi="Times New Roman" w:cs="Times New Roman"/>
          <w:sz w:val="23"/>
          <w:szCs w:val="23"/>
        </w:rPr>
        <w:t>11</w:t>
      </w:r>
      <w:r w:rsidRPr="00304A71">
        <w:rPr>
          <w:rFonts w:ascii="Times New Roman" w:hAnsi="Times New Roman" w:cs="Times New Roman"/>
          <w:sz w:val="23"/>
          <w:szCs w:val="23"/>
        </w:rPr>
        <w:t xml:space="preserve"> de </w:t>
      </w:r>
      <w:r w:rsidR="00304A71" w:rsidRPr="00304A71">
        <w:rPr>
          <w:rFonts w:ascii="Times New Roman" w:hAnsi="Times New Roman" w:cs="Times New Roman"/>
          <w:sz w:val="23"/>
          <w:szCs w:val="23"/>
        </w:rPr>
        <w:t>março</w:t>
      </w:r>
      <w:r w:rsidR="004519AA" w:rsidRPr="00304A71">
        <w:rPr>
          <w:rFonts w:ascii="Times New Roman" w:hAnsi="Times New Roman" w:cs="Times New Roman"/>
          <w:sz w:val="23"/>
          <w:szCs w:val="23"/>
        </w:rPr>
        <w:t xml:space="preserve"> </w:t>
      </w:r>
      <w:r w:rsidRPr="00304A71">
        <w:rPr>
          <w:rFonts w:ascii="Times New Roman" w:hAnsi="Times New Roman" w:cs="Times New Roman"/>
          <w:sz w:val="23"/>
          <w:szCs w:val="23"/>
        </w:rPr>
        <w:t>de 202</w:t>
      </w:r>
      <w:r w:rsidR="004519AA" w:rsidRPr="00304A71">
        <w:rPr>
          <w:rFonts w:ascii="Times New Roman" w:hAnsi="Times New Roman" w:cs="Times New Roman"/>
          <w:sz w:val="23"/>
          <w:szCs w:val="23"/>
        </w:rPr>
        <w:t>6</w:t>
      </w:r>
      <w:r w:rsidRPr="00304A71">
        <w:rPr>
          <w:rFonts w:ascii="Times New Roman" w:hAnsi="Times New Roman" w:cs="Times New Roman"/>
          <w:sz w:val="23"/>
          <w:szCs w:val="23"/>
        </w:rPr>
        <w:t>.</w:t>
      </w:r>
    </w:p>
    <w:p w14:paraId="1F0E1396" w14:textId="77777777" w:rsidR="0007618B" w:rsidRPr="00304A71" w:rsidRDefault="0007618B" w:rsidP="00E82BB5">
      <w:pPr>
        <w:pStyle w:val="Ttulo5"/>
        <w:spacing w:before="0" w:after="0"/>
        <w:rPr>
          <w:rFonts w:ascii="Times New Roman" w:hAnsi="Times New Roman"/>
          <w:b w:val="0"/>
          <w:bCs w:val="0"/>
          <w:i/>
        </w:rPr>
      </w:pPr>
      <w:r w:rsidRPr="00304A71">
        <w:rPr>
          <w:rFonts w:ascii="Times New Roman" w:hAnsi="Times New Roman"/>
          <w:b w:val="0"/>
          <w:bCs w:val="0"/>
          <w:i/>
        </w:rPr>
        <w:t>Fábio Pereira Vieira</w:t>
      </w:r>
    </w:p>
    <w:p w14:paraId="7A1225E6" w14:textId="77777777" w:rsidR="0007618B" w:rsidRPr="00304A71" w:rsidRDefault="0007618B" w:rsidP="00E82BB5">
      <w:pPr>
        <w:pStyle w:val="Ttulo5"/>
        <w:spacing w:before="0" w:after="0"/>
        <w:rPr>
          <w:rFonts w:ascii="Times New Roman" w:hAnsi="Times New Roman"/>
          <w:b w:val="0"/>
          <w:bCs w:val="0"/>
          <w:i/>
        </w:rPr>
      </w:pPr>
      <w:r w:rsidRPr="00304A71">
        <w:rPr>
          <w:rFonts w:ascii="Times New Roman" w:hAnsi="Times New Roman"/>
          <w:b w:val="0"/>
          <w:bCs w:val="0"/>
          <w:i/>
        </w:rPr>
        <w:t>Presidente</w:t>
      </w:r>
    </w:p>
    <w:p w14:paraId="2544E28A" w14:textId="77777777" w:rsidR="0007618B" w:rsidRPr="00304A71" w:rsidRDefault="0007618B" w:rsidP="00E82BB5">
      <w:pPr>
        <w:pStyle w:val="Ttulo5"/>
        <w:spacing w:before="0" w:after="0"/>
        <w:rPr>
          <w:rFonts w:ascii="Times New Roman" w:hAnsi="Times New Roman"/>
          <w:b w:val="0"/>
          <w:bCs w:val="0"/>
          <w:i/>
        </w:rPr>
      </w:pPr>
      <w:r w:rsidRPr="00304A71">
        <w:rPr>
          <w:rFonts w:ascii="Times New Roman" w:hAnsi="Times New Roman"/>
          <w:b w:val="0"/>
          <w:bCs w:val="0"/>
          <w:i/>
        </w:rPr>
        <w:t>João Batista de Moura Júnior</w:t>
      </w:r>
      <w:r w:rsidRPr="00304A71">
        <w:rPr>
          <w:rFonts w:ascii="Times New Roman" w:hAnsi="Times New Roman"/>
          <w:b w:val="0"/>
          <w:bCs w:val="0"/>
          <w:i/>
        </w:rPr>
        <w:tab/>
      </w:r>
      <w:r w:rsidRPr="00304A71">
        <w:rPr>
          <w:rFonts w:ascii="Times New Roman" w:hAnsi="Times New Roman"/>
          <w:b w:val="0"/>
          <w:bCs w:val="0"/>
          <w:i/>
        </w:rPr>
        <w:tab/>
      </w:r>
      <w:r w:rsidRPr="00304A71">
        <w:rPr>
          <w:rFonts w:ascii="Times New Roman" w:hAnsi="Times New Roman"/>
          <w:b w:val="0"/>
          <w:bCs w:val="0"/>
          <w:i/>
        </w:rPr>
        <w:tab/>
      </w:r>
      <w:proofErr w:type="spellStart"/>
      <w:r w:rsidRPr="00304A71">
        <w:rPr>
          <w:rFonts w:ascii="Times New Roman" w:hAnsi="Times New Roman"/>
          <w:b w:val="0"/>
          <w:bCs w:val="0"/>
          <w:i/>
        </w:rPr>
        <w:t>Josimar</w:t>
      </w:r>
      <w:proofErr w:type="spellEnd"/>
      <w:r w:rsidRPr="00304A71">
        <w:rPr>
          <w:rFonts w:ascii="Times New Roman" w:hAnsi="Times New Roman"/>
          <w:b w:val="0"/>
          <w:bCs w:val="0"/>
          <w:i/>
        </w:rPr>
        <w:t xml:space="preserve"> Oliveira Campos</w:t>
      </w:r>
    </w:p>
    <w:p w14:paraId="5EB396E2" w14:textId="77777777" w:rsidR="0007618B" w:rsidRPr="0007618B" w:rsidRDefault="0007618B" w:rsidP="00E82B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/>
          <w:szCs w:val="24"/>
        </w:rPr>
      </w:pPr>
      <w:r w:rsidRPr="00304A71">
        <w:rPr>
          <w:rFonts w:ascii="Times New Roman" w:hAnsi="Times New Roman" w:cs="Times New Roman"/>
          <w:bCs/>
          <w:i/>
          <w:szCs w:val="24"/>
        </w:rPr>
        <w:t xml:space="preserve">         </w:t>
      </w:r>
      <w:r w:rsidRPr="00304A71">
        <w:rPr>
          <w:rFonts w:ascii="Times New Roman" w:hAnsi="Times New Roman" w:cs="Times New Roman"/>
          <w:bCs/>
          <w:i/>
          <w:szCs w:val="24"/>
        </w:rPr>
        <w:tab/>
      </w:r>
      <w:r w:rsidRPr="00304A71">
        <w:rPr>
          <w:rFonts w:ascii="Times New Roman" w:hAnsi="Times New Roman" w:cs="Times New Roman"/>
          <w:bCs/>
          <w:i/>
          <w:szCs w:val="24"/>
        </w:rPr>
        <w:tab/>
        <w:t xml:space="preserve">  Vice-Presidente </w:t>
      </w:r>
      <w:r w:rsidRPr="00304A71">
        <w:rPr>
          <w:rFonts w:ascii="Times New Roman" w:hAnsi="Times New Roman" w:cs="Times New Roman"/>
          <w:bCs/>
          <w:i/>
          <w:szCs w:val="24"/>
        </w:rPr>
        <w:tab/>
      </w:r>
      <w:r w:rsidRPr="00304A71">
        <w:rPr>
          <w:rFonts w:ascii="Times New Roman" w:hAnsi="Times New Roman" w:cs="Times New Roman"/>
          <w:bCs/>
          <w:i/>
          <w:szCs w:val="24"/>
        </w:rPr>
        <w:tab/>
      </w:r>
      <w:r w:rsidRPr="00304A71">
        <w:rPr>
          <w:rFonts w:ascii="Times New Roman" w:hAnsi="Times New Roman" w:cs="Times New Roman"/>
          <w:bCs/>
          <w:i/>
          <w:szCs w:val="24"/>
        </w:rPr>
        <w:tab/>
      </w:r>
      <w:r w:rsidRPr="00304A71">
        <w:rPr>
          <w:rFonts w:ascii="Times New Roman" w:hAnsi="Times New Roman" w:cs="Times New Roman"/>
          <w:bCs/>
          <w:i/>
          <w:szCs w:val="24"/>
        </w:rPr>
        <w:tab/>
        <w:t xml:space="preserve">             Secretário</w:t>
      </w:r>
    </w:p>
    <w:tbl>
      <w:tblPr>
        <w:tblW w:w="1066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127"/>
        <w:gridCol w:w="1275"/>
        <w:gridCol w:w="1276"/>
        <w:gridCol w:w="1701"/>
        <w:gridCol w:w="992"/>
        <w:gridCol w:w="993"/>
        <w:gridCol w:w="1446"/>
      </w:tblGrid>
      <w:tr w:rsidR="00C03678" w:rsidRPr="007403D3" w14:paraId="5908592E" w14:textId="77777777" w:rsidTr="007403D3">
        <w:trPr>
          <w:trHeight w:hRule="exact" w:val="567"/>
        </w:trPr>
        <w:tc>
          <w:tcPr>
            <w:tcW w:w="10661" w:type="dxa"/>
            <w:gridSpan w:val="8"/>
            <w:shd w:val="clear" w:color="auto" w:fill="FFC000"/>
          </w:tcPr>
          <w:p w14:paraId="34F5E96A" w14:textId="77777777" w:rsidR="00C03678" w:rsidRPr="007403D3" w:rsidRDefault="00C03678" w:rsidP="00347E4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403D3">
              <w:rPr>
                <w:rFonts w:ascii="Times New Roman" w:hAnsi="Times New Roman" w:cs="Times New Roman"/>
                <w:b/>
                <w:sz w:val="28"/>
              </w:rPr>
              <w:lastRenderedPageBreak/>
              <w:t>CONTROLE DE ABASTECIMENTO DOS VEÍCULOS</w:t>
            </w:r>
          </w:p>
        </w:tc>
      </w:tr>
      <w:tr w:rsidR="00C03678" w:rsidRPr="007403D3" w14:paraId="5EFFA550" w14:textId="77777777" w:rsidTr="007403D3">
        <w:trPr>
          <w:trHeight w:hRule="exact" w:val="567"/>
        </w:trPr>
        <w:tc>
          <w:tcPr>
            <w:tcW w:w="851" w:type="dxa"/>
            <w:shd w:val="clear" w:color="auto" w:fill="auto"/>
          </w:tcPr>
          <w:p w14:paraId="3052131A" w14:textId="77777777" w:rsidR="00C03678" w:rsidRPr="007403D3" w:rsidRDefault="00C03678" w:rsidP="00347E42">
            <w:pPr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7403D3">
              <w:rPr>
                <w:rFonts w:ascii="Times New Roman" w:hAnsi="Times New Roman" w:cs="Times New Roman"/>
                <w:b/>
                <w:sz w:val="16"/>
              </w:rPr>
              <w:t>DATA</w:t>
            </w:r>
          </w:p>
        </w:tc>
        <w:tc>
          <w:tcPr>
            <w:tcW w:w="2127" w:type="dxa"/>
            <w:shd w:val="clear" w:color="auto" w:fill="auto"/>
          </w:tcPr>
          <w:p w14:paraId="57B39AAB" w14:textId="77777777" w:rsidR="00C03678" w:rsidRPr="007403D3" w:rsidRDefault="00C03678" w:rsidP="00347E42">
            <w:pPr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7403D3">
              <w:rPr>
                <w:rFonts w:ascii="Times New Roman" w:hAnsi="Times New Roman" w:cs="Times New Roman"/>
                <w:b/>
                <w:sz w:val="16"/>
              </w:rPr>
              <w:t>CONDUTOR</w:t>
            </w:r>
          </w:p>
        </w:tc>
        <w:tc>
          <w:tcPr>
            <w:tcW w:w="1275" w:type="dxa"/>
            <w:shd w:val="clear" w:color="auto" w:fill="auto"/>
          </w:tcPr>
          <w:p w14:paraId="2041843D" w14:textId="77777777" w:rsidR="00C03678" w:rsidRPr="007403D3" w:rsidRDefault="00C03678" w:rsidP="00347E42">
            <w:pPr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7403D3">
              <w:rPr>
                <w:rFonts w:ascii="Times New Roman" w:hAnsi="Times New Roman" w:cs="Times New Roman"/>
                <w:b/>
                <w:sz w:val="16"/>
              </w:rPr>
              <w:t>KM SAÍDA</w:t>
            </w:r>
          </w:p>
        </w:tc>
        <w:tc>
          <w:tcPr>
            <w:tcW w:w="1276" w:type="dxa"/>
            <w:shd w:val="clear" w:color="auto" w:fill="auto"/>
          </w:tcPr>
          <w:p w14:paraId="0C7AE424" w14:textId="77777777" w:rsidR="00C03678" w:rsidRPr="007403D3" w:rsidRDefault="00C03678" w:rsidP="00347E42">
            <w:pPr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7403D3">
              <w:rPr>
                <w:rFonts w:ascii="Times New Roman" w:hAnsi="Times New Roman" w:cs="Times New Roman"/>
                <w:b/>
                <w:sz w:val="16"/>
              </w:rPr>
              <w:t>KM CHEGADA</w:t>
            </w:r>
          </w:p>
        </w:tc>
        <w:tc>
          <w:tcPr>
            <w:tcW w:w="1701" w:type="dxa"/>
            <w:shd w:val="clear" w:color="auto" w:fill="auto"/>
          </w:tcPr>
          <w:p w14:paraId="618EF398" w14:textId="77777777" w:rsidR="00C03678" w:rsidRPr="007403D3" w:rsidRDefault="00C03678" w:rsidP="00347E42">
            <w:pPr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7403D3">
              <w:rPr>
                <w:rFonts w:ascii="Times New Roman" w:hAnsi="Times New Roman" w:cs="Times New Roman"/>
                <w:b/>
                <w:sz w:val="16"/>
              </w:rPr>
              <w:t>KM ABASTECIMENTO</w:t>
            </w:r>
          </w:p>
        </w:tc>
        <w:tc>
          <w:tcPr>
            <w:tcW w:w="992" w:type="dxa"/>
            <w:shd w:val="clear" w:color="auto" w:fill="auto"/>
          </w:tcPr>
          <w:p w14:paraId="4424091A" w14:textId="77777777" w:rsidR="00C03678" w:rsidRPr="007403D3" w:rsidRDefault="00C03678" w:rsidP="00347E42">
            <w:pPr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7403D3">
              <w:rPr>
                <w:rFonts w:ascii="Times New Roman" w:hAnsi="Times New Roman" w:cs="Times New Roman"/>
                <w:b/>
                <w:sz w:val="16"/>
              </w:rPr>
              <w:t>LITROS</w:t>
            </w:r>
          </w:p>
        </w:tc>
        <w:tc>
          <w:tcPr>
            <w:tcW w:w="993" w:type="dxa"/>
            <w:shd w:val="clear" w:color="auto" w:fill="auto"/>
          </w:tcPr>
          <w:p w14:paraId="357E0017" w14:textId="77777777" w:rsidR="00C03678" w:rsidRPr="007403D3" w:rsidRDefault="00C03678" w:rsidP="00347E42">
            <w:pPr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7403D3">
              <w:rPr>
                <w:rFonts w:ascii="Times New Roman" w:hAnsi="Times New Roman" w:cs="Times New Roman"/>
                <w:b/>
                <w:sz w:val="16"/>
              </w:rPr>
              <w:t>VALOR</w:t>
            </w:r>
          </w:p>
        </w:tc>
        <w:tc>
          <w:tcPr>
            <w:tcW w:w="1446" w:type="dxa"/>
            <w:shd w:val="clear" w:color="auto" w:fill="auto"/>
          </w:tcPr>
          <w:p w14:paraId="3DD63D6F" w14:textId="77777777" w:rsidR="00C03678" w:rsidRPr="007403D3" w:rsidRDefault="00C03678" w:rsidP="00347E42">
            <w:pPr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7403D3">
              <w:rPr>
                <w:rFonts w:ascii="Times New Roman" w:hAnsi="Times New Roman" w:cs="Times New Roman"/>
                <w:b/>
                <w:sz w:val="16"/>
              </w:rPr>
              <w:t>ASSINATURA</w:t>
            </w:r>
          </w:p>
        </w:tc>
      </w:tr>
      <w:tr w:rsidR="00C03678" w14:paraId="629E78F2" w14:textId="77777777" w:rsidTr="007403D3">
        <w:trPr>
          <w:trHeight w:hRule="exact" w:val="567"/>
        </w:trPr>
        <w:tc>
          <w:tcPr>
            <w:tcW w:w="851" w:type="dxa"/>
            <w:shd w:val="clear" w:color="auto" w:fill="auto"/>
          </w:tcPr>
          <w:p w14:paraId="1075CDAD" w14:textId="77777777" w:rsidR="00C03678" w:rsidRPr="00B32117" w:rsidRDefault="00C03678" w:rsidP="00347E42">
            <w:pPr>
              <w:rPr>
                <w:rFonts w:ascii="Times New Roman" w:hAnsi="Times New Roman" w:cs="Times New Roman"/>
                <w:sz w:val="18"/>
              </w:rPr>
            </w:pPr>
          </w:p>
          <w:p w14:paraId="126010A3" w14:textId="77777777" w:rsidR="00C03678" w:rsidRPr="00B32117" w:rsidRDefault="00C03678" w:rsidP="00347E42">
            <w:p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0A6AE5D4" w14:textId="77777777" w:rsidR="00C03678" w:rsidRPr="00B32117" w:rsidRDefault="00C03678" w:rsidP="00347E42">
            <w:pPr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275" w:type="dxa"/>
            <w:shd w:val="clear" w:color="auto" w:fill="auto"/>
          </w:tcPr>
          <w:p w14:paraId="41FFBABA" w14:textId="77777777" w:rsidR="00C03678" w:rsidRPr="00B32117" w:rsidRDefault="00C03678" w:rsidP="00347E42">
            <w:pPr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276" w:type="dxa"/>
            <w:shd w:val="clear" w:color="auto" w:fill="auto"/>
          </w:tcPr>
          <w:p w14:paraId="0AAB3AB4" w14:textId="77777777" w:rsidR="00C03678" w:rsidRPr="00B32117" w:rsidRDefault="00C03678" w:rsidP="00347E42">
            <w:pPr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701" w:type="dxa"/>
            <w:shd w:val="clear" w:color="auto" w:fill="auto"/>
          </w:tcPr>
          <w:p w14:paraId="65F7C9A7" w14:textId="77777777" w:rsidR="00C03678" w:rsidRPr="00B32117" w:rsidRDefault="00C03678" w:rsidP="00347E42">
            <w:pPr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92" w:type="dxa"/>
            <w:shd w:val="clear" w:color="auto" w:fill="auto"/>
          </w:tcPr>
          <w:p w14:paraId="6E0009B2" w14:textId="77777777" w:rsidR="00C03678" w:rsidRPr="00B32117" w:rsidRDefault="00C03678" w:rsidP="00347E42">
            <w:pPr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93" w:type="dxa"/>
            <w:shd w:val="clear" w:color="auto" w:fill="auto"/>
          </w:tcPr>
          <w:p w14:paraId="1280DF70" w14:textId="77777777" w:rsidR="00C03678" w:rsidRPr="00B32117" w:rsidRDefault="00C03678" w:rsidP="00347E42">
            <w:pPr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446" w:type="dxa"/>
            <w:shd w:val="clear" w:color="auto" w:fill="auto"/>
          </w:tcPr>
          <w:p w14:paraId="75088335" w14:textId="77777777" w:rsidR="00C03678" w:rsidRPr="00B32117" w:rsidRDefault="00C03678" w:rsidP="00347E42">
            <w:pPr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C03678" w14:paraId="5742B366" w14:textId="77777777" w:rsidTr="007403D3">
        <w:trPr>
          <w:trHeight w:hRule="exact" w:val="567"/>
        </w:trPr>
        <w:tc>
          <w:tcPr>
            <w:tcW w:w="851" w:type="dxa"/>
            <w:shd w:val="clear" w:color="auto" w:fill="auto"/>
          </w:tcPr>
          <w:p w14:paraId="7492BCF1" w14:textId="77777777" w:rsidR="00C03678" w:rsidRDefault="00C03678" w:rsidP="00347E42"/>
          <w:p w14:paraId="3C67725F" w14:textId="77777777" w:rsidR="00C03678" w:rsidRDefault="00C03678" w:rsidP="00347E42"/>
        </w:tc>
        <w:tc>
          <w:tcPr>
            <w:tcW w:w="2127" w:type="dxa"/>
            <w:shd w:val="clear" w:color="auto" w:fill="auto"/>
          </w:tcPr>
          <w:p w14:paraId="679B740F" w14:textId="77777777" w:rsidR="00C03678" w:rsidRDefault="00C03678" w:rsidP="00347E42"/>
        </w:tc>
        <w:tc>
          <w:tcPr>
            <w:tcW w:w="1275" w:type="dxa"/>
            <w:shd w:val="clear" w:color="auto" w:fill="auto"/>
          </w:tcPr>
          <w:p w14:paraId="51C06393" w14:textId="77777777" w:rsidR="00C03678" w:rsidRDefault="00C03678" w:rsidP="00347E42"/>
        </w:tc>
        <w:tc>
          <w:tcPr>
            <w:tcW w:w="1276" w:type="dxa"/>
            <w:shd w:val="clear" w:color="auto" w:fill="auto"/>
          </w:tcPr>
          <w:p w14:paraId="5CB8EF78" w14:textId="77777777" w:rsidR="00C03678" w:rsidRDefault="00C03678" w:rsidP="00347E42"/>
        </w:tc>
        <w:tc>
          <w:tcPr>
            <w:tcW w:w="1701" w:type="dxa"/>
            <w:shd w:val="clear" w:color="auto" w:fill="auto"/>
          </w:tcPr>
          <w:p w14:paraId="3DC7AC1B" w14:textId="77777777" w:rsidR="00C03678" w:rsidRDefault="00C03678" w:rsidP="00347E42"/>
        </w:tc>
        <w:tc>
          <w:tcPr>
            <w:tcW w:w="992" w:type="dxa"/>
            <w:shd w:val="clear" w:color="auto" w:fill="auto"/>
          </w:tcPr>
          <w:p w14:paraId="302255A9" w14:textId="77777777" w:rsidR="00C03678" w:rsidRDefault="00C03678" w:rsidP="00347E42"/>
        </w:tc>
        <w:tc>
          <w:tcPr>
            <w:tcW w:w="993" w:type="dxa"/>
            <w:shd w:val="clear" w:color="auto" w:fill="auto"/>
          </w:tcPr>
          <w:p w14:paraId="303D03AC" w14:textId="77777777" w:rsidR="00C03678" w:rsidRDefault="00C03678" w:rsidP="00347E42"/>
        </w:tc>
        <w:tc>
          <w:tcPr>
            <w:tcW w:w="1446" w:type="dxa"/>
            <w:shd w:val="clear" w:color="auto" w:fill="auto"/>
          </w:tcPr>
          <w:p w14:paraId="2FC297B4" w14:textId="77777777" w:rsidR="00C03678" w:rsidRDefault="00C03678" w:rsidP="00347E42"/>
        </w:tc>
      </w:tr>
      <w:tr w:rsidR="00C03678" w14:paraId="21C4F7EA" w14:textId="77777777" w:rsidTr="007403D3">
        <w:trPr>
          <w:trHeight w:hRule="exact" w:val="567"/>
        </w:trPr>
        <w:tc>
          <w:tcPr>
            <w:tcW w:w="851" w:type="dxa"/>
            <w:shd w:val="clear" w:color="auto" w:fill="auto"/>
          </w:tcPr>
          <w:p w14:paraId="34E9362F" w14:textId="77777777" w:rsidR="00C03678" w:rsidRDefault="00C03678" w:rsidP="00347E42"/>
          <w:p w14:paraId="71D072A7" w14:textId="77777777" w:rsidR="00C03678" w:rsidRDefault="00C03678" w:rsidP="00347E42"/>
        </w:tc>
        <w:tc>
          <w:tcPr>
            <w:tcW w:w="2127" w:type="dxa"/>
            <w:shd w:val="clear" w:color="auto" w:fill="auto"/>
          </w:tcPr>
          <w:p w14:paraId="64CB58BE" w14:textId="77777777" w:rsidR="00C03678" w:rsidRDefault="00C03678" w:rsidP="00347E42"/>
        </w:tc>
        <w:tc>
          <w:tcPr>
            <w:tcW w:w="1275" w:type="dxa"/>
            <w:shd w:val="clear" w:color="auto" w:fill="auto"/>
          </w:tcPr>
          <w:p w14:paraId="68185666" w14:textId="77777777" w:rsidR="00C03678" w:rsidRDefault="00C03678" w:rsidP="00347E42"/>
        </w:tc>
        <w:tc>
          <w:tcPr>
            <w:tcW w:w="1276" w:type="dxa"/>
            <w:shd w:val="clear" w:color="auto" w:fill="auto"/>
          </w:tcPr>
          <w:p w14:paraId="08B77E0B" w14:textId="77777777" w:rsidR="00C03678" w:rsidRDefault="00C03678" w:rsidP="00347E42"/>
        </w:tc>
        <w:tc>
          <w:tcPr>
            <w:tcW w:w="1701" w:type="dxa"/>
            <w:shd w:val="clear" w:color="auto" w:fill="auto"/>
          </w:tcPr>
          <w:p w14:paraId="026B308F" w14:textId="77777777" w:rsidR="00C03678" w:rsidRDefault="00C03678" w:rsidP="00347E42"/>
        </w:tc>
        <w:tc>
          <w:tcPr>
            <w:tcW w:w="992" w:type="dxa"/>
            <w:shd w:val="clear" w:color="auto" w:fill="auto"/>
          </w:tcPr>
          <w:p w14:paraId="65329924" w14:textId="77777777" w:rsidR="00C03678" w:rsidRDefault="00C03678" w:rsidP="00347E42"/>
        </w:tc>
        <w:tc>
          <w:tcPr>
            <w:tcW w:w="993" w:type="dxa"/>
            <w:shd w:val="clear" w:color="auto" w:fill="auto"/>
          </w:tcPr>
          <w:p w14:paraId="6129E6F3" w14:textId="77777777" w:rsidR="00C03678" w:rsidRDefault="00C03678" w:rsidP="00347E42"/>
        </w:tc>
        <w:tc>
          <w:tcPr>
            <w:tcW w:w="1446" w:type="dxa"/>
            <w:shd w:val="clear" w:color="auto" w:fill="auto"/>
          </w:tcPr>
          <w:p w14:paraId="1F8DE633" w14:textId="77777777" w:rsidR="00C03678" w:rsidRDefault="00C03678" w:rsidP="00347E42"/>
        </w:tc>
      </w:tr>
      <w:tr w:rsidR="00C03678" w14:paraId="03E18416" w14:textId="77777777" w:rsidTr="007403D3">
        <w:trPr>
          <w:trHeight w:hRule="exact" w:val="567"/>
        </w:trPr>
        <w:tc>
          <w:tcPr>
            <w:tcW w:w="851" w:type="dxa"/>
            <w:shd w:val="clear" w:color="auto" w:fill="auto"/>
          </w:tcPr>
          <w:p w14:paraId="1C678721" w14:textId="77777777" w:rsidR="00C03678" w:rsidRDefault="00C03678" w:rsidP="00347E42"/>
          <w:p w14:paraId="4AB7BC87" w14:textId="77777777" w:rsidR="00C03678" w:rsidRDefault="00C03678" w:rsidP="00347E42"/>
        </w:tc>
        <w:tc>
          <w:tcPr>
            <w:tcW w:w="2127" w:type="dxa"/>
            <w:shd w:val="clear" w:color="auto" w:fill="auto"/>
          </w:tcPr>
          <w:p w14:paraId="05C86216" w14:textId="77777777" w:rsidR="00C03678" w:rsidRDefault="00C03678" w:rsidP="00347E42"/>
        </w:tc>
        <w:tc>
          <w:tcPr>
            <w:tcW w:w="1275" w:type="dxa"/>
            <w:shd w:val="clear" w:color="auto" w:fill="auto"/>
          </w:tcPr>
          <w:p w14:paraId="73678DB4" w14:textId="77777777" w:rsidR="00C03678" w:rsidRDefault="00C03678" w:rsidP="00347E42"/>
        </w:tc>
        <w:tc>
          <w:tcPr>
            <w:tcW w:w="1276" w:type="dxa"/>
            <w:shd w:val="clear" w:color="auto" w:fill="auto"/>
          </w:tcPr>
          <w:p w14:paraId="66B41691" w14:textId="77777777" w:rsidR="00C03678" w:rsidRDefault="00C03678" w:rsidP="00347E42"/>
        </w:tc>
        <w:tc>
          <w:tcPr>
            <w:tcW w:w="1701" w:type="dxa"/>
            <w:shd w:val="clear" w:color="auto" w:fill="auto"/>
          </w:tcPr>
          <w:p w14:paraId="25D2B356" w14:textId="77777777" w:rsidR="00C03678" w:rsidRDefault="00C03678" w:rsidP="00347E42"/>
        </w:tc>
        <w:tc>
          <w:tcPr>
            <w:tcW w:w="992" w:type="dxa"/>
            <w:shd w:val="clear" w:color="auto" w:fill="auto"/>
          </w:tcPr>
          <w:p w14:paraId="1F36AAFC" w14:textId="77777777" w:rsidR="00C03678" w:rsidRDefault="00C03678" w:rsidP="00347E42"/>
        </w:tc>
        <w:tc>
          <w:tcPr>
            <w:tcW w:w="993" w:type="dxa"/>
            <w:shd w:val="clear" w:color="auto" w:fill="auto"/>
          </w:tcPr>
          <w:p w14:paraId="0F4A36A1" w14:textId="77777777" w:rsidR="00C03678" w:rsidRDefault="00C03678" w:rsidP="00347E42"/>
        </w:tc>
        <w:tc>
          <w:tcPr>
            <w:tcW w:w="1446" w:type="dxa"/>
            <w:shd w:val="clear" w:color="auto" w:fill="auto"/>
          </w:tcPr>
          <w:p w14:paraId="2D1E70FE" w14:textId="77777777" w:rsidR="00C03678" w:rsidRDefault="00C03678" w:rsidP="00347E42"/>
        </w:tc>
      </w:tr>
      <w:tr w:rsidR="00C03678" w14:paraId="22655438" w14:textId="77777777" w:rsidTr="007403D3">
        <w:trPr>
          <w:trHeight w:hRule="exact" w:val="567"/>
        </w:trPr>
        <w:tc>
          <w:tcPr>
            <w:tcW w:w="851" w:type="dxa"/>
            <w:shd w:val="clear" w:color="auto" w:fill="auto"/>
          </w:tcPr>
          <w:p w14:paraId="7D95023A" w14:textId="77777777" w:rsidR="00C03678" w:rsidRDefault="00C03678" w:rsidP="00347E42"/>
          <w:p w14:paraId="58835ACA" w14:textId="77777777" w:rsidR="00C03678" w:rsidRDefault="00C03678" w:rsidP="00347E42"/>
        </w:tc>
        <w:tc>
          <w:tcPr>
            <w:tcW w:w="2127" w:type="dxa"/>
            <w:shd w:val="clear" w:color="auto" w:fill="auto"/>
          </w:tcPr>
          <w:p w14:paraId="423ECAA1" w14:textId="77777777" w:rsidR="00C03678" w:rsidRDefault="00C03678" w:rsidP="00347E42"/>
        </w:tc>
        <w:tc>
          <w:tcPr>
            <w:tcW w:w="1275" w:type="dxa"/>
            <w:shd w:val="clear" w:color="auto" w:fill="auto"/>
          </w:tcPr>
          <w:p w14:paraId="7DF054C2" w14:textId="77777777" w:rsidR="00C03678" w:rsidRDefault="00C03678" w:rsidP="00347E42"/>
        </w:tc>
        <w:tc>
          <w:tcPr>
            <w:tcW w:w="1276" w:type="dxa"/>
            <w:shd w:val="clear" w:color="auto" w:fill="auto"/>
          </w:tcPr>
          <w:p w14:paraId="07F08141" w14:textId="77777777" w:rsidR="00C03678" w:rsidRDefault="00C03678" w:rsidP="00347E42"/>
        </w:tc>
        <w:tc>
          <w:tcPr>
            <w:tcW w:w="1701" w:type="dxa"/>
            <w:shd w:val="clear" w:color="auto" w:fill="auto"/>
          </w:tcPr>
          <w:p w14:paraId="309B47F2" w14:textId="77777777" w:rsidR="00C03678" w:rsidRDefault="00C03678" w:rsidP="00347E42"/>
        </w:tc>
        <w:tc>
          <w:tcPr>
            <w:tcW w:w="992" w:type="dxa"/>
            <w:shd w:val="clear" w:color="auto" w:fill="auto"/>
          </w:tcPr>
          <w:p w14:paraId="5023E4A2" w14:textId="77777777" w:rsidR="00C03678" w:rsidRDefault="00C03678" w:rsidP="00347E42"/>
        </w:tc>
        <w:tc>
          <w:tcPr>
            <w:tcW w:w="993" w:type="dxa"/>
            <w:shd w:val="clear" w:color="auto" w:fill="auto"/>
          </w:tcPr>
          <w:p w14:paraId="0C06ECE7" w14:textId="77777777" w:rsidR="00C03678" w:rsidRDefault="00C03678" w:rsidP="00347E42"/>
        </w:tc>
        <w:tc>
          <w:tcPr>
            <w:tcW w:w="1446" w:type="dxa"/>
            <w:shd w:val="clear" w:color="auto" w:fill="auto"/>
          </w:tcPr>
          <w:p w14:paraId="00BB096D" w14:textId="77777777" w:rsidR="00C03678" w:rsidRDefault="00C03678" w:rsidP="00347E42"/>
        </w:tc>
      </w:tr>
      <w:tr w:rsidR="00C03678" w14:paraId="169A745A" w14:textId="77777777" w:rsidTr="007403D3">
        <w:trPr>
          <w:trHeight w:hRule="exact" w:val="567"/>
        </w:trPr>
        <w:tc>
          <w:tcPr>
            <w:tcW w:w="851" w:type="dxa"/>
            <w:shd w:val="clear" w:color="auto" w:fill="auto"/>
          </w:tcPr>
          <w:p w14:paraId="245CB5F9" w14:textId="77777777" w:rsidR="00C03678" w:rsidRDefault="00C03678" w:rsidP="00347E42"/>
          <w:p w14:paraId="13BDD755" w14:textId="77777777" w:rsidR="00C03678" w:rsidRDefault="00C03678" w:rsidP="00347E42"/>
        </w:tc>
        <w:tc>
          <w:tcPr>
            <w:tcW w:w="2127" w:type="dxa"/>
            <w:shd w:val="clear" w:color="auto" w:fill="auto"/>
          </w:tcPr>
          <w:p w14:paraId="74FA86BE" w14:textId="77777777" w:rsidR="00C03678" w:rsidRDefault="00C03678" w:rsidP="00347E42"/>
        </w:tc>
        <w:tc>
          <w:tcPr>
            <w:tcW w:w="1275" w:type="dxa"/>
            <w:shd w:val="clear" w:color="auto" w:fill="auto"/>
          </w:tcPr>
          <w:p w14:paraId="4A102BAF" w14:textId="77777777" w:rsidR="00C03678" w:rsidRDefault="00C03678" w:rsidP="00347E42"/>
        </w:tc>
        <w:tc>
          <w:tcPr>
            <w:tcW w:w="1276" w:type="dxa"/>
            <w:shd w:val="clear" w:color="auto" w:fill="auto"/>
          </w:tcPr>
          <w:p w14:paraId="6968B628" w14:textId="77777777" w:rsidR="00C03678" w:rsidRDefault="00C03678" w:rsidP="00347E42"/>
        </w:tc>
        <w:tc>
          <w:tcPr>
            <w:tcW w:w="1701" w:type="dxa"/>
            <w:shd w:val="clear" w:color="auto" w:fill="auto"/>
          </w:tcPr>
          <w:p w14:paraId="712117B6" w14:textId="77777777" w:rsidR="00C03678" w:rsidRDefault="00C03678" w:rsidP="00347E42"/>
        </w:tc>
        <w:tc>
          <w:tcPr>
            <w:tcW w:w="992" w:type="dxa"/>
            <w:shd w:val="clear" w:color="auto" w:fill="auto"/>
          </w:tcPr>
          <w:p w14:paraId="1D9792A3" w14:textId="77777777" w:rsidR="00C03678" w:rsidRDefault="00C03678" w:rsidP="00347E42"/>
        </w:tc>
        <w:tc>
          <w:tcPr>
            <w:tcW w:w="993" w:type="dxa"/>
            <w:shd w:val="clear" w:color="auto" w:fill="auto"/>
          </w:tcPr>
          <w:p w14:paraId="5AE131E2" w14:textId="77777777" w:rsidR="00C03678" w:rsidRDefault="00C03678" w:rsidP="00347E42"/>
        </w:tc>
        <w:tc>
          <w:tcPr>
            <w:tcW w:w="1446" w:type="dxa"/>
            <w:shd w:val="clear" w:color="auto" w:fill="auto"/>
          </w:tcPr>
          <w:p w14:paraId="0C438D90" w14:textId="77777777" w:rsidR="00C03678" w:rsidRDefault="00C03678" w:rsidP="00347E42"/>
        </w:tc>
      </w:tr>
      <w:tr w:rsidR="00C03678" w14:paraId="7392D19D" w14:textId="77777777" w:rsidTr="007403D3">
        <w:trPr>
          <w:trHeight w:hRule="exact" w:val="567"/>
        </w:trPr>
        <w:tc>
          <w:tcPr>
            <w:tcW w:w="851" w:type="dxa"/>
            <w:shd w:val="clear" w:color="auto" w:fill="auto"/>
          </w:tcPr>
          <w:p w14:paraId="3E6E6C86" w14:textId="77777777" w:rsidR="00C03678" w:rsidRDefault="00C03678" w:rsidP="00347E42"/>
          <w:p w14:paraId="2D4623A0" w14:textId="77777777" w:rsidR="00C03678" w:rsidRDefault="00C03678" w:rsidP="00347E42"/>
        </w:tc>
        <w:tc>
          <w:tcPr>
            <w:tcW w:w="2127" w:type="dxa"/>
            <w:shd w:val="clear" w:color="auto" w:fill="auto"/>
          </w:tcPr>
          <w:p w14:paraId="76D18DE2" w14:textId="77777777" w:rsidR="00C03678" w:rsidRDefault="00C03678" w:rsidP="00347E42"/>
        </w:tc>
        <w:tc>
          <w:tcPr>
            <w:tcW w:w="1275" w:type="dxa"/>
            <w:shd w:val="clear" w:color="auto" w:fill="auto"/>
          </w:tcPr>
          <w:p w14:paraId="603D125B" w14:textId="77777777" w:rsidR="00C03678" w:rsidRDefault="00C03678" w:rsidP="00347E42"/>
        </w:tc>
        <w:tc>
          <w:tcPr>
            <w:tcW w:w="1276" w:type="dxa"/>
            <w:shd w:val="clear" w:color="auto" w:fill="auto"/>
          </w:tcPr>
          <w:p w14:paraId="21F6259F" w14:textId="77777777" w:rsidR="00C03678" w:rsidRDefault="00C03678" w:rsidP="00347E42"/>
        </w:tc>
        <w:tc>
          <w:tcPr>
            <w:tcW w:w="1701" w:type="dxa"/>
            <w:shd w:val="clear" w:color="auto" w:fill="auto"/>
          </w:tcPr>
          <w:p w14:paraId="7B0E0233" w14:textId="77777777" w:rsidR="00C03678" w:rsidRDefault="00C03678" w:rsidP="00347E42"/>
        </w:tc>
        <w:tc>
          <w:tcPr>
            <w:tcW w:w="992" w:type="dxa"/>
            <w:shd w:val="clear" w:color="auto" w:fill="auto"/>
          </w:tcPr>
          <w:p w14:paraId="63775CA1" w14:textId="77777777" w:rsidR="00C03678" w:rsidRDefault="00C03678" w:rsidP="00347E42"/>
        </w:tc>
        <w:tc>
          <w:tcPr>
            <w:tcW w:w="993" w:type="dxa"/>
            <w:shd w:val="clear" w:color="auto" w:fill="auto"/>
          </w:tcPr>
          <w:p w14:paraId="7529814C" w14:textId="77777777" w:rsidR="00C03678" w:rsidRDefault="00C03678" w:rsidP="00347E42"/>
        </w:tc>
        <w:tc>
          <w:tcPr>
            <w:tcW w:w="1446" w:type="dxa"/>
            <w:shd w:val="clear" w:color="auto" w:fill="auto"/>
          </w:tcPr>
          <w:p w14:paraId="545247A1" w14:textId="77777777" w:rsidR="00C03678" w:rsidRDefault="00C03678" w:rsidP="00347E42"/>
        </w:tc>
      </w:tr>
      <w:tr w:rsidR="00C03678" w14:paraId="7A495F01" w14:textId="77777777" w:rsidTr="007403D3">
        <w:trPr>
          <w:trHeight w:hRule="exact" w:val="567"/>
        </w:trPr>
        <w:tc>
          <w:tcPr>
            <w:tcW w:w="851" w:type="dxa"/>
            <w:shd w:val="clear" w:color="auto" w:fill="auto"/>
          </w:tcPr>
          <w:p w14:paraId="628063FA" w14:textId="77777777" w:rsidR="00C03678" w:rsidRDefault="00C03678" w:rsidP="00347E42"/>
          <w:p w14:paraId="7288560B" w14:textId="77777777" w:rsidR="00C03678" w:rsidRDefault="00C03678" w:rsidP="00347E42"/>
        </w:tc>
        <w:tc>
          <w:tcPr>
            <w:tcW w:w="2127" w:type="dxa"/>
            <w:shd w:val="clear" w:color="auto" w:fill="auto"/>
          </w:tcPr>
          <w:p w14:paraId="7359D73C" w14:textId="77777777" w:rsidR="00C03678" w:rsidRDefault="00C03678" w:rsidP="00347E42"/>
        </w:tc>
        <w:tc>
          <w:tcPr>
            <w:tcW w:w="1275" w:type="dxa"/>
            <w:shd w:val="clear" w:color="auto" w:fill="auto"/>
          </w:tcPr>
          <w:p w14:paraId="58A300B9" w14:textId="77777777" w:rsidR="00C03678" w:rsidRDefault="00C03678" w:rsidP="00347E42"/>
        </w:tc>
        <w:tc>
          <w:tcPr>
            <w:tcW w:w="1276" w:type="dxa"/>
            <w:shd w:val="clear" w:color="auto" w:fill="auto"/>
          </w:tcPr>
          <w:p w14:paraId="005F90A7" w14:textId="77777777" w:rsidR="00C03678" w:rsidRDefault="00C03678" w:rsidP="00347E42"/>
        </w:tc>
        <w:tc>
          <w:tcPr>
            <w:tcW w:w="1701" w:type="dxa"/>
            <w:shd w:val="clear" w:color="auto" w:fill="auto"/>
          </w:tcPr>
          <w:p w14:paraId="6D3D092B" w14:textId="77777777" w:rsidR="00C03678" w:rsidRDefault="00C03678" w:rsidP="00347E42"/>
        </w:tc>
        <w:tc>
          <w:tcPr>
            <w:tcW w:w="992" w:type="dxa"/>
            <w:shd w:val="clear" w:color="auto" w:fill="auto"/>
          </w:tcPr>
          <w:p w14:paraId="5995A0CB" w14:textId="77777777" w:rsidR="00C03678" w:rsidRDefault="00C03678" w:rsidP="00347E42"/>
        </w:tc>
        <w:tc>
          <w:tcPr>
            <w:tcW w:w="993" w:type="dxa"/>
            <w:shd w:val="clear" w:color="auto" w:fill="auto"/>
          </w:tcPr>
          <w:p w14:paraId="5C4682CE" w14:textId="77777777" w:rsidR="00C03678" w:rsidRDefault="00C03678" w:rsidP="00347E42"/>
        </w:tc>
        <w:tc>
          <w:tcPr>
            <w:tcW w:w="1446" w:type="dxa"/>
            <w:shd w:val="clear" w:color="auto" w:fill="auto"/>
          </w:tcPr>
          <w:p w14:paraId="18150ABB" w14:textId="77777777" w:rsidR="00C03678" w:rsidRDefault="00C03678" w:rsidP="00347E42"/>
        </w:tc>
      </w:tr>
    </w:tbl>
    <w:p w14:paraId="6BCE969B" w14:textId="77777777" w:rsidR="00C03678" w:rsidRDefault="00C03678" w:rsidP="00C03678">
      <w:pPr>
        <w:rPr>
          <w:rFonts w:ascii="Times New Roman" w:hAnsi="Times New Roman" w:cs="Times New Roman"/>
          <w:szCs w:val="24"/>
        </w:rPr>
      </w:pPr>
    </w:p>
    <w:p w14:paraId="48F6A315" w14:textId="0F44752D" w:rsidR="003B475B" w:rsidRPr="00665F00" w:rsidRDefault="003B475B" w:rsidP="003B475B">
      <w:pPr>
        <w:spacing w:after="100" w:line="240" w:lineRule="auto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665F00">
        <w:rPr>
          <w:rFonts w:ascii="Times New Roman" w:hAnsi="Times New Roman" w:cs="Times New Roman"/>
          <w:sz w:val="23"/>
          <w:szCs w:val="23"/>
        </w:rPr>
        <w:t xml:space="preserve">Câmara Municipal de Lima Duarte, </w:t>
      </w:r>
      <w:r w:rsidR="00E82BB5" w:rsidRPr="00304A71">
        <w:rPr>
          <w:rFonts w:ascii="Times New Roman" w:hAnsi="Times New Roman" w:cs="Times New Roman"/>
          <w:sz w:val="23"/>
          <w:szCs w:val="23"/>
        </w:rPr>
        <w:t xml:space="preserve">11 de março </w:t>
      </w:r>
      <w:r w:rsidRPr="00665F00">
        <w:rPr>
          <w:rFonts w:ascii="Times New Roman" w:hAnsi="Times New Roman" w:cs="Times New Roman"/>
          <w:sz w:val="23"/>
          <w:szCs w:val="23"/>
        </w:rPr>
        <w:t>de 202</w:t>
      </w:r>
      <w:r w:rsidR="004519AA">
        <w:rPr>
          <w:rFonts w:ascii="Times New Roman" w:hAnsi="Times New Roman" w:cs="Times New Roman"/>
          <w:sz w:val="23"/>
          <w:szCs w:val="23"/>
        </w:rPr>
        <w:t>6</w:t>
      </w:r>
      <w:r w:rsidRPr="00665F00">
        <w:rPr>
          <w:rFonts w:ascii="Times New Roman" w:hAnsi="Times New Roman" w:cs="Times New Roman"/>
          <w:sz w:val="23"/>
          <w:szCs w:val="23"/>
        </w:rPr>
        <w:t>.</w:t>
      </w:r>
    </w:p>
    <w:p w14:paraId="6AE5D633" w14:textId="3EF8FAD0" w:rsidR="00C03678" w:rsidRDefault="00C03678" w:rsidP="00C03678">
      <w:pPr>
        <w:rPr>
          <w:rFonts w:ascii="Times New Roman" w:hAnsi="Times New Roman" w:cs="Times New Roman"/>
          <w:szCs w:val="24"/>
        </w:rPr>
      </w:pPr>
    </w:p>
    <w:p w14:paraId="70BAC15F" w14:textId="77777777" w:rsidR="00E205FC" w:rsidRDefault="00E205FC" w:rsidP="00C03678">
      <w:pPr>
        <w:rPr>
          <w:rFonts w:ascii="Times New Roman" w:hAnsi="Times New Roman" w:cs="Times New Roman"/>
          <w:szCs w:val="24"/>
        </w:rPr>
      </w:pPr>
    </w:p>
    <w:p w14:paraId="3B094002" w14:textId="77777777" w:rsidR="0007618B" w:rsidRPr="000C24E1" w:rsidRDefault="0007618B" w:rsidP="0007618B">
      <w:pPr>
        <w:pStyle w:val="Ttulo5"/>
        <w:spacing w:before="0" w:after="0"/>
        <w:rPr>
          <w:rFonts w:ascii="Times New Roman" w:hAnsi="Times New Roman"/>
          <w:b w:val="0"/>
          <w:bCs w:val="0"/>
          <w:i/>
        </w:rPr>
      </w:pPr>
      <w:r w:rsidRPr="000C24E1">
        <w:rPr>
          <w:rFonts w:ascii="Times New Roman" w:hAnsi="Times New Roman"/>
          <w:b w:val="0"/>
          <w:bCs w:val="0"/>
          <w:i/>
        </w:rPr>
        <w:t>Fábio Pereira Vieira</w:t>
      </w:r>
    </w:p>
    <w:p w14:paraId="6CE96C42" w14:textId="504FFB84" w:rsidR="0007618B" w:rsidRDefault="0007618B" w:rsidP="0007618B">
      <w:pPr>
        <w:pStyle w:val="Ttulo5"/>
        <w:spacing w:before="0" w:after="0"/>
        <w:rPr>
          <w:rFonts w:ascii="Times New Roman" w:hAnsi="Times New Roman"/>
          <w:b w:val="0"/>
          <w:bCs w:val="0"/>
          <w:i/>
        </w:rPr>
      </w:pPr>
      <w:r w:rsidRPr="000C24E1">
        <w:rPr>
          <w:rFonts w:ascii="Times New Roman" w:hAnsi="Times New Roman"/>
          <w:b w:val="0"/>
          <w:bCs w:val="0"/>
          <w:i/>
        </w:rPr>
        <w:t>Presidente</w:t>
      </w:r>
    </w:p>
    <w:p w14:paraId="2770CB53" w14:textId="2D34F6DC" w:rsidR="00E82BB5" w:rsidRDefault="00E82BB5" w:rsidP="00E82BB5">
      <w:pPr>
        <w:rPr>
          <w:lang w:eastAsia="pt-BR"/>
        </w:rPr>
      </w:pPr>
    </w:p>
    <w:p w14:paraId="63EF293E" w14:textId="77777777" w:rsidR="00E82BB5" w:rsidRPr="00E82BB5" w:rsidRDefault="00E82BB5" w:rsidP="00E82BB5">
      <w:pPr>
        <w:rPr>
          <w:lang w:eastAsia="pt-BR"/>
        </w:rPr>
      </w:pPr>
    </w:p>
    <w:p w14:paraId="51EB1085" w14:textId="77777777" w:rsidR="0007618B" w:rsidRPr="009B3626" w:rsidRDefault="0007618B" w:rsidP="0007618B">
      <w:pPr>
        <w:pStyle w:val="Ttulo5"/>
        <w:spacing w:before="0" w:after="0"/>
        <w:rPr>
          <w:rFonts w:ascii="Times New Roman" w:hAnsi="Times New Roman"/>
          <w:b w:val="0"/>
          <w:bCs w:val="0"/>
          <w:i/>
        </w:rPr>
      </w:pPr>
      <w:r w:rsidRPr="009B3626">
        <w:rPr>
          <w:rFonts w:ascii="Times New Roman" w:hAnsi="Times New Roman"/>
          <w:b w:val="0"/>
          <w:bCs w:val="0"/>
          <w:i/>
        </w:rPr>
        <w:t>João Batista de Moura Júnior</w:t>
      </w:r>
      <w:r w:rsidRPr="009B3626">
        <w:rPr>
          <w:rFonts w:ascii="Times New Roman" w:hAnsi="Times New Roman"/>
          <w:b w:val="0"/>
          <w:bCs w:val="0"/>
          <w:i/>
        </w:rPr>
        <w:tab/>
      </w:r>
      <w:r w:rsidRPr="009B3626">
        <w:rPr>
          <w:rFonts w:ascii="Times New Roman" w:hAnsi="Times New Roman"/>
          <w:b w:val="0"/>
          <w:bCs w:val="0"/>
          <w:i/>
        </w:rPr>
        <w:tab/>
      </w:r>
      <w:r w:rsidRPr="009B3626">
        <w:rPr>
          <w:rFonts w:ascii="Times New Roman" w:hAnsi="Times New Roman"/>
          <w:b w:val="0"/>
          <w:bCs w:val="0"/>
          <w:i/>
        </w:rPr>
        <w:tab/>
      </w:r>
      <w:proofErr w:type="spellStart"/>
      <w:r w:rsidRPr="009B3626">
        <w:rPr>
          <w:rFonts w:ascii="Times New Roman" w:hAnsi="Times New Roman"/>
          <w:b w:val="0"/>
          <w:bCs w:val="0"/>
          <w:i/>
        </w:rPr>
        <w:t>Josimar</w:t>
      </w:r>
      <w:proofErr w:type="spellEnd"/>
      <w:r w:rsidRPr="009B3626">
        <w:rPr>
          <w:rFonts w:ascii="Times New Roman" w:hAnsi="Times New Roman"/>
          <w:b w:val="0"/>
          <w:bCs w:val="0"/>
          <w:i/>
        </w:rPr>
        <w:t xml:space="preserve"> Oliveira Campos</w:t>
      </w:r>
    </w:p>
    <w:p w14:paraId="41E59190" w14:textId="77777777" w:rsidR="0007618B" w:rsidRPr="0007618B" w:rsidRDefault="0007618B" w:rsidP="0007618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i/>
          <w:szCs w:val="24"/>
        </w:rPr>
      </w:pPr>
      <w:r w:rsidRPr="0007618B">
        <w:rPr>
          <w:rFonts w:ascii="Times New Roman" w:hAnsi="Times New Roman" w:cs="Times New Roman"/>
          <w:bCs/>
          <w:i/>
          <w:szCs w:val="24"/>
        </w:rPr>
        <w:t xml:space="preserve">         </w:t>
      </w:r>
      <w:r w:rsidRPr="0007618B">
        <w:rPr>
          <w:rFonts w:ascii="Times New Roman" w:hAnsi="Times New Roman" w:cs="Times New Roman"/>
          <w:bCs/>
          <w:i/>
          <w:szCs w:val="24"/>
        </w:rPr>
        <w:tab/>
      </w:r>
      <w:r w:rsidRPr="0007618B">
        <w:rPr>
          <w:rFonts w:ascii="Times New Roman" w:hAnsi="Times New Roman" w:cs="Times New Roman"/>
          <w:bCs/>
          <w:i/>
          <w:szCs w:val="24"/>
        </w:rPr>
        <w:tab/>
        <w:t xml:space="preserve">  Vice-Presidente </w:t>
      </w:r>
      <w:r w:rsidRPr="0007618B">
        <w:rPr>
          <w:rFonts w:ascii="Times New Roman" w:hAnsi="Times New Roman" w:cs="Times New Roman"/>
          <w:bCs/>
          <w:i/>
          <w:szCs w:val="24"/>
        </w:rPr>
        <w:tab/>
      </w:r>
      <w:r w:rsidRPr="0007618B">
        <w:rPr>
          <w:rFonts w:ascii="Times New Roman" w:hAnsi="Times New Roman" w:cs="Times New Roman"/>
          <w:bCs/>
          <w:i/>
          <w:szCs w:val="24"/>
        </w:rPr>
        <w:tab/>
      </w:r>
      <w:r w:rsidRPr="0007618B">
        <w:rPr>
          <w:rFonts w:ascii="Times New Roman" w:hAnsi="Times New Roman" w:cs="Times New Roman"/>
          <w:bCs/>
          <w:i/>
          <w:szCs w:val="24"/>
        </w:rPr>
        <w:tab/>
      </w:r>
      <w:r w:rsidRPr="0007618B">
        <w:rPr>
          <w:rFonts w:ascii="Times New Roman" w:hAnsi="Times New Roman" w:cs="Times New Roman"/>
          <w:bCs/>
          <w:i/>
          <w:szCs w:val="24"/>
        </w:rPr>
        <w:tab/>
        <w:t xml:space="preserve">        </w:t>
      </w:r>
      <w:r>
        <w:rPr>
          <w:rFonts w:ascii="Times New Roman" w:hAnsi="Times New Roman" w:cs="Times New Roman"/>
          <w:bCs/>
          <w:i/>
          <w:szCs w:val="24"/>
        </w:rPr>
        <w:t xml:space="preserve">     </w:t>
      </w:r>
      <w:r w:rsidRPr="0007618B">
        <w:rPr>
          <w:rFonts w:ascii="Times New Roman" w:hAnsi="Times New Roman" w:cs="Times New Roman"/>
          <w:bCs/>
          <w:i/>
          <w:szCs w:val="24"/>
        </w:rPr>
        <w:t>Secretário</w:t>
      </w:r>
    </w:p>
    <w:p w14:paraId="269A979B" w14:textId="77777777" w:rsidR="00C03678" w:rsidRPr="000C24E1" w:rsidRDefault="00C03678" w:rsidP="00C03678">
      <w:pPr>
        <w:pStyle w:val="Ttulo5"/>
        <w:spacing w:before="0" w:after="0"/>
        <w:rPr>
          <w:rFonts w:ascii="Times New Roman" w:hAnsi="Times New Roman"/>
          <w:b w:val="0"/>
          <w:bCs w:val="0"/>
          <w:i/>
        </w:rPr>
      </w:pPr>
    </w:p>
    <w:p w14:paraId="13B6DA9F" w14:textId="77777777" w:rsidR="00C03678" w:rsidRPr="000C24E1" w:rsidRDefault="00C03678" w:rsidP="00C03678">
      <w:pPr>
        <w:rPr>
          <w:rFonts w:ascii="Times New Roman" w:hAnsi="Times New Roman" w:cs="Times New Roman"/>
          <w:szCs w:val="24"/>
        </w:rPr>
      </w:pPr>
    </w:p>
    <w:p w14:paraId="0039BFCA" w14:textId="0CF42C56" w:rsidR="00C03678" w:rsidRPr="007403D3" w:rsidRDefault="00C03678" w:rsidP="00C0367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i/>
          <w:szCs w:val="24"/>
        </w:rPr>
      </w:pPr>
    </w:p>
    <w:p w14:paraId="427F539E" w14:textId="77777777" w:rsidR="00C03678" w:rsidRPr="009B6B2B" w:rsidRDefault="00C03678" w:rsidP="00C03678">
      <w:pPr>
        <w:rPr>
          <w:rFonts w:ascii="Times New Roman" w:hAnsi="Times New Roman" w:cs="Times New Roman"/>
          <w:szCs w:val="24"/>
        </w:rPr>
      </w:pPr>
    </w:p>
    <w:p w14:paraId="1CEFDEAA" w14:textId="42A3E042" w:rsidR="00F04B47" w:rsidRDefault="00F04B47">
      <w:p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br w:type="page"/>
      </w:r>
    </w:p>
    <w:p w14:paraId="23DF2875" w14:textId="71F08AE3" w:rsidR="00226ADE" w:rsidRPr="00AC6AF8" w:rsidRDefault="00F04B47" w:rsidP="00E82BB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6AF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ANEXO II </w:t>
      </w:r>
      <w:r w:rsidR="001F4941" w:rsidRPr="00AC6AF8">
        <w:rPr>
          <w:rFonts w:ascii="Times New Roman" w:hAnsi="Times New Roman" w:cs="Times New Roman"/>
          <w:b/>
          <w:sz w:val="24"/>
          <w:szCs w:val="24"/>
        </w:rPr>
        <w:t>-</w:t>
      </w:r>
      <w:r w:rsidRPr="00AC6AF8">
        <w:rPr>
          <w:rFonts w:ascii="Times New Roman" w:hAnsi="Times New Roman" w:cs="Times New Roman"/>
          <w:b/>
          <w:sz w:val="24"/>
          <w:szCs w:val="24"/>
        </w:rPr>
        <w:t xml:space="preserve"> RELATÓRIO DE VIAGEM</w:t>
      </w:r>
    </w:p>
    <w:p w14:paraId="340D1ECD" w14:textId="77777777" w:rsidR="00E82BB5" w:rsidRPr="00AC6AF8" w:rsidRDefault="00E82BB5" w:rsidP="00E82BB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2ED4B6" w14:textId="68F59637" w:rsidR="001F4941" w:rsidRPr="00AC6AF8" w:rsidRDefault="001F4941" w:rsidP="00E82B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C6AF8">
        <w:rPr>
          <w:rFonts w:ascii="Times New Roman" w:hAnsi="Times New Roman"/>
          <w:sz w:val="24"/>
          <w:szCs w:val="24"/>
        </w:rPr>
        <w:t>Nome:____________________________________________</w:t>
      </w:r>
    </w:p>
    <w:p w14:paraId="027447AD" w14:textId="5A73077E" w:rsidR="007226B7" w:rsidRPr="00AC6AF8" w:rsidRDefault="007226B7" w:rsidP="00E82B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AC6AF8">
        <w:rPr>
          <w:rFonts w:ascii="Times New Roman" w:hAnsi="Times New Roman"/>
          <w:sz w:val="24"/>
          <w:szCs w:val="24"/>
        </w:rPr>
        <w:t xml:space="preserve">(  </w:t>
      </w:r>
      <w:proofErr w:type="gramEnd"/>
      <w:r w:rsidRPr="00AC6AF8">
        <w:rPr>
          <w:rFonts w:ascii="Times New Roman" w:hAnsi="Times New Roman"/>
          <w:sz w:val="24"/>
          <w:szCs w:val="24"/>
        </w:rPr>
        <w:t xml:space="preserve"> ) Vereador(a)</w:t>
      </w:r>
      <w:r w:rsidRPr="00AC6AF8">
        <w:rPr>
          <w:rFonts w:ascii="Times New Roman" w:hAnsi="Times New Roman"/>
          <w:sz w:val="24"/>
          <w:szCs w:val="24"/>
        </w:rPr>
        <w:tab/>
        <w:t>(   ) Servidor(a)</w:t>
      </w:r>
      <w:r w:rsidRPr="00AC6AF8">
        <w:rPr>
          <w:rFonts w:ascii="Times New Roman" w:hAnsi="Times New Roman"/>
          <w:sz w:val="24"/>
          <w:szCs w:val="24"/>
        </w:rPr>
        <w:tab/>
        <w:t>(   ) Outro(a): _____________________</w:t>
      </w:r>
    </w:p>
    <w:p w14:paraId="419B3F68" w14:textId="7B40DD3C" w:rsidR="001F4941" w:rsidRPr="00AC6AF8" w:rsidRDefault="001F4941" w:rsidP="00E82B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C6AF8">
        <w:rPr>
          <w:rFonts w:ascii="Times New Roman" w:hAnsi="Times New Roman"/>
          <w:sz w:val="24"/>
          <w:szCs w:val="24"/>
        </w:rPr>
        <w:t>Nº da solicitação de viagem: _________________________</w:t>
      </w:r>
    </w:p>
    <w:p w14:paraId="3939008A" w14:textId="7338EB98" w:rsidR="001F4941" w:rsidRPr="00AC6AF8" w:rsidRDefault="001F4941" w:rsidP="00E82B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C6AF8">
        <w:rPr>
          <w:rFonts w:ascii="Times New Roman" w:hAnsi="Times New Roman"/>
          <w:sz w:val="24"/>
          <w:szCs w:val="24"/>
        </w:rPr>
        <w:t>Data: ___/___/202___</w:t>
      </w:r>
    </w:p>
    <w:p w14:paraId="11A5BBE4" w14:textId="5E177449" w:rsidR="001F4941" w:rsidRPr="00AC6AF8" w:rsidRDefault="001F4941" w:rsidP="00E82B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C6AF8">
        <w:rPr>
          <w:rFonts w:ascii="Times New Roman" w:hAnsi="Times New Roman"/>
          <w:sz w:val="24"/>
          <w:szCs w:val="24"/>
        </w:rPr>
        <w:t>Destino:__________________________________________</w:t>
      </w:r>
    </w:p>
    <w:p w14:paraId="05D8D33E" w14:textId="7DC7246F" w:rsidR="001F4941" w:rsidRPr="00AC6AF8" w:rsidRDefault="001F4941" w:rsidP="00E82B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C6AF8">
        <w:rPr>
          <w:rFonts w:ascii="Times New Roman" w:hAnsi="Times New Roman"/>
          <w:sz w:val="24"/>
          <w:szCs w:val="24"/>
        </w:rPr>
        <w:t xml:space="preserve">Período: </w:t>
      </w:r>
      <w:r w:rsidR="000407CD" w:rsidRPr="00AC6AF8">
        <w:rPr>
          <w:rFonts w:ascii="Times New Roman" w:hAnsi="Times New Roman"/>
          <w:sz w:val="24"/>
          <w:szCs w:val="24"/>
        </w:rPr>
        <w:tab/>
      </w:r>
      <w:r w:rsidRPr="00AC6AF8">
        <w:rPr>
          <w:rFonts w:ascii="Times New Roman" w:hAnsi="Times New Roman"/>
          <w:sz w:val="24"/>
          <w:szCs w:val="24"/>
        </w:rPr>
        <w:t>saída em ___/___/202__ às ___:___h</w:t>
      </w:r>
    </w:p>
    <w:p w14:paraId="5404B749" w14:textId="376FC97E" w:rsidR="000407CD" w:rsidRPr="00AC6AF8" w:rsidRDefault="000407CD" w:rsidP="00E82B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C6AF8">
        <w:rPr>
          <w:rFonts w:ascii="Times New Roman" w:hAnsi="Times New Roman"/>
          <w:sz w:val="24"/>
          <w:szCs w:val="24"/>
        </w:rPr>
        <w:tab/>
      </w:r>
      <w:r w:rsidRPr="00AC6AF8">
        <w:rPr>
          <w:rFonts w:ascii="Times New Roman" w:hAnsi="Times New Roman"/>
          <w:sz w:val="24"/>
          <w:szCs w:val="24"/>
        </w:rPr>
        <w:tab/>
        <w:t>retorno em ___/___/202__ às ___:___h</w:t>
      </w:r>
    </w:p>
    <w:p w14:paraId="38E14440" w14:textId="519B9FBB" w:rsidR="000407CD" w:rsidRPr="00AC6AF8" w:rsidRDefault="000407CD" w:rsidP="00E82B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C6AF8">
        <w:rPr>
          <w:rFonts w:ascii="Times New Roman" w:hAnsi="Times New Roman"/>
          <w:sz w:val="24"/>
          <w:szCs w:val="24"/>
        </w:rPr>
        <w:t>Identificação do veículo:</w:t>
      </w:r>
    </w:p>
    <w:p w14:paraId="26D70E87" w14:textId="4DCB000E" w:rsidR="000407CD" w:rsidRPr="00AC6AF8" w:rsidRDefault="009C1041" w:rsidP="00E82BB5">
      <w:pPr>
        <w:spacing w:after="0" w:line="240" w:lineRule="auto"/>
        <w:ind w:left="1418"/>
        <w:jc w:val="both"/>
        <w:rPr>
          <w:rFonts w:ascii="Times New Roman" w:hAnsi="Times New Roman"/>
          <w:sz w:val="24"/>
          <w:szCs w:val="24"/>
        </w:rPr>
      </w:pPr>
      <w:proofErr w:type="gramStart"/>
      <w:r w:rsidRPr="00AC6AF8">
        <w:rPr>
          <w:rFonts w:ascii="Times New Roman" w:hAnsi="Times New Roman"/>
          <w:bCs/>
          <w:sz w:val="24"/>
          <w:szCs w:val="24"/>
        </w:rPr>
        <w:t xml:space="preserve">(  </w:t>
      </w:r>
      <w:proofErr w:type="gramEnd"/>
      <w:r w:rsidRPr="00AC6AF8">
        <w:rPr>
          <w:rFonts w:ascii="Times New Roman" w:hAnsi="Times New Roman"/>
          <w:bCs/>
          <w:sz w:val="24"/>
          <w:szCs w:val="24"/>
        </w:rPr>
        <w:t xml:space="preserve"> ) Corolla</w:t>
      </w:r>
    </w:p>
    <w:p w14:paraId="23552364" w14:textId="2BDC2628" w:rsidR="000407CD" w:rsidRPr="00AC6AF8" w:rsidRDefault="009C1041" w:rsidP="00E82BB5">
      <w:pPr>
        <w:spacing w:after="0" w:line="240" w:lineRule="auto"/>
        <w:ind w:left="1418"/>
        <w:jc w:val="both"/>
        <w:rPr>
          <w:rFonts w:ascii="Times New Roman" w:hAnsi="Times New Roman"/>
          <w:sz w:val="24"/>
          <w:szCs w:val="24"/>
        </w:rPr>
      </w:pPr>
      <w:proofErr w:type="gramStart"/>
      <w:r w:rsidRPr="00AC6AF8">
        <w:rPr>
          <w:rFonts w:ascii="Times New Roman" w:hAnsi="Times New Roman"/>
          <w:bCs/>
          <w:sz w:val="24"/>
          <w:szCs w:val="24"/>
        </w:rPr>
        <w:t xml:space="preserve">(  </w:t>
      </w:r>
      <w:proofErr w:type="gramEnd"/>
      <w:r w:rsidRPr="00AC6AF8">
        <w:rPr>
          <w:rFonts w:ascii="Times New Roman" w:hAnsi="Times New Roman"/>
          <w:bCs/>
          <w:sz w:val="24"/>
          <w:szCs w:val="24"/>
        </w:rPr>
        <w:t xml:space="preserve"> ) </w:t>
      </w:r>
      <w:proofErr w:type="spellStart"/>
      <w:r w:rsidRPr="00AC6AF8">
        <w:rPr>
          <w:rFonts w:ascii="Times New Roman" w:hAnsi="Times New Roman"/>
          <w:bCs/>
          <w:sz w:val="24"/>
          <w:szCs w:val="24"/>
        </w:rPr>
        <w:t>Duster</w:t>
      </w:r>
      <w:proofErr w:type="spellEnd"/>
    </w:p>
    <w:p w14:paraId="4CFC6B98" w14:textId="5F03D2FD" w:rsidR="001F4941" w:rsidRPr="00AC6AF8" w:rsidRDefault="001F4941" w:rsidP="00E82B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C6AF8">
        <w:rPr>
          <w:rFonts w:ascii="Times New Roman" w:hAnsi="Times New Roman"/>
          <w:sz w:val="24"/>
          <w:szCs w:val="24"/>
        </w:rPr>
        <w:t>Acompanhantes</w:t>
      </w:r>
      <w:r w:rsidR="00F82133" w:rsidRPr="00AC6AF8">
        <w:rPr>
          <w:rFonts w:ascii="Times New Roman" w:hAnsi="Times New Roman"/>
          <w:sz w:val="24"/>
          <w:szCs w:val="24"/>
        </w:rPr>
        <w:t xml:space="preserve"> (se acompanhantes fora dos quadros, justificar e acrescentar comprovação</w:t>
      </w:r>
      <w:r w:rsidR="00BA63AD" w:rsidRPr="00AC6AF8">
        <w:rPr>
          <w:rFonts w:ascii="Times New Roman" w:hAnsi="Times New Roman"/>
          <w:sz w:val="24"/>
          <w:szCs w:val="24"/>
        </w:rPr>
        <w:t xml:space="preserve"> da sua titularidade</w:t>
      </w:r>
      <w:r w:rsidR="00F82133" w:rsidRPr="00AC6AF8">
        <w:rPr>
          <w:rFonts w:ascii="Times New Roman" w:hAnsi="Times New Roman"/>
          <w:sz w:val="24"/>
          <w:szCs w:val="24"/>
        </w:rPr>
        <w:t>)</w:t>
      </w:r>
      <w:r w:rsidRPr="00AC6AF8">
        <w:rPr>
          <w:rFonts w:ascii="Times New Roman" w:hAnsi="Times New Roman"/>
          <w:sz w:val="24"/>
          <w:szCs w:val="24"/>
        </w:rPr>
        <w:t>:</w:t>
      </w:r>
      <w:r w:rsidR="00E82BB5" w:rsidRPr="00AC6AF8">
        <w:rPr>
          <w:rFonts w:ascii="Times New Roman" w:hAnsi="Times New Roman"/>
          <w:sz w:val="24"/>
          <w:szCs w:val="24"/>
        </w:rPr>
        <w:t xml:space="preserve"> _____________________________________________________________</w:t>
      </w:r>
      <w:r w:rsidR="000407CD" w:rsidRPr="00AC6AF8">
        <w:rPr>
          <w:rFonts w:ascii="Times New Roman" w:hAnsi="Times New Roman"/>
          <w:sz w:val="24"/>
          <w:szCs w:val="24"/>
        </w:rPr>
        <w:t xml:space="preserve"> </w:t>
      </w:r>
      <w:r w:rsidR="00F82133" w:rsidRPr="00AC6AF8">
        <w:rPr>
          <w:rFonts w:ascii="Times New Roman" w:hAnsi="Times New Roman"/>
          <w:sz w:val="24"/>
          <w:szCs w:val="24"/>
        </w:rPr>
        <w:t>______________</w:t>
      </w:r>
      <w:r w:rsidR="000407CD" w:rsidRPr="00AC6AF8">
        <w:rPr>
          <w:rFonts w:ascii="Times New Roman" w:hAnsi="Times New Roman"/>
          <w:sz w:val="24"/>
          <w:szCs w:val="24"/>
        </w:rPr>
        <w:t>_____________________________________________________________ ____________________</w:t>
      </w:r>
      <w:r w:rsidRPr="00AC6AF8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</w:t>
      </w:r>
    </w:p>
    <w:p w14:paraId="6793D43F" w14:textId="01BBABE1" w:rsidR="00320996" w:rsidRPr="00AC6AF8" w:rsidRDefault="00320996" w:rsidP="00E82B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C6AF8">
        <w:rPr>
          <w:rFonts w:ascii="Times New Roman" w:hAnsi="Times New Roman"/>
          <w:sz w:val="24"/>
          <w:szCs w:val="24"/>
        </w:rPr>
        <w:t xml:space="preserve">Houve despesa? </w:t>
      </w:r>
    </w:p>
    <w:p w14:paraId="67BB5A3C" w14:textId="04DA0BC8" w:rsidR="00320996" w:rsidRPr="00AC6AF8" w:rsidRDefault="00320996" w:rsidP="00E82BB5">
      <w:pPr>
        <w:spacing w:after="0" w:line="240" w:lineRule="auto"/>
        <w:ind w:left="1418"/>
        <w:jc w:val="both"/>
        <w:rPr>
          <w:rFonts w:ascii="Times New Roman" w:hAnsi="Times New Roman"/>
          <w:sz w:val="24"/>
          <w:szCs w:val="24"/>
        </w:rPr>
      </w:pPr>
      <w:proofErr w:type="gramStart"/>
      <w:r w:rsidRPr="00AC6AF8">
        <w:rPr>
          <w:rFonts w:ascii="Times New Roman" w:hAnsi="Times New Roman"/>
          <w:sz w:val="24"/>
          <w:szCs w:val="24"/>
        </w:rPr>
        <w:t xml:space="preserve">(  </w:t>
      </w:r>
      <w:proofErr w:type="gramEnd"/>
      <w:r w:rsidRPr="00AC6AF8">
        <w:rPr>
          <w:rFonts w:ascii="Times New Roman" w:hAnsi="Times New Roman"/>
          <w:sz w:val="24"/>
          <w:szCs w:val="24"/>
        </w:rPr>
        <w:t xml:space="preserve"> ) Sim, especificação, relação e comprovaçã</w:t>
      </w:r>
      <w:r w:rsidR="00E82BB5" w:rsidRPr="00AC6AF8">
        <w:rPr>
          <w:rFonts w:ascii="Times New Roman" w:hAnsi="Times New Roman"/>
          <w:sz w:val="24"/>
          <w:szCs w:val="24"/>
        </w:rPr>
        <w:t>o conforme resolução específica.</w:t>
      </w:r>
    </w:p>
    <w:p w14:paraId="2852E4A0" w14:textId="7A82A9DE" w:rsidR="00320996" w:rsidRPr="00AC6AF8" w:rsidRDefault="00320996" w:rsidP="00E82BB5">
      <w:pPr>
        <w:spacing w:after="0" w:line="240" w:lineRule="auto"/>
        <w:ind w:left="1418"/>
        <w:jc w:val="both"/>
        <w:rPr>
          <w:rFonts w:ascii="Times New Roman" w:hAnsi="Times New Roman"/>
          <w:sz w:val="24"/>
          <w:szCs w:val="24"/>
        </w:rPr>
      </w:pPr>
      <w:proofErr w:type="gramStart"/>
      <w:r w:rsidRPr="00AC6AF8">
        <w:rPr>
          <w:rFonts w:ascii="Times New Roman" w:hAnsi="Times New Roman"/>
          <w:sz w:val="24"/>
          <w:szCs w:val="24"/>
        </w:rPr>
        <w:t xml:space="preserve">(  </w:t>
      </w:r>
      <w:proofErr w:type="gramEnd"/>
      <w:r w:rsidRPr="00AC6AF8">
        <w:rPr>
          <w:rFonts w:ascii="Times New Roman" w:hAnsi="Times New Roman"/>
          <w:sz w:val="24"/>
          <w:szCs w:val="24"/>
        </w:rPr>
        <w:t xml:space="preserve"> ) Não.</w:t>
      </w:r>
    </w:p>
    <w:p w14:paraId="054226A9" w14:textId="354C702D" w:rsidR="007226B7" w:rsidRPr="00AC6AF8" w:rsidRDefault="001F4941" w:rsidP="00E82B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C6AF8">
        <w:rPr>
          <w:rFonts w:ascii="Times New Roman" w:hAnsi="Times New Roman"/>
          <w:sz w:val="24"/>
          <w:szCs w:val="24"/>
        </w:rPr>
        <w:t>Relatório resumido da viagem:</w:t>
      </w:r>
    </w:p>
    <w:p w14:paraId="32EF4284" w14:textId="77777777" w:rsidR="007226B7" w:rsidRPr="00AC6AF8" w:rsidRDefault="007226B7" w:rsidP="00E82B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C6AF8">
        <w:rPr>
          <w:rFonts w:ascii="Times New Roman" w:hAnsi="Times New Roman"/>
          <w:sz w:val="24"/>
          <w:szCs w:val="24"/>
        </w:rPr>
        <w:t xml:space="preserve">- </w:t>
      </w:r>
      <w:proofErr w:type="gramStart"/>
      <w:r w:rsidRPr="00AC6AF8">
        <w:rPr>
          <w:rFonts w:ascii="Times New Roman" w:hAnsi="Times New Roman"/>
          <w:sz w:val="24"/>
          <w:szCs w:val="24"/>
        </w:rPr>
        <w:t>a</w:t>
      </w:r>
      <w:proofErr w:type="gramEnd"/>
      <w:r w:rsidRPr="00AC6AF8">
        <w:rPr>
          <w:rFonts w:ascii="Times New Roman" w:hAnsi="Times New Roman"/>
          <w:sz w:val="24"/>
          <w:szCs w:val="24"/>
        </w:rPr>
        <w:t xml:space="preserve"> viagem cumpriu a finalidade proposta? </w:t>
      </w:r>
    </w:p>
    <w:p w14:paraId="2B1F27D6" w14:textId="77777777" w:rsidR="007226B7" w:rsidRPr="00AC6AF8" w:rsidRDefault="007226B7" w:rsidP="00E82BB5">
      <w:pPr>
        <w:spacing w:after="0" w:line="240" w:lineRule="auto"/>
        <w:ind w:left="1418"/>
        <w:jc w:val="both"/>
        <w:rPr>
          <w:rFonts w:ascii="Times New Roman" w:hAnsi="Times New Roman"/>
          <w:sz w:val="24"/>
          <w:szCs w:val="24"/>
        </w:rPr>
      </w:pPr>
      <w:proofErr w:type="gramStart"/>
      <w:r w:rsidRPr="00AC6AF8">
        <w:rPr>
          <w:rFonts w:ascii="Times New Roman" w:hAnsi="Times New Roman"/>
          <w:sz w:val="24"/>
          <w:szCs w:val="24"/>
        </w:rPr>
        <w:t xml:space="preserve">(  </w:t>
      </w:r>
      <w:proofErr w:type="gramEnd"/>
      <w:r w:rsidRPr="00AC6AF8">
        <w:rPr>
          <w:rFonts w:ascii="Times New Roman" w:hAnsi="Times New Roman"/>
          <w:sz w:val="24"/>
          <w:szCs w:val="24"/>
        </w:rPr>
        <w:t xml:space="preserve"> ) Sim</w:t>
      </w:r>
      <w:r w:rsidRPr="00AC6AF8">
        <w:rPr>
          <w:rFonts w:ascii="Times New Roman" w:hAnsi="Times New Roman"/>
          <w:sz w:val="24"/>
          <w:szCs w:val="24"/>
        </w:rPr>
        <w:tab/>
      </w:r>
      <w:r w:rsidRPr="00AC6AF8">
        <w:rPr>
          <w:rFonts w:ascii="Times New Roman" w:hAnsi="Times New Roman"/>
          <w:sz w:val="24"/>
          <w:szCs w:val="24"/>
        </w:rPr>
        <w:tab/>
      </w:r>
    </w:p>
    <w:p w14:paraId="50783BD3" w14:textId="779179F1" w:rsidR="007226B7" w:rsidRPr="00AC6AF8" w:rsidRDefault="007226B7" w:rsidP="00E82BB5">
      <w:pPr>
        <w:spacing w:after="0" w:line="240" w:lineRule="auto"/>
        <w:ind w:left="1418"/>
        <w:jc w:val="both"/>
        <w:rPr>
          <w:rFonts w:ascii="Times New Roman" w:hAnsi="Times New Roman"/>
          <w:sz w:val="24"/>
          <w:szCs w:val="24"/>
        </w:rPr>
      </w:pPr>
      <w:proofErr w:type="gramStart"/>
      <w:r w:rsidRPr="00AC6AF8">
        <w:rPr>
          <w:rFonts w:ascii="Times New Roman" w:hAnsi="Times New Roman"/>
          <w:sz w:val="24"/>
          <w:szCs w:val="24"/>
        </w:rPr>
        <w:t xml:space="preserve">(  </w:t>
      </w:r>
      <w:proofErr w:type="gramEnd"/>
      <w:r w:rsidRPr="00AC6AF8">
        <w:rPr>
          <w:rFonts w:ascii="Times New Roman" w:hAnsi="Times New Roman"/>
          <w:sz w:val="24"/>
          <w:szCs w:val="24"/>
        </w:rPr>
        <w:t xml:space="preserve"> ) Não. Razão: _________________________________________________</w:t>
      </w:r>
    </w:p>
    <w:p w14:paraId="52E25E9F" w14:textId="4641108E" w:rsidR="007226B7" w:rsidRPr="00AC6AF8" w:rsidRDefault="007226B7" w:rsidP="00E82B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C6AF8">
        <w:rPr>
          <w:rFonts w:ascii="Times New Roman" w:hAnsi="Times New Roman"/>
          <w:sz w:val="24"/>
          <w:szCs w:val="24"/>
        </w:rPr>
        <w:t xml:space="preserve">- </w:t>
      </w:r>
      <w:proofErr w:type="gramStart"/>
      <w:r w:rsidRPr="00AC6AF8">
        <w:rPr>
          <w:rFonts w:ascii="Times New Roman" w:hAnsi="Times New Roman"/>
          <w:sz w:val="24"/>
          <w:szCs w:val="24"/>
        </w:rPr>
        <w:t>aconteceu</w:t>
      </w:r>
      <w:proofErr w:type="gramEnd"/>
      <w:r w:rsidRPr="00AC6AF8">
        <w:rPr>
          <w:rFonts w:ascii="Times New Roman" w:hAnsi="Times New Roman"/>
          <w:sz w:val="24"/>
          <w:szCs w:val="24"/>
        </w:rPr>
        <w:t xml:space="preserve"> alguma intercorrência no percurso?</w:t>
      </w:r>
    </w:p>
    <w:p w14:paraId="2C4735E2" w14:textId="77777777" w:rsidR="0038307B" w:rsidRPr="00AC6AF8" w:rsidRDefault="007226B7" w:rsidP="00E82BB5">
      <w:pPr>
        <w:spacing w:after="0" w:line="240" w:lineRule="auto"/>
        <w:ind w:left="1418"/>
        <w:jc w:val="both"/>
        <w:rPr>
          <w:rFonts w:ascii="Times New Roman" w:hAnsi="Times New Roman"/>
          <w:sz w:val="24"/>
          <w:szCs w:val="24"/>
        </w:rPr>
      </w:pPr>
      <w:proofErr w:type="gramStart"/>
      <w:r w:rsidRPr="00AC6AF8">
        <w:rPr>
          <w:rFonts w:ascii="Times New Roman" w:hAnsi="Times New Roman"/>
          <w:sz w:val="24"/>
          <w:szCs w:val="24"/>
        </w:rPr>
        <w:t xml:space="preserve">(  </w:t>
      </w:r>
      <w:proofErr w:type="gramEnd"/>
      <w:r w:rsidRPr="00AC6AF8">
        <w:rPr>
          <w:rFonts w:ascii="Times New Roman" w:hAnsi="Times New Roman"/>
          <w:sz w:val="24"/>
          <w:szCs w:val="24"/>
        </w:rPr>
        <w:t xml:space="preserve"> ) Sim. Especificar: </w:t>
      </w:r>
      <w:proofErr w:type="gramStart"/>
      <w:r w:rsidRPr="00AC6AF8">
        <w:rPr>
          <w:rFonts w:ascii="Times New Roman" w:hAnsi="Times New Roman"/>
          <w:sz w:val="24"/>
          <w:szCs w:val="24"/>
        </w:rPr>
        <w:t xml:space="preserve">(  </w:t>
      </w:r>
      <w:proofErr w:type="gramEnd"/>
      <w:r w:rsidRPr="00AC6AF8">
        <w:rPr>
          <w:rFonts w:ascii="Times New Roman" w:hAnsi="Times New Roman"/>
          <w:sz w:val="24"/>
          <w:szCs w:val="24"/>
        </w:rPr>
        <w:t xml:space="preserve"> ) acidente (   ) pare e siga (   ) trânsito intenso</w:t>
      </w:r>
    </w:p>
    <w:p w14:paraId="4924E4C3" w14:textId="62FEBD49" w:rsidR="007226B7" w:rsidRPr="00AC6AF8" w:rsidRDefault="0038307B" w:rsidP="00E82BB5">
      <w:pPr>
        <w:spacing w:after="0" w:line="240" w:lineRule="auto"/>
        <w:ind w:left="2834" w:firstLine="706"/>
        <w:jc w:val="both"/>
        <w:rPr>
          <w:rFonts w:ascii="Times New Roman" w:hAnsi="Times New Roman"/>
          <w:sz w:val="24"/>
          <w:szCs w:val="24"/>
        </w:rPr>
      </w:pPr>
      <w:r w:rsidRPr="00AC6AF8">
        <w:rPr>
          <w:rFonts w:ascii="Times New Roman" w:hAnsi="Times New Roman"/>
          <w:sz w:val="24"/>
          <w:szCs w:val="24"/>
        </w:rPr>
        <w:t>(</w:t>
      </w:r>
      <w:r w:rsidR="003C3695" w:rsidRPr="00AC6AF8">
        <w:rPr>
          <w:rFonts w:ascii="Times New Roman" w:hAnsi="Times New Roman"/>
          <w:sz w:val="24"/>
          <w:szCs w:val="24"/>
        </w:rPr>
        <w:t xml:space="preserve"> </w:t>
      </w:r>
      <w:r w:rsidR="00C1669D">
        <w:rPr>
          <w:rFonts w:ascii="Times New Roman" w:hAnsi="Times New Roman"/>
          <w:sz w:val="24"/>
          <w:szCs w:val="24"/>
        </w:rPr>
        <w:t xml:space="preserve"> </w:t>
      </w:r>
      <w:r w:rsidRPr="00AC6AF8">
        <w:rPr>
          <w:rFonts w:ascii="Times New Roman" w:hAnsi="Times New Roman"/>
          <w:sz w:val="24"/>
          <w:szCs w:val="24"/>
        </w:rPr>
        <w:t xml:space="preserve"> ) engarrafamento</w:t>
      </w:r>
      <w:r w:rsidR="003D67A9" w:rsidRPr="00AC6AF8">
        <w:rPr>
          <w:rFonts w:ascii="Times New Roman" w:hAnsi="Times New Roman"/>
          <w:sz w:val="24"/>
          <w:szCs w:val="24"/>
        </w:rPr>
        <w:t xml:space="preserve">   ( </w:t>
      </w:r>
      <w:r w:rsidR="00C1669D">
        <w:rPr>
          <w:rFonts w:ascii="Times New Roman" w:hAnsi="Times New Roman"/>
          <w:sz w:val="24"/>
          <w:szCs w:val="24"/>
        </w:rPr>
        <w:t xml:space="preserve"> </w:t>
      </w:r>
      <w:r w:rsidR="003D67A9" w:rsidRPr="00AC6AF8">
        <w:rPr>
          <w:rFonts w:ascii="Times New Roman" w:hAnsi="Times New Roman"/>
          <w:sz w:val="24"/>
          <w:szCs w:val="24"/>
        </w:rPr>
        <w:t xml:space="preserve"> ) problemas mecânicos</w:t>
      </w:r>
    </w:p>
    <w:p w14:paraId="2A96F4C5" w14:textId="7B75B2CA" w:rsidR="007226B7" w:rsidRPr="00AC6AF8" w:rsidRDefault="007226B7" w:rsidP="00E82BB5">
      <w:pPr>
        <w:spacing w:after="0" w:line="240" w:lineRule="auto"/>
        <w:ind w:left="1418"/>
        <w:jc w:val="both"/>
        <w:rPr>
          <w:rFonts w:ascii="Times New Roman" w:hAnsi="Times New Roman"/>
          <w:sz w:val="24"/>
          <w:szCs w:val="24"/>
        </w:rPr>
      </w:pPr>
      <w:r w:rsidRPr="00AC6AF8">
        <w:rPr>
          <w:rFonts w:ascii="Times New Roman" w:hAnsi="Times New Roman"/>
          <w:sz w:val="24"/>
          <w:szCs w:val="24"/>
        </w:rPr>
        <w:tab/>
      </w:r>
      <w:r w:rsidRPr="00AC6AF8">
        <w:rPr>
          <w:rFonts w:ascii="Times New Roman" w:hAnsi="Times New Roman"/>
          <w:sz w:val="24"/>
          <w:szCs w:val="24"/>
        </w:rPr>
        <w:tab/>
      </w:r>
      <w:r w:rsidRPr="00AC6AF8">
        <w:rPr>
          <w:rFonts w:ascii="Times New Roman" w:hAnsi="Times New Roman"/>
          <w:sz w:val="24"/>
          <w:szCs w:val="24"/>
        </w:rPr>
        <w:tab/>
      </w:r>
      <w:proofErr w:type="gramStart"/>
      <w:r w:rsidRPr="00AC6AF8">
        <w:rPr>
          <w:rFonts w:ascii="Times New Roman" w:hAnsi="Times New Roman"/>
          <w:sz w:val="24"/>
          <w:szCs w:val="24"/>
        </w:rPr>
        <w:t xml:space="preserve">(  </w:t>
      </w:r>
      <w:proofErr w:type="gramEnd"/>
      <w:r w:rsidRPr="00AC6AF8">
        <w:rPr>
          <w:rFonts w:ascii="Times New Roman" w:hAnsi="Times New Roman"/>
          <w:sz w:val="24"/>
          <w:szCs w:val="24"/>
        </w:rPr>
        <w:t xml:space="preserve"> ) outro: _____________________________________</w:t>
      </w:r>
    </w:p>
    <w:p w14:paraId="0B27776E" w14:textId="4C0181B7" w:rsidR="007226B7" w:rsidRPr="00AC6AF8" w:rsidRDefault="007226B7" w:rsidP="00E82BB5">
      <w:pPr>
        <w:spacing w:after="0" w:line="240" w:lineRule="auto"/>
        <w:ind w:left="1418"/>
        <w:jc w:val="both"/>
        <w:rPr>
          <w:rFonts w:ascii="Times New Roman" w:hAnsi="Times New Roman"/>
          <w:sz w:val="24"/>
          <w:szCs w:val="24"/>
        </w:rPr>
      </w:pPr>
      <w:proofErr w:type="gramStart"/>
      <w:r w:rsidRPr="00AC6AF8">
        <w:rPr>
          <w:rFonts w:ascii="Times New Roman" w:hAnsi="Times New Roman"/>
          <w:sz w:val="24"/>
          <w:szCs w:val="24"/>
        </w:rPr>
        <w:t xml:space="preserve">(  </w:t>
      </w:r>
      <w:proofErr w:type="gramEnd"/>
      <w:r w:rsidRPr="00AC6AF8">
        <w:rPr>
          <w:rFonts w:ascii="Times New Roman" w:hAnsi="Times New Roman"/>
          <w:sz w:val="24"/>
          <w:szCs w:val="24"/>
        </w:rPr>
        <w:t xml:space="preserve"> ) Não.</w:t>
      </w:r>
    </w:p>
    <w:p w14:paraId="1A231694" w14:textId="33BCBCF4" w:rsidR="002F39AF" w:rsidRPr="00AC6AF8" w:rsidRDefault="002F39AF" w:rsidP="00E82B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C6AF8">
        <w:rPr>
          <w:rFonts w:ascii="Times New Roman" w:hAnsi="Times New Roman"/>
          <w:sz w:val="24"/>
          <w:szCs w:val="24"/>
        </w:rPr>
        <w:t xml:space="preserve">- </w:t>
      </w:r>
      <w:proofErr w:type="gramStart"/>
      <w:r w:rsidRPr="00AC6AF8">
        <w:rPr>
          <w:rFonts w:ascii="Times New Roman" w:hAnsi="Times New Roman"/>
          <w:sz w:val="24"/>
          <w:szCs w:val="24"/>
        </w:rPr>
        <w:t>se</w:t>
      </w:r>
      <w:proofErr w:type="gramEnd"/>
      <w:r w:rsidRPr="00AC6AF8">
        <w:rPr>
          <w:rFonts w:ascii="Times New Roman" w:hAnsi="Times New Roman"/>
          <w:sz w:val="24"/>
          <w:szCs w:val="24"/>
        </w:rPr>
        <w:t xml:space="preserve"> necessário, especificar informação que julgue pertinente: __________________________</w:t>
      </w:r>
    </w:p>
    <w:p w14:paraId="2A4DCC77" w14:textId="77777777" w:rsidR="002F39AF" w:rsidRPr="00AC6AF8" w:rsidRDefault="002F39AF" w:rsidP="00E82B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C6AF8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14:paraId="1780E090" w14:textId="0999D794" w:rsidR="001F4941" w:rsidRPr="00AC6AF8" w:rsidRDefault="001F4941" w:rsidP="00E82B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C6AF8">
        <w:rPr>
          <w:rFonts w:ascii="Times New Roman" w:hAnsi="Times New Roman"/>
          <w:sz w:val="24"/>
          <w:szCs w:val="24"/>
        </w:rPr>
        <w:t xml:space="preserve">Lima Duarte, ___ de ___________ </w:t>
      </w:r>
      <w:proofErr w:type="spellStart"/>
      <w:r w:rsidRPr="00AC6AF8">
        <w:rPr>
          <w:rFonts w:ascii="Times New Roman" w:hAnsi="Times New Roman"/>
          <w:sz w:val="24"/>
          <w:szCs w:val="24"/>
        </w:rPr>
        <w:t>de</w:t>
      </w:r>
      <w:proofErr w:type="spellEnd"/>
      <w:r w:rsidRPr="00AC6AF8">
        <w:rPr>
          <w:rFonts w:ascii="Times New Roman" w:hAnsi="Times New Roman"/>
          <w:sz w:val="24"/>
          <w:szCs w:val="24"/>
        </w:rPr>
        <w:t xml:space="preserve"> 20__.</w:t>
      </w:r>
    </w:p>
    <w:p w14:paraId="0B40DA8C" w14:textId="77777777" w:rsidR="009F5DB3" w:rsidRPr="00AC6AF8" w:rsidRDefault="009F5DB3" w:rsidP="00E82B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633A876" w14:textId="77777777" w:rsidR="001F4941" w:rsidRPr="00AC6AF8" w:rsidRDefault="001F4941" w:rsidP="00E82BB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C6AF8">
        <w:rPr>
          <w:rFonts w:ascii="Times New Roman" w:hAnsi="Times New Roman"/>
          <w:sz w:val="24"/>
          <w:szCs w:val="24"/>
        </w:rPr>
        <w:t>______________________</w:t>
      </w:r>
    </w:p>
    <w:p w14:paraId="46D2A0E4" w14:textId="77777777" w:rsidR="001F4941" w:rsidRPr="00AC6AF8" w:rsidRDefault="001F4941" w:rsidP="00E82BB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C6AF8">
        <w:rPr>
          <w:rFonts w:ascii="Times New Roman" w:hAnsi="Times New Roman"/>
          <w:sz w:val="24"/>
          <w:szCs w:val="24"/>
        </w:rPr>
        <w:t>Assinatura</w:t>
      </w:r>
    </w:p>
    <w:p w14:paraId="2A6ACDB1" w14:textId="77777777" w:rsidR="00AC6AF8" w:rsidRPr="00AC6AF8" w:rsidRDefault="00AC6AF8" w:rsidP="00D227F4">
      <w:pPr>
        <w:spacing w:after="10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A03A53D" w14:textId="7CF6FD92" w:rsidR="00D227F4" w:rsidRPr="00AC6AF8" w:rsidRDefault="00D227F4" w:rsidP="00D227F4">
      <w:pPr>
        <w:spacing w:after="10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6AF8">
        <w:rPr>
          <w:rFonts w:ascii="Times New Roman" w:hAnsi="Times New Roman" w:cs="Times New Roman"/>
          <w:sz w:val="24"/>
          <w:szCs w:val="24"/>
        </w:rPr>
        <w:t xml:space="preserve">Câmara Municipal de Lima Duarte, </w:t>
      </w:r>
      <w:r w:rsidR="00E82BB5" w:rsidRPr="00AC6AF8">
        <w:rPr>
          <w:rFonts w:ascii="Times New Roman" w:hAnsi="Times New Roman" w:cs="Times New Roman"/>
          <w:sz w:val="24"/>
          <w:szCs w:val="24"/>
        </w:rPr>
        <w:t>11</w:t>
      </w:r>
      <w:r w:rsidRPr="00AC6AF8">
        <w:rPr>
          <w:rFonts w:ascii="Times New Roman" w:hAnsi="Times New Roman" w:cs="Times New Roman"/>
          <w:sz w:val="24"/>
          <w:szCs w:val="24"/>
        </w:rPr>
        <w:t xml:space="preserve"> de </w:t>
      </w:r>
      <w:r w:rsidR="00E82BB5" w:rsidRPr="00AC6AF8">
        <w:rPr>
          <w:rFonts w:ascii="Times New Roman" w:hAnsi="Times New Roman" w:cs="Times New Roman"/>
          <w:sz w:val="24"/>
          <w:szCs w:val="24"/>
        </w:rPr>
        <w:t>março</w:t>
      </w:r>
      <w:r w:rsidRPr="00AC6AF8">
        <w:rPr>
          <w:rFonts w:ascii="Times New Roman" w:hAnsi="Times New Roman" w:cs="Times New Roman"/>
          <w:sz w:val="24"/>
          <w:szCs w:val="24"/>
        </w:rPr>
        <w:t xml:space="preserve"> de 2026.</w:t>
      </w:r>
    </w:p>
    <w:p w14:paraId="55E20A36" w14:textId="77777777" w:rsidR="00E82BB5" w:rsidRPr="00AC6AF8" w:rsidRDefault="00E82BB5" w:rsidP="00E82BB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6C0AC47" w14:textId="77777777" w:rsidR="00D227F4" w:rsidRPr="00AC6AF8" w:rsidRDefault="00D227F4" w:rsidP="00E82BB5">
      <w:pPr>
        <w:pStyle w:val="Ttulo5"/>
        <w:spacing w:before="0" w:after="0"/>
        <w:rPr>
          <w:rFonts w:ascii="Times New Roman" w:hAnsi="Times New Roman"/>
          <w:b w:val="0"/>
          <w:bCs w:val="0"/>
          <w:i/>
        </w:rPr>
      </w:pPr>
      <w:r w:rsidRPr="00AC6AF8">
        <w:rPr>
          <w:rFonts w:ascii="Times New Roman" w:hAnsi="Times New Roman"/>
          <w:b w:val="0"/>
          <w:bCs w:val="0"/>
          <w:i/>
        </w:rPr>
        <w:t>Fábio Pereira Vieira</w:t>
      </w:r>
    </w:p>
    <w:p w14:paraId="689DFC07" w14:textId="771CB532" w:rsidR="00D227F4" w:rsidRPr="00AC6AF8" w:rsidRDefault="00D227F4" w:rsidP="00E82BB5">
      <w:pPr>
        <w:pStyle w:val="Ttulo5"/>
        <w:spacing w:before="0" w:after="0"/>
        <w:rPr>
          <w:rFonts w:ascii="Times New Roman" w:hAnsi="Times New Roman"/>
          <w:b w:val="0"/>
          <w:bCs w:val="0"/>
          <w:i/>
        </w:rPr>
      </w:pPr>
      <w:r w:rsidRPr="00AC6AF8">
        <w:rPr>
          <w:rFonts w:ascii="Times New Roman" w:hAnsi="Times New Roman"/>
          <w:b w:val="0"/>
          <w:bCs w:val="0"/>
          <w:i/>
        </w:rPr>
        <w:t>Presidente</w:t>
      </w:r>
    </w:p>
    <w:p w14:paraId="68FA7450" w14:textId="77777777" w:rsidR="0007618B" w:rsidRPr="00AC6AF8" w:rsidRDefault="0007618B" w:rsidP="00E82BB5">
      <w:pPr>
        <w:pStyle w:val="Ttulo5"/>
        <w:spacing w:before="0" w:after="0"/>
        <w:rPr>
          <w:rFonts w:ascii="Times New Roman" w:hAnsi="Times New Roman"/>
          <w:b w:val="0"/>
          <w:bCs w:val="0"/>
          <w:i/>
        </w:rPr>
      </w:pPr>
      <w:r w:rsidRPr="00AC6AF8">
        <w:rPr>
          <w:rFonts w:ascii="Times New Roman" w:hAnsi="Times New Roman"/>
          <w:b w:val="0"/>
          <w:bCs w:val="0"/>
          <w:i/>
        </w:rPr>
        <w:t>João Batista de Moura Júnior</w:t>
      </w:r>
      <w:r w:rsidRPr="00AC6AF8">
        <w:rPr>
          <w:rFonts w:ascii="Times New Roman" w:hAnsi="Times New Roman"/>
          <w:b w:val="0"/>
          <w:bCs w:val="0"/>
          <w:i/>
        </w:rPr>
        <w:tab/>
      </w:r>
      <w:r w:rsidRPr="00AC6AF8">
        <w:rPr>
          <w:rFonts w:ascii="Times New Roman" w:hAnsi="Times New Roman"/>
          <w:b w:val="0"/>
          <w:bCs w:val="0"/>
          <w:i/>
        </w:rPr>
        <w:tab/>
      </w:r>
      <w:r w:rsidRPr="00AC6AF8">
        <w:rPr>
          <w:rFonts w:ascii="Times New Roman" w:hAnsi="Times New Roman"/>
          <w:b w:val="0"/>
          <w:bCs w:val="0"/>
          <w:i/>
        </w:rPr>
        <w:tab/>
      </w:r>
      <w:proofErr w:type="spellStart"/>
      <w:r w:rsidRPr="00AC6AF8">
        <w:rPr>
          <w:rFonts w:ascii="Times New Roman" w:hAnsi="Times New Roman"/>
          <w:b w:val="0"/>
          <w:bCs w:val="0"/>
          <w:i/>
        </w:rPr>
        <w:t>Josimar</w:t>
      </w:r>
      <w:proofErr w:type="spellEnd"/>
      <w:r w:rsidRPr="00AC6AF8">
        <w:rPr>
          <w:rFonts w:ascii="Times New Roman" w:hAnsi="Times New Roman"/>
          <w:b w:val="0"/>
          <w:bCs w:val="0"/>
          <w:i/>
        </w:rPr>
        <w:t xml:space="preserve"> Oliveira Campos</w:t>
      </w:r>
    </w:p>
    <w:p w14:paraId="27DFA683" w14:textId="28C43ED7" w:rsidR="00D227F4" w:rsidRPr="00AC6AF8" w:rsidRDefault="0007618B" w:rsidP="00E82BB5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AC6AF8">
        <w:rPr>
          <w:rFonts w:ascii="Times New Roman" w:hAnsi="Times New Roman" w:cs="Times New Roman"/>
          <w:bCs/>
          <w:i/>
          <w:sz w:val="24"/>
          <w:szCs w:val="24"/>
        </w:rPr>
        <w:t xml:space="preserve">         </w:t>
      </w:r>
      <w:r w:rsidRPr="00AC6AF8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C6AF8">
        <w:rPr>
          <w:rFonts w:ascii="Times New Roman" w:hAnsi="Times New Roman" w:cs="Times New Roman"/>
          <w:bCs/>
          <w:i/>
          <w:sz w:val="24"/>
          <w:szCs w:val="24"/>
        </w:rPr>
        <w:tab/>
        <w:t xml:space="preserve">  Vice-Presidente </w:t>
      </w:r>
      <w:r w:rsidRPr="00AC6AF8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C6AF8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C6AF8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C6AF8">
        <w:rPr>
          <w:rFonts w:ascii="Times New Roman" w:hAnsi="Times New Roman" w:cs="Times New Roman"/>
          <w:bCs/>
          <w:i/>
          <w:sz w:val="24"/>
          <w:szCs w:val="24"/>
        </w:rPr>
        <w:tab/>
        <w:t xml:space="preserve">             Secretário</w:t>
      </w:r>
    </w:p>
    <w:sectPr w:rsidR="00D227F4" w:rsidRPr="00AC6AF8" w:rsidSect="00665F00">
      <w:headerReference w:type="default" r:id="rId9"/>
      <w:footerReference w:type="default" r:id="rId10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85FC2A" w14:textId="77777777" w:rsidR="00336D5E" w:rsidRDefault="00336D5E" w:rsidP="00A503AB">
      <w:pPr>
        <w:spacing w:after="0" w:line="240" w:lineRule="auto"/>
      </w:pPr>
      <w:r>
        <w:separator/>
      </w:r>
    </w:p>
  </w:endnote>
  <w:endnote w:type="continuationSeparator" w:id="0">
    <w:p w14:paraId="39259FC1" w14:textId="77777777" w:rsidR="00336D5E" w:rsidRDefault="00336D5E" w:rsidP="00A503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Serif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781157" w14:textId="77777777" w:rsidR="00347E42" w:rsidRPr="00042990" w:rsidRDefault="00347E42" w:rsidP="009755A1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 xml:space="preserve">Praça </w:t>
    </w:r>
    <w:proofErr w:type="spellStart"/>
    <w:r>
      <w:rPr>
        <w:rFonts w:ascii="Times New Roman" w:hAnsi="Times New Roman"/>
        <w:b w:val="0"/>
        <w:sz w:val="16"/>
        <w:szCs w:val="16"/>
      </w:rPr>
      <w:t>Nominato</w:t>
    </w:r>
    <w:proofErr w:type="spellEnd"/>
    <w:r>
      <w:rPr>
        <w:rFonts w:ascii="Times New Roman" w:hAnsi="Times New Roman"/>
        <w:b w:val="0"/>
        <w:sz w:val="16"/>
        <w:szCs w:val="16"/>
      </w:rPr>
      <w:t xml:space="preserve"> de Paiva Duque</w:t>
    </w:r>
    <w:r w:rsidRPr="00042990">
      <w:rPr>
        <w:rFonts w:ascii="Times New Roman" w:hAnsi="Times New Roman"/>
        <w:b w:val="0"/>
        <w:sz w:val="16"/>
        <w:szCs w:val="16"/>
      </w:rPr>
      <w:t>, nº 1</w:t>
    </w:r>
    <w:r>
      <w:rPr>
        <w:rFonts w:ascii="Times New Roman" w:hAnsi="Times New Roman"/>
        <w:b w:val="0"/>
        <w:sz w:val="16"/>
        <w:szCs w:val="16"/>
      </w:rPr>
      <w:t>5</w:t>
    </w:r>
    <w:r w:rsidRPr="00042990">
      <w:rPr>
        <w:rFonts w:ascii="Times New Roman" w:hAnsi="Times New Roman"/>
        <w:b w:val="0"/>
        <w:sz w:val="16"/>
        <w:szCs w:val="16"/>
      </w:rPr>
      <w:t xml:space="preserve"> - Centro - CEP 36.140-000 - Lima Duarte - MG</w:t>
    </w:r>
  </w:p>
  <w:p w14:paraId="243DE510" w14:textId="77777777" w:rsidR="00347E42" w:rsidRPr="00042990" w:rsidRDefault="00347E42" w:rsidP="009755A1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042990">
      <w:rPr>
        <w:rFonts w:ascii="Times New Roman" w:hAnsi="Times New Roman"/>
        <w:b w:val="0"/>
        <w:sz w:val="16"/>
        <w:szCs w:val="16"/>
      </w:rPr>
      <w:t xml:space="preserve">Telefax: (32) </w:t>
    </w:r>
    <w:r>
      <w:rPr>
        <w:rFonts w:ascii="Times New Roman" w:hAnsi="Times New Roman"/>
        <w:b w:val="0"/>
        <w:sz w:val="16"/>
        <w:szCs w:val="16"/>
      </w:rPr>
      <w:t>9863-4627</w:t>
    </w:r>
  </w:p>
  <w:p w14:paraId="03F436CD" w14:textId="78993892" w:rsidR="00347E42" w:rsidRPr="009755A1" w:rsidRDefault="00347E42" w:rsidP="009755A1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042990"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9AA9BC" w14:textId="77777777" w:rsidR="00336D5E" w:rsidRDefault="00336D5E" w:rsidP="00A503AB">
      <w:pPr>
        <w:spacing w:after="0" w:line="240" w:lineRule="auto"/>
      </w:pPr>
      <w:r>
        <w:separator/>
      </w:r>
    </w:p>
  </w:footnote>
  <w:footnote w:type="continuationSeparator" w:id="0">
    <w:p w14:paraId="35E9B642" w14:textId="77777777" w:rsidR="00336D5E" w:rsidRDefault="00336D5E" w:rsidP="00A503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0C00E9" w14:textId="734B87EB" w:rsidR="00347E42" w:rsidRDefault="00347E42" w:rsidP="00A503AB">
    <w:pPr>
      <w:pStyle w:val="Cabealho"/>
      <w:jc w:val="center"/>
    </w:pPr>
    <w:r w:rsidRPr="00A503AB">
      <w:rPr>
        <w:noProof/>
        <w:lang w:val="pt-BR"/>
      </w:rPr>
      <w:drawing>
        <wp:inline distT="0" distB="0" distL="0" distR="0" wp14:anchorId="7BA8155C" wp14:editId="7A486347">
          <wp:extent cx="3076575" cy="1095375"/>
          <wp:effectExtent l="0" t="0" r="9525" b="952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FC9900" w14:textId="77777777" w:rsidR="00347E42" w:rsidRDefault="00347E4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EEF6A1B"/>
    <w:multiLevelType w:val="multilevel"/>
    <w:tmpl w:val="9FDA0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AE1051F"/>
    <w:multiLevelType w:val="multilevel"/>
    <w:tmpl w:val="3774A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18D0"/>
    <w:rsid w:val="000238A0"/>
    <w:rsid w:val="000240F2"/>
    <w:rsid w:val="00034234"/>
    <w:rsid w:val="000407CD"/>
    <w:rsid w:val="000445B5"/>
    <w:rsid w:val="00047D04"/>
    <w:rsid w:val="00051DCA"/>
    <w:rsid w:val="00075BC1"/>
    <w:rsid w:val="0007618B"/>
    <w:rsid w:val="000A7839"/>
    <w:rsid w:val="000C56C7"/>
    <w:rsid w:val="000D44C2"/>
    <w:rsid w:val="000D5641"/>
    <w:rsid w:val="000F5540"/>
    <w:rsid w:val="00102FA0"/>
    <w:rsid w:val="00117F39"/>
    <w:rsid w:val="001365DA"/>
    <w:rsid w:val="00136A87"/>
    <w:rsid w:val="00151629"/>
    <w:rsid w:val="00151FC3"/>
    <w:rsid w:val="00161BE5"/>
    <w:rsid w:val="00187B21"/>
    <w:rsid w:val="00193AAA"/>
    <w:rsid w:val="001A43BE"/>
    <w:rsid w:val="001B02F7"/>
    <w:rsid w:val="001C67ED"/>
    <w:rsid w:val="001F157A"/>
    <w:rsid w:val="001F4941"/>
    <w:rsid w:val="00221874"/>
    <w:rsid w:val="00226ADE"/>
    <w:rsid w:val="002443FB"/>
    <w:rsid w:val="00245E46"/>
    <w:rsid w:val="00254D2B"/>
    <w:rsid w:val="00265B29"/>
    <w:rsid w:val="002801EB"/>
    <w:rsid w:val="00281E4A"/>
    <w:rsid w:val="00284DD5"/>
    <w:rsid w:val="002B1047"/>
    <w:rsid w:val="002F39AF"/>
    <w:rsid w:val="002F54BD"/>
    <w:rsid w:val="00304A71"/>
    <w:rsid w:val="00320996"/>
    <w:rsid w:val="003245A8"/>
    <w:rsid w:val="00333EB6"/>
    <w:rsid w:val="00334656"/>
    <w:rsid w:val="00336D5E"/>
    <w:rsid w:val="00347E42"/>
    <w:rsid w:val="00374998"/>
    <w:rsid w:val="0038307B"/>
    <w:rsid w:val="00387624"/>
    <w:rsid w:val="003A4323"/>
    <w:rsid w:val="003A6A2B"/>
    <w:rsid w:val="003B475B"/>
    <w:rsid w:val="003C1C7B"/>
    <w:rsid w:val="003C3695"/>
    <w:rsid w:val="003D18D0"/>
    <w:rsid w:val="003D29E6"/>
    <w:rsid w:val="003D67A9"/>
    <w:rsid w:val="003F759F"/>
    <w:rsid w:val="00403647"/>
    <w:rsid w:val="00413ABD"/>
    <w:rsid w:val="004476B1"/>
    <w:rsid w:val="004519AA"/>
    <w:rsid w:val="00485A48"/>
    <w:rsid w:val="004C6B61"/>
    <w:rsid w:val="004C6FB4"/>
    <w:rsid w:val="004D347E"/>
    <w:rsid w:val="004D59CE"/>
    <w:rsid w:val="004E3F93"/>
    <w:rsid w:val="00514420"/>
    <w:rsid w:val="00531FB1"/>
    <w:rsid w:val="00550944"/>
    <w:rsid w:val="00572EFD"/>
    <w:rsid w:val="005A2BB9"/>
    <w:rsid w:val="005D3414"/>
    <w:rsid w:val="005E181A"/>
    <w:rsid w:val="005F1312"/>
    <w:rsid w:val="0060396C"/>
    <w:rsid w:val="00606EBE"/>
    <w:rsid w:val="00615673"/>
    <w:rsid w:val="00625A52"/>
    <w:rsid w:val="00650DCA"/>
    <w:rsid w:val="00665F00"/>
    <w:rsid w:val="006663AB"/>
    <w:rsid w:val="0069133B"/>
    <w:rsid w:val="006C5B4D"/>
    <w:rsid w:val="006C76B7"/>
    <w:rsid w:val="006D0628"/>
    <w:rsid w:val="006E2528"/>
    <w:rsid w:val="006E2E00"/>
    <w:rsid w:val="00714282"/>
    <w:rsid w:val="00716E4C"/>
    <w:rsid w:val="007226B7"/>
    <w:rsid w:val="007255B9"/>
    <w:rsid w:val="007403D3"/>
    <w:rsid w:val="00751755"/>
    <w:rsid w:val="00773172"/>
    <w:rsid w:val="007A1A54"/>
    <w:rsid w:val="008357A7"/>
    <w:rsid w:val="00855741"/>
    <w:rsid w:val="00874EA2"/>
    <w:rsid w:val="0087550D"/>
    <w:rsid w:val="008B02C4"/>
    <w:rsid w:val="008B0BB0"/>
    <w:rsid w:val="008D1353"/>
    <w:rsid w:val="008E6A2F"/>
    <w:rsid w:val="008F1DAC"/>
    <w:rsid w:val="008F3BCE"/>
    <w:rsid w:val="008F6689"/>
    <w:rsid w:val="009578CA"/>
    <w:rsid w:val="00960277"/>
    <w:rsid w:val="009755A1"/>
    <w:rsid w:val="009C1041"/>
    <w:rsid w:val="009D21D7"/>
    <w:rsid w:val="009F5DB3"/>
    <w:rsid w:val="00A20BEC"/>
    <w:rsid w:val="00A41435"/>
    <w:rsid w:val="00A503AB"/>
    <w:rsid w:val="00A555B7"/>
    <w:rsid w:val="00A72276"/>
    <w:rsid w:val="00A72611"/>
    <w:rsid w:val="00A76B9E"/>
    <w:rsid w:val="00A87739"/>
    <w:rsid w:val="00AA5125"/>
    <w:rsid w:val="00AB338A"/>
    <w:rsid w:val="00AB3ECC"/>
    <w:rsid w:val="00AC6AF8"/>
    <w:rsid w:val="00AD13D4"/>
    <w:rsid w:val="00AE0DAD"/>
    <w:rsid w:val="00AF4B13"/>
    <w:rsid w:val="00B306E4"/>
    <w:rsid w:val="00B56826"/>
    <w:rsid w:val="00B5707C"/>
    <w:rsid w:val="00BA2F0C"/>
    <w:rsid w:val="00BA5387"/>
    <w:rsid w:val="00BA63AD"/>
    <w:rsid w:val="00BB7BF3"/>
    <w:rsid w:val="00BC67A1"/>
    <w:rsid w:val="00BE27D8"/>
    <w:rsid w:val="00C03678"/>
    <w:rsid w:val="00C1669D"/>
    <w:rsid w:val="00C22441"/>
    <w:rsid w:val="00C3208C"/>
    <w:rsid w:val="00C529AB"/>
    <w:rsid w:val="00C95779"/>
    <w:rsid w:val="00CB3E14"/>
    <w:rsid w:val="00CC670E"/>
    <w:rsid w:val="00CD27A1"/>
    <w:rsid w:val="00CE333F"/>
    <w:rsid w:val="00CE3579"/>
    <w:rsid w:val="00CF2780"/>
    <w:rsid w:val="00D175C4"/>
    <w:rsid w:val="00D227F4"/>
    <w:rsid w:val="00D26688"/>
    <w:rsid w:val="00D53FE3"/>
    <w:rsid w:val="00D6303C"/>
    <w:rsid w:val="00D76CC6"/>
    <w:rsid w:val="00D9182B"/>
    <w:rsid w:val="00DB2366"/>
    <w:rsid w:val="00DD5D68"/>
    <w:rsid w:val="00E1464B"/>
    <w:rsid w:val="00E205FC"/>
    <w:rsid w:val="00E36330"/>
    <w:rsid w:val="00E53E3E"/>
    <w:rsid w:val="00E62577"/>
    <w:rsid w:val="00E6537F"/>
    <w:rsid w:val="00E67592"/>
    <w:rsid w:val="00E70A1C"/>
    <w:rsid w:val="00E82BB5"/>
    <w:rsid w:val="00E85EE9"/>
    <w:rsid w:val="00EA109D"/>
    <w:rsid w:val="00F04B47"/>
    <w:rsid w:val="00F12E45"/>
    <w:rsid w:val="00F24524"/>
    <w:rsid w:val="00F24E0C"/>
    <w:rsid w:val="00F36543"/>
    <w:rsid w:val="00F413AE"/>
    <w:rsid w:val="00F473A7"/>
    <w:rsid w:val="00F7753E"/>
    <w:rsid w:val="00F82133"/>
    <w:rsid w:val="00FA36DF"/>
    <w:rsid w:val="00FA6D28"/>
    <w:rsid w:val="00FA6D88"/>
    <w:rsid w:val="00FC2F47"/>
    <w:rsid w:val="00FD3FEE"/>
    <w:rsid w:val="00FD4522"/>
    <w:rsid w:val="00FE1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192FD"/>
  <w15:chartTrackingRefBased/>
  <w15:docId w15:val="{F68001E5-A670-46BF-B338-276D04975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1"/>
    <w:qFormat/>
    <w:rsid w:val="00485A48"/>
    <w:pPr>
      <w:keepNext/>
      <w:spacing w:after="0" w:line="240" w:lineRule="auto"/>
      <w:outlineLvl w:val="0"/>
    </w:pPr>
    <w:rPr>
      <w:rFonts w:ascii="Calisto MT" w:eastAsia="Times New Roman" w:hAnsi="Calisto MT" w:cs="Times New Roman"/>
      <w:b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1"/>
    <w:semiHidden/>
    <w:unhideWhenUsed/>
    <w:qFormat/>
    <w:rsid w:val="00485A48"/>
    <w:pPr>
      <w:keepNext/>
      <w:spacing w:after="0" w:line="240" w:lineRule="auto"/>
      <w:outlineLvl w:val="1"/>
    </w:pPr>
    <w:rPr>
      <w:rFonts w:ascii="Courier New" w:eastAsia="Times New Roman" w:hAnsi="Courier New" w:cs="Courier New"/>
      <w:b/>
      <w:bCs/>
      <w:sz w:val="20"/>
      <w:szCs w:val="24"/>
      <w:lang w:eastAsia="pt-BR"/>
    </w:rPr>
  </w:style>
  <w:style w:type="paragraph" w:styleId="Ttulo3">
    <w:name w:val="heading 3"/>
    <w:basedOn w:val="Normal"/>
    <w:next w:val="Normal"/>
    <w:link w:val="Ttulo3Char"/>
    <w:uiPriority w:val="1"/>
    <w:semiHidden/>
    <w:unhideWhenUsed/>
    <w:qFormat/>
    <w:rsid w:val="0037499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485A48"/>
    <w:pPr>
      <w:keepNext/>
      <w:spacing w:after="0" w:line="240" w:lineRule="auto"/>
      <w:outlineLvl w:val="3"/>
    </w:pPr>
    <w:rPr>
      <w:rFonts w:ascii="Courier New" w:eastAsia="Times New Roman" w:hAnsi="Courier New" w:cs="Times New Roman"/>
      <w:b/>
      <w:bCs/>
      <w:sz w:val="16"/>
      <w:szCs w:val="16"/>
      <w:lang w:eastAsia="pt-BR"/>
    </w:rPr>
  </w:style>
  <w:style w:type="paragraph" w:styleId="Ttulo5">
    <w:name w:val="heading 5"/>
    <w:basedOn w:val="Normal"/>
    <w:next w:val="Normal"/>
    <w:link w:val="Ttulo5Char"/>
    <w:qFormat/>
    <w:rsid w:val="00625A52"/>
    <w:pPr>
      <w:keepNext/>
      <w:spacing w:before="120" w:after="120" w:line="240" w:lineRule="auto"/>
      <w:jc w:val="center"/>
      <w:outlineLvl w:val="4"/>
    </w:pPr>
    <w:rPr>
      <w:rFonts w:ascii="Monotype Corsiva" w:eastAsia="Times New Roman" w:hAnsi="Monotype Corsiva" w:cs="Times New Roman"/>
      <w:b/>
      <w:bCs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485A48"/>
    <w:pPr>
      <w:keepNext/>
      <w:spacing w:before="120" w:after="120" w:line="240" w:lineRule="auto"/>
      <w:ind w:left="4536"/>
      <w:outlineLvl w:val="5"/>
    </w:pPr>
    <w:rPr>
      <w:rFonts w:ascii="Arial Narrow" w:eastAsia="Times New Roman" w:hAnsi="Arial Narrow" w:cs="Times New Roman"/>
      <w:b/>
      <w:bCs/>
      <w:color w:val="FF0000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485A48"/>
    <w:pPr>
      <w:keepNext/>
      <w:spacing w:after="0" w:line="240" w:lineRule="auto"/>
      <w:ind w:firstLine="1080"/>
      <w:jc w:val="center"/>
      <w:outlineLvl w:val="6"/>
    </w:pPr>
    <w:rPr>
      <w:rFonts w:ascii="Arial Narrow" w:eastAsia="Times New Roman" w:hAnsi="Arial Narrow" w:cs="Times New Roman"/>
      <w:b/>
      <w:bCs/>
      <w:color w:val="000000"/>
      <w:sz w:val="28"/>
      <w:szCs w:val="24"/>
      <w:lang w:eastAsia="pt-BR"/>
    </w:rPr>
  </w:style>
  <w:style w:type="paragraph" w:styleId="Ttulo8">
    <w:name w:val="heading 8"/>
    <w:basedOn w:val="Normal"/>
    <w:next w:val="Normal"/>
    <w:link w:val="Ttulo8Char"/>
    <w:uiPriority w:val="99"/>
    <w:semiHidden/>
    <w:unhideWhenUsed/>
    <w:qFormat/>
    <w:rsid w:val="00485A48"/>
    <w:pPr>
      <w:keepNext/>
      <w:spacing w:after="0" w:line="240" w:lineRule="auto"/>
      <w:jc w:val="center"/>
      <w:outlineLvl w:val="7"/>
    </w:pPr>
    <w:rPr>
      <w:rFonts w:ascii="Comic Sans MS" w:eastAsia="Times New Roman" w:hAnsi="Comic Sans MS" w:cs="Times New Roman"/>
      <w:b/>
      <w:bCs/>
      <w:sz w:val="20"/>
      <w:szCs w:val="24"/>
      <w:lang w:eastAsia="pt-BR"/>
    </w:rPr>
  </w:style>
  <w:style w:type="paragraph" w:styleId="Ttulo9">
    <w:name w:val="heading 9"/>
    <w:basedOn w:val="Normal"/>
    <w:next w:val="Normal"/>
    <w:link w:val="Ttulo9Char"/>
    <w:uiPriority w:val="99"/>
    <w:semiHidden/>
    <w:unhideWhenUsed/>
    <w:qFormat/>
    <w:rsid w:val="00485A48"/>
    <w:pPr>
      <w:keepNext/>
      <w:spacing w:after="0" w:line="240" w:lineRule="auto"/>
      <w:jc w:val="both"/>
      <w:outlineLvl w:val="8"/>
    </w:pPr>
    <w:rPr>
      <w:rFonts w:ascii="Comic Sans MS" w:eastAsia="Times New Roman" w:hAnsi="Comic Sans MS" w:cs="Times New Roman"/>
      <w:b/>
      <w:bCs/>
      <w:sz w:val="20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625A5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625A52"/>
    <w:rPr>
      <w:rFonts w:ascii="Times New Roman" w:eastAsia="Times New Roman" w:hAnsi="Times New Roman" w:cs="Times New Roman"/>
      <w:sz w:val="24"/>
      <w:szCs w:val="24"/>
      <w:lang w:val="en-US" w:eastAsia="pt-BR"/>
    </w:rPr>
  </w:style>
  <w:style w:type="paragraph" w:styleId="Rodap">
    <w:name w:val="footer"/>
    <w:basedOn w:val="Normal"/>
    <w:link w:val="RodapChar"/>
    <w:uiPriority w:val="99"/>
    <w:rsid w:val="00625A52"/>
    <w:pPr>
      <w:tabs>
        <w:tab w:val="center" w:pos="4419"/>
        <w:tab w:val="right" w:pos="8838"/>
      </w:tabs>
      <w:spacing w:after="0" w:line="240" w:lineRule="auto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625A52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625A5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625A52"/>
  </w:style>
  <w:style w:type="character" w:customStyle="1" w:styleId="Ttulo5Char">
    <w:name w:val="Título 5 Char"/>
    <w:basedOn w:val="Fontepargpadro"/>
    <w:link w:val="Ttulo5"/>
    <w:rsid w:val="00625A52"/>
    <w:rPr>
      <w:rFonts w:ascii="Monotype Corsiva" w:eastAsia="Times New Roman" w:hAnsi="Monotype Corsiva" w:cs="Times New Roman"/>
      <w:b/>
      <w:bCs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1"/>
    <w:semiHidden/>
    <w:rsid w:val="0037499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37499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374998"/>
  </w:style>
  <w:style w:type="paragraph" w:styleId="PargrafodaLista">
    <w:name w:val="List Paragraph"/>
    <w:basedOn w:val="Normal"/>
    <w:uiPriority w:val="1"/>
    <w:qFormat/>
    <w:rsid w:val="00374998"/>
    <w:pPr>
      <w:spacing w:after="0" w:line="240" w:lineRule="auto"/>
      <w:ind w:left="720"/>
    </w:pPr>
    <w:rPr>
      <w:rFonts w:ascii="Times New Roman" w:eastAsia="Times New Roman" w:hAnsi="Times New Roman" w:cs="Times New Roman"/>
      <w:color w:val="0000FF"/>
      <w:sz w:val="26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1"/>
    <w:rsid w:val="00485A48"/>
    <w:rPr>
      <w:rFonts w:ascii="Calisto MT" w:eastAsia="Times New Roman" w:hAnsi="Calisto MT" w:cs="Times New Roman"/>
      <w:b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1"/>
    <w:semiHidden/>
    <w:rsid w:val="00485A48"/>
    <w:rPr>
      <w:rFonts w:ascii="Courier New" w:eastAsia="Times New Roman" w:hAnsi="Courier New" w:cs="Courier New"/>
      <w:b/>
      <w:bCs/>
      <w:sz w:val="20"/>
      <w:szCs w:val="24"/>
      <w:lang w:eastAsia="pt-BR"/>
    </w:rPr>
  </w:style>
  <w:style w:type="character" w:customStyle="1" w:styleId="Ttulo4Char">
    <w:name w:val="Título 4 Char"/>
    <w:basedOn w:val="Fontepargpadro"/>
    <w:link w:val="Ttulo4"/>
    <w:semiHidden/>
    <w:rsid w:val="00485A48"/>
    <w:rPr>
      <w:rFonts w:ascii="Courier New" w:eastAsia="Times New Roman" w:hAnsi="Courier New" w:cs="Times New Roman"/>
      <w:b/>
      <w:bCs/>
      <w:sz w:val="16"/>
      <w:szCs w:val="16"/>
      <w:lang w:eastAsia="pt-BR"/>
    </w:rPr>
  </w:style>
  <w:style w:type="character" w:customStyle="1" w:styleId="Ttulo6Char">
    <w:name w:val="Título 6 Char"/>
    <w:basedOn w:val="Fontepargpadro"/>
    <w:link w:val="Ttulo6"/>
    <w:semiHidden/>
    <w:rsid w:val="00485A48"/>
    <w:rPr>
      <w:rFonts w:ascii="Arial Narrow" w:eastAsia="Times New Roman" w:hAnsi="Arial Narrow" w:cs="Times New Roman"/>
      <w:b/>
      <w:bCs/>
      <w:color w:val="FF0000"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semiHidden/>
    <w:rsid w:val="00485A48"/>
    <w:rPr>
      <w:rFonts w:ascii="Arial Narrow" w:eastAsia="Times New Roman" w:hAnsi="Arial Narrow" w:cs="Times New Roman"/>
      <w:b/>
      <w:bCs/>
      <w:color w:val="000000"/>
      <w:sz w:val="28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9"/>
    <w:semiHidden/>
    <w:rsid w:val="00485A48"/>
    <w:rPr>
      <w:rFonts w:ascii="Comic Sans MS" w:eastAsia="Times New Roman" w:hAnsi="Comic Sans MS" w:cs="Times New Roman"/>
      <w:b/>
      <w:bCs/>
      <w:sz w:val="20"/>
      <w:szCs w:val="24"/>
      <w:lang w:eastAsia="pt-BR"/>
    </w:rPr>
  </w:style>
  <w:style w:type="character" w:customStyle="1" w:styleId="Ttulo9Char">
    <w:name w:val="Título 9 Char"/>
    <w:basedOn w:val="Fontepargpadro"/>
    <w:link w:val="Ttulo9"/>
    <w:uiPriority w:val="99"/>
    <w:semiHidden/>
    <w:rsid w:val="00485A48"/>
    <w:rPr>
      <w:rFonts w:ascii="Comic Sans MS" w:eastAsia="Times New Roman" w:hAnsi="Comic Sans MS" w:cs="Times New Roman"/>
      <w:b/>
      <w:bCs/>
      <w:sz w:val="20"/>
      <w:szCs w:val="24"/>
      <w:lang w:eastAsia="pt-BR"/>
    </w:rPr>
  </w:style>
  <w:style w:type="character" w:styleId="Hyperlink">
    <w:name w:val="Hyperlink"/>
    <w:semiHidden/>
    <w:unhideWhenUsed/>
    <w:rsid w:val="00485A48"/>
    <w:rPr>
      <w:color w:val="0000FF"/>
      <w:u w:val="single"/>
    </w:rPr>
  </w:style>
  <w:style w:type="character" w:styleId="HiperlinkVisitado">
    <w:name w:val="FollowedHyperlink"/>
    <w:semiHidden/>
    <w:unhideWhenUsed/>
    <w:rsid w:val="00485A48"/>
    <w:rPr>
      <w:color w:val="800080"/>
      <w:u w:val="single"/>
    </w:rPr>
  </w:style>
  <w:style w:type="paragraph" w:styleId="Pr-formataoHTML">
    <w:name w:val="HTML Preformatted"/>
    <w:basedOn w:val="Normal"/>
    <w:link w:val="Pr-formataoHTMLChar"/>
    <w:semiHidden/>
    <w:unhideWhenUsed/>
    <w:rsid w:val="00485A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rial Unicode MS" w:eastAsia="Arial Unicode MS" w:hAnsi="Arial Unicode MS" w:cs="Arial Unicode MS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semiHidden/>
    <w:rsid w:val="00485A48"/>
    <w:rPr>
      <w:rFonts w:ascii="Arial Unicode MS" w:eastAsia="Arial Unicode MS" w:hAnsi="Arial Unicode MS" w:cs="Arial Unicode MS"/>
      <w:sz w:val="20"/>
      <w:szCs w:val="20"/>
      <w:lang w:eastAsia="pt-BR"/>
    </w:rPr>
  </w:style>
  <w:style w:type="paragraph" w:customStyle="1" w:styleId="msonormal0">
    <w:name w:val="msonormal"/>
    <w:basedOn w:val="Normal"/>
    <w:uiPriority w:val="99"/>
    <w:rsid w:val="00485A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485A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mrio1">
    <w:name w:val="toc 1"/>
    <w:basedOn w:val="Normal"/>
    <w:next w:val="Normal"/>
    <w:autoRedefine/>
    <w:uiPriority w:val="99"/>
    <w:semiHidden/>
    <w:unhideWhenUsed/>
    <w:rsid w:val="00485A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uiPriority w:val="1"/>
    <w:qFormat/>
    <w:rsid w:val="00485A4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uiPriority w:val="1"/>
    <w:rsid w:val="00485A48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Subttulo">
    <w:name w:val="Subtitle"/>
    <w:basedOn w:val="Normal"/>
    <w:link w:val="SubttuloChar"/>
    <w:uiPriority w:val="99"/>
    <w:qFormat/>
    <w:rsid w:val="00485A48"/>
    <w:pPr>
      <w:spacing w:after="0" w:line="240" w:lineRule="auto"/>
      <w:jc w:val="center"/>
    </w:pPr>
    <w:rPr>
      <w:rFonts w:ascii="Monotype Corsiva" w:eastAsia="Times New Roman" w:hAnsi="Monotype Corsiva" w:cs="Courier New"/>
      <w:b/>
      <w:color w:val="0000FF"/>
      <w:sz w:val="28"/>
      <w:szCs w:val="16"/>
      <w:lang w:eastAsia="pt-BR"/>
    </w:rPr>
  </w:style>
  <w:style w:type="character" w:customStyle="1" w:styleId="SubttuloChar">
    <w:name w:val="Subtítulo Char"/>
    <w:basedOn w:val="Fontepargpadro"/>
    <w:link w:val="Subttulo"/>
    <w:uiPriority w:val="99"/>
    <w:rsid w:val="00485A48"/>
    <w:rPr>
      <w:rFonts w:ascii="Monotype Corsiva" w:eastAsia="Times New Roman" w:hAnsi="Monotype Corsiva" w:cs="Courier New"/>
      <w:b/>
      <w:color w:val="0000FF"/>
      <w:sz w:val="28"/>
      <w:szCs w:val="16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485A48"/>
    <w:pPr>
      <w:spacing w:before="120" w:after="120" w:line="240" w:lineRule="auto"/>
      <w:jc w:val="both"/>
    </w:pPr>
    <w:rPr>
      <w:rFonts w:ascii="Arial Narrow" w:eastAsia="Times New Roman" w:hAnsi="Arial Narrow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485A48"/>
    <w:rPr>
      <w:rFonts w:ascii="Arial Narrow" w:eastAsia="Times New Roman" w:hAnsi="Arial Narrow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485A48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485A4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5A48"/>
    <w:pPr>
      <w:spacing w:before="120" w:after="120" w:line="240" w:lineRule="auto"/>
      <w:ind w:firstLine="1701"/>
      <w:jc w:val="both"/>
    </w:pPr>
    <w:rPr>
      <w:rFonts w:ascii="Arial" w:eastAsia="Times New Roman" w:hAnsi="Arial" w:cs="Times New Roman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5A48"/>
    <w:rPr>
      <w:rFonts w:ascii="Arial" w:eastAsia="Times New Roman" w:hAnsi="Arial" w:cs="Times New Roman"/>
      <w:sz w:val="20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485A48"/>
    <w:pPr>
      <w:spacing w:before="120" w:after="120" w:line="240" w:lineRule="auto"/>
      <w:ind w:firstLine="1701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485A48"/>
    <w:rPr>
      <w:rFonts w:ascii="Arial" w:eastAsia="Times New Roman" w:hAnsi="Arial" w:cs="Times New Roman"/>
      <w:sz w:val="24"/>
      <w:szCs w:val="20"/>
      <w:lang w:eastAsia="pt-BR"/>
    </w:rPr>
  </w:style>
  <w:style w:type="paragraph" w:styleId="Textoembloco">
    <w:name w:val="Block Text"/>
    <w:basedOn w:val="Normal"/>
    <w:uiPriority w:val="99"/>
    <w:semiHidden/>
    <w:unhideWhenUsed/>
    <w:rsid w:val="00485A48"/>
    <w:pPr>
      <w:spacing w:after="0" w:line="240" w:lineRule="auto"/>
      <w:ind w:left="1701" w:right="-91"/>
      <w:jc w:val="both"/>
    </w:pPr>
    <w:rPr>
      <w:rFonts w:ascii="Comic Sans MS" w:eastAsia="Times New Roman" w:hAnsi="Comic Sans MS" w:cs="Times New Roman"/>
      <w:b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85A48"/>
    <w:pPr>
      <w:spacing w:after="0" w:line="240" w:lineRule="auto"/>
    </w:pPr>
    <w:rPr>
      <w:rFonts w:ascii="Segoe UI" w:eastAsia="Times New Roman" w:hAnsi="Segoe UI" w:cs="Times New Roman"/>
      <w:sz w:val="18"/>
      <w:szCs w:val="18"/>
      <w:lang w:val="x-none" w:eastAsia="x-non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85A48"/>
    <w:rPr>
      <w:rFonts w:ascii="Segoe UI" w:eastAsia="Times New Roman" w:hAnsi="Segoe UI" w:cs="Times New Roman"/>
      <w:sz w:val="18"/>
      <w:szCs w:val="18"/>
      <w:lang w:val="x-none" w:eastAsia="x-none"/>
    </w:rPr>
  </w:style>
  <w:style w:type="paragraph" w:customStyle="1" w:styleId="H5">
    <w:name w:val="H5"/>
    <w:basedOn w:val="Normal"/>
    <w:next w:val="Normal"/>
    <w:uiPriority w:val="99"/>
    <w:rsid w:val="00485A48"/>
    <w:pPr>
      <w:keepNext/>
      <w:snapToGrid w:val="0"/>
      <w:spacing w:before="100" w:after="100" w:line="240" w:lineRule="auto"/>
      <w:outlineLvl w:val="5"/>
    </w:pPr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paragraph" w:customStyle="1" w:styleId="Blockquote">
    <w:name w:val="Blockquote"/>
    <w:basedOn w:val="Normal"/>
    <w:uiPriority w:val="99"/>
    <w:rsid w:val="00485A48"/>
    <w:pPr>
      <w:snapToGrid w:val="0"/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style2">
    <w:name w:val="style2"/>
    <w:basedOn w:val="Normal"/>
    <w:uiPriority w:val="99"/>
    <w:rsid w:val="00485A48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980000"/>
      <w:sz w:val="21"/>
      <w:szCs w:val="21"/>
      <w:lang w:eastAsia="pt-BR"/>
    </w:rPr>
  </w:style>
  <w:style w:type="paragraph" w:customStyle="1" w:styleId="msonormal1">
    <w:name w:val="msonormal1"/>
    <w:uiPriority w:val="99"/>
    <w:rsid w:val="00485A48"/>
    <w:pPr>
      <w:spacing w:after="0" w:line="240" w:lineRule="auto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paragraph" w:customStyle="1" w:styleId="editor">
    <w:name w:val="editor"/>
    <w:basedOn w:val="Normal"/>
    <w:uiPriority w:val="99"/>
    <w:rsid w:val="00485A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ableParagraph">
    <w:name w:val="Table Paragraph"/>
    <w:basedOn w:val="Normal"/>
    <w:uiPriority w:val="1"/>
    <w:qFormat/>
    <w:rsid w:val="00485A4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character" w:styleId="Refdenotaderodap">
    <w:name w:val="footnote reference"/>
    <w:semiHidden/>
    <w:unhideWhenUsed/>
    <w:rsid w:val="00485A48"/>
    <w:rPr>
      <w:vertAlign w:val="superscript"/>
    </w:rPr>
  </w:style>
  <w:style w:type="character" w:customStyle="1" w:styleId="Typewriter">
    <w:name w:val="Typewriter"/>
    <w:rsid w:val="00485A48"/>
    <w:rPr>
      <w:rFonts w:ascii="Courier New" w:hAnsi="Courier New" w:cs="Courier New" w:hint="default"/>
      <w:sz w:val="20"/>
    </w:rPr>
  </w:style>
  <w:style w:type="character" w:customStyle="1" w:styleId="apple-style-span">
    <w:name w:val="apple-style-span"/>
    <w:basedOn w:val="Fontepargpadro"/>
    <w:rsid w:val="00485A48"/>
  </w:style>
  <w:style w:type="character" w:customStyle="1" w:styleId="apple-converted-space">
    <w:name w:val="apple-converted-space"/>
    <w:basedOn w:val="Fontepargpadro"/>
    <w:rsid w:val="00485A48"/>
  </w:style>
  <w:style w:type="character" w:customStyle="1" w:styleId="holiday-month-alternative">
    <w:name w:val="holiday-month-alternative"/>
    <w:rsid w:val="00485A48"/>
  </w:style>
  <w:style w:type="character" w:customStyle="1" w:styleId="holiday-day">
    <w:name w:val="holiday-day"/>
    <w:rsid w:val="00485A48"/>
  </w:style>
  <w:style w:type="character" w:customStyle="1" w:styleId="holiday-week">
    <w:name w:val="holiday-week"/>
    <w:rsid w:val="00485A48"/>
  </w:style>
  <w:style w:type="character" w:customStyle="1" w:styleId="holiday-name">
    <w:name w:val="holiday-name"/>
    <w:rsid w:val="00485A48"/>
  </w:style>
  <w:style w:type="character" w:customStyle="1" w:styleId="next-holiday-title">
    <w:name w:val="next-holiday-title"/>
    <w:rsid w:val="00485A48"/>
  </w:style>
  <w:style w:type="character" w:customStyle="1" w:styleId="hidden-xs">
    <w:name w:val="hidden-xs"/>
    <w:rsid w:val="00485A48"/>
  </w:style>
  <w:style w:type="character" w:customStyle="1" w:styleId="next-holiday-date">
    <w:name w:val="next-holiday-date"/>
    <w:rsid w:val="00485A48"/>
  </w:style>
  <w:style w:type="character" w:customStyle="1" w:styleId="fontstyle01">
    <w:name w:val="fontstyle01"/>
    <w:rsid w:val="00485A48"/>
    <w:rPr>
      <w:rFonts w:ascii="LiberationSerif" w:hAnsi="LiberationSerif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485A48"/>
    <w:rPr>
      <w:rFonts w:ascii="LiberationSerif" w:hAnsi="LiberationSerif" w:hint="default"/>
      <w:b w:val="0"/>
      <w:bCs w:val="0"/>
      <w:i w:val="0"/>
      <w:iCs w:val="0"/>
      <w:color w:val="000000"/>
      <w:sz w:val="24"/>
      <w:szCs w:val="24"/>
    </w:rPr>
  </w:style>
  <w:style w:type="table" w:styleId="Tabelacomgrade">
    <w:name w:val="Table Grid"/>
    <w:basedOn w:val="Tabelanormal"/>
    <w:rsid w:val="00485A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qFormat/>
    <w:rsid w:val="00485A4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basedOn w:val="Fontepargpadro"/>
    <w:uiPriority w:val="22"/>
    <w:qFormat/>
    <w:rsid w:val="00572EF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648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4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9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8791AB-EFC8-4A5D-8413-DAB859608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3417</Words>
  <Characters>18457</Characters>
  <Application>Microsoft Office Word</Application>
  <DocSecurity>0</DocSecurity>
  <Lines>153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Murillo</dc:creator>
  <cp:keywords/>
  <dc:description/>
  <cp:lastModifiedBy>Murillo</cp:lastModifiedBy>
  <cp:revision>3</cp:revision>
  <dcterms:created xsi:type="dcterms:W3CDTF">2026-03-13T20:17:00Z</dcterms:created>
  <dcterms:modified xsi:type="dcterms:W3CDTF">2026-03-13T20:17:00Z</dcterms:modified>
</cp:coreProperties>
</file>