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13C" w:rsidRDefault="00FE613C" w:rsidP="00FE613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613C" w:rsidRPr="00305B61" w:rsidRDefault="002C40F6" w:rsidP="00FE613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Lei nº 1.579 de 09 de julho de 2018</w:t>
      </w:r>
    </w:p>
    <w:p w:rsidR="00FE613C" w:rsidRPr="00305B61" w:rsidRDefault="00FE613C" w:rsidP="00FE613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FE613C" w:rsidRPr="006209A7" w:rsidRDefault="00FE613C" w:rsidP="00FE613C">
      <w:pPr>
        <w:ind w:left="4536"/>
        <w:jc w:val="both"/>
        <w:rPr>
          <w:rFonts w:ascii="Times New Roman" w:hAnsi="Times New Roman"/>
          <w:bCs/>
          <w:iCs/>
          <w:sz w:val="28"/>
          <w:szCs w:val="28"/>
        </w:rPr>
      </w:pPr>
      <w:r w:rsidRPr="006209A7">
        <w:rPr>
          <w:rFonts w:ascii="Times New Roman" w:hAnsi="Times New Roman"/>
          <w:bCs/>
          <w:iCs/>
          <w:sz w:val="28"/>
          <w:szCs w:val="28"/>
        </w:rPr>
        <w:t>Dispõe sobre denominação de logradouro público</w:t>
      </w:r>
      <w:r>
        <w:rPr>
          <w:rFonts w:ascii="Times New Roman" w:hAnsi="Times New Roman"/>
          <w:bCs/>
          <w:iCs/>
          <w:sz w:val="28"/>
          <w:szCs w:val="28"/>
        </w:rPr>
        <w:t xml:space="preserve"> no Povoado de Palmeiras</w:t>
      </w:r>
      <w:r w:rsidRPr="006209A7">
        <w:rPr>
          <w:rFonts w:ascii="Times New Roman" w:hAnsi="Times New Roman"/>
          <w:bCs/>
          <w:iCs/>
          <w:sz w:val="28"/>
          <w:szCs w:val="28"/>
        </w:rPr>
        <w:t xml:space="preserve"> e dá outras providências.</w:t>
      </w:r>
    </w:p>
    <w:p w:rsidR="00FE613C" w:rsidRPr="00305B61" w:rsidRDefault="00FE613C" w:rsidP="00FE613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613C" w:rsidRPr="00305B61" w:rsidRDefault="00FE613C" w:rsidP="00FE613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5B61">
        <w:rPr>
          <w:rFonts w:ascii="Times New Roman" w:hAnsi="Times New Roman"/>
          <w:sz w:val="28"/>
          <w:szCs w:val="28"/>
        </w:rPr>
        <w:t>A Câmara de Vereadores por seus Vereadores aprovou a seguinte Lei:</w:t>
      </w:r>
    </w:p>
    <w:p w:rsidR="00FE613C" w:rsidRPr="00305B61" w:rsidRDefault="00FE613C" w:rsidP="00FE613C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FE613C" w:rsidRPr="00305B61" w:rsidRDefault="00FE613C" w:rsidP="00FE613C">
      <w:pPr>
        <w:jc w:val="both"/>
        <w:rPr>
          <w:rFonts w:ascii="Times New Roman" w:hAnsi="Times New Roman"/>
          <w:bCs/>
          <w:sz w:val="28"/>
          <w:szCs w:val="28"/>
        </w:rPr>
      </w:pPr>
      <w:r w:rsidRPr="00305B61">
        <w:rPr>
          <w:rFonts w:ascii="Times New Roman" w:hAnsi="Times New Roman"/>
          <w:b/>
          <w:bCs/>
          <w:sz w:val="28"/>
          <w:szCs w:val="28"/>
        </w:rPr>
        <w:t xml:space="preserve">Art. 1º - </w:t>
      </w:r>
      <w:r w:rsidRPr="00305B61">
        <w:rPr>
          <w:rFonts w:ascii="Times New Roman" w:hAnsi="Times New Roman"/>
          <w:sz w:val="28"/>
          <w:szCs w:val="28"/>
        </w:rPr>
        <w:t xml:space="preserve">Fica denominado </w:t>
      </w:r>
      <w:r>
        <w:rPr>
          <w:rFonts w:ascii="Times New Roman" w:hAnsi="Times New Roman"/>
          <w:sz w:val="28"/>
          <w:szCs w:val="28"/>
        </w:rPr>
        <w:t>Rua Pedro Alves da Veiga</w:t>
      </w:r>
      <w:r w:rsidRPr="00305B61">
        <w:rPr>
          <w:rFonts w:ascii="Times New Roman" w:hAnsi="Times New Roman"/>
          <w:sz w:val="28"/>
          <w:szCs w:val="28"/>
        </w:rPr>
        <w:t xml:space="preserve">, o lagradouro que inicia </w:t>
      </w:r>
      <w:r>
        <w:rPr>
          <w:rFonts w:ascii="Times New Roman" w:hAnsi="Times New Roman"/>
          <w:sz w:val="28"/>
          <w:szCs w:val="28"/>
        </w:rPr>
        <w:t xml:space="preserve">na </w:t>
      </w:r>
      <w:r w:rsidRPr="00305B61">
        <w:rPr>
          <w:rFonts w:ascii="Times New Roman" w:hAnsi="Times New Roman"/>
          <w:sz w:val="28"/>
          <w:szCs w:val="28"/>
        </w:rPr>
        <w:t xml:space="preserve">Rua </w:t>
      </w:r>
      <w:r>
        <w:rPr>
          <w:rFonts w:ascii="Times New Roman" w:hAnsi="Times New Roman"/>
          <w:sz w:val="28"/>
          <w:szCs w:val="28"/>
        </w:rPr>
        <w:t xml:space="preserve">Joaquim Andreza </w:t>
      </w:r>
      <w:r w:rsidRPr="00305B61">
        <w:rPr>
          <w:rFonts w:ascii="Times New Roman" w:hAnsi="Times New Roman"/>
          <w:sz w:val="28"/>
          <w:szCs w:val="28"/>
        </w:rPr>
        <w:t xml:space="preserve">e termina </w:t>
      </w:r>
      <w:r>
        <w:rPr>
          <w:rFonts w:ascii="Times New Roman" w:hAnsi="Times New Roman"/>
          <w:sz w:val="28"/>
          <w:szCs w:val="28"/>
        </w:rPr>
        <w:t>em terrenos do Sr. Belarmino Clara da Silva.</w:t>
      </w:r>
    </w:p>
    <w:p w:rsidR="00FE613C" w:rsidRPr="00305B61" w:rsidRDefault="00FE613C" w:rsidP="00FE613C">
      <w:pPr>
        <w:jc w:val="both"/>
        <w:rPr>
          <w:rFonts w:ascii="Times New Roman" w:hAnsi="Times New Roman"/>
          <w:bCs/>
          <w:sz w:val="28"/>
          <w:szCs w:val="28"/>
        </w:rPr>
      </w:pPr>
    </w:p>
    <w:p w:rsidR="00FE613C" w:rsidRPr="00305B61" w:rsidRDefault="00FE613C" w:rsidP="00FE613C">
      <w:pPr>
        <w:pStyle w:val="Corpodetexto"/>
        <w:rPr>
          <w:szCs w:val="28"/>
        </w:rPr>
      </w:pPr>
      <w:r w:rsidRPr="00305B61">
        <w:rPr>
          <w:szCs w:val="28"/>
        </w:rPr>
        <w:t>Art. 2º - Fica o Chefe do Executivo Municipal autorizado a confeccionar placas identificativas.</w:t>
      </w:r>
      <w:r w:rsidRPr="00305B61">
        <w:rPr>
          <w:szCs w:val="28"/>
        </w:rPr>
        <w:tab/>
      </w:r>
    </w:p>
    <w:p w:rsidR="00FE613C" w:rsidRPr="00305B61" w:rsidRDefault="00FE613C" w:rsidP="00FE613C">
      <w:pPr>
        <w:pStyle w:val="Corpodetexto"/>
        <w:rPr>
          <w:szCs w:val="28"/>
        </w:rPr>
      </w:pPr>
    </w:p>
    <w:p w:rsidR="00FE613C" w:rsidRPr="00305B61" w:rsidRDefault="00FE613C" w:rsidP="00FE613C">
      <w:pPr>
        <w:pStyle w:val="Corpodetexto"/>
        <w:rPr>
          <w:szCs w:val="28"/>
        </w:rPr>
      </w:pPr>
      <w:r w:rsidRPr="00305B61">
        <w:rPr>
          <w:szCs w:val="28"/>
        </w:rPr>
        <w:t>Art. 3º - Esta Lei entra em vigor na data de sua publicação.</w:t>
      </w:r>
    </w:p>
    <w:p w:rsidR="00FE613C" w:rsidRPr="00305B61" w:rsidRDefault="00FE613C" w:rsidP="00FE613C">
      <w:pPr>
        <w:pStyle w:val="Corpodetexto"/>
        <w:rPr>
          <w:szCs w:val="28"/>
        </w:rPr>
      </w:pPr>
    </w:p>
    <w:p w:rsidR="00FE613C" w:rsidRPr="00305B61" w:rsidRDefault="00FE613C" w:rsidP="00FE613C">
      <w:pPr>
        <w:pStyle w:val="Corpodetexto"/>
        <w:rPr>
          <w:szCs w:val="28"/>
        </w:rPr>
      </w:pPr>
      <w:r w:rsidRPr="00305B61">
        <w:rPr>
          <w:szCs w:val="28"/>
        </w:rPr>
        <w:t>Art. 4º - Revogam-se as disposições em contrário.</w:t>
      </w:r>
    </w:p>
    <w:p w:rsidR="00FE613C" w:rsidRPr="00305B61" w:rsidRDefault="00FE613C" w:rsidP="00FE613C">
      <w:pPr>
        <w:pStyle w:val="Corpodetexto"/>
        <w:rPr>
          <w:szCs w:val="28"/>
        </w:rPr>
      </w:pP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GABINETE DA PRESIDÊNCIA DA CÂMARA MUNICIPAL DE LAJINHA, ESTADO DE MINAS GERAIS, AOS VINTE E OITO DIAS DO MÊS DE JUNHO DO ANO DOIS MIL E DEZOITO. (28/06/2018)</w:t>
      </w: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Verª NEURA DA SILVA PEREIRA</w:t>
      </w:r>
    </w:p>
    <w:p w:rsidR="00FE613C" w:rsidRDefault="00FE613C" w:rsidP="00FE613C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  <w:t>Presidente</w:t>
      </w: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2C40F6" w:rsidP="00FE6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em 09/07/2018</w:t>
      </w: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FE613C" w:rsidRDefault="00FE613C" w:rsidP="00FE613C">
      <w:pPr>
        <w:rPr>
          <w:rFonts w:ascii="Times New Roman" w:hAnsi="Times New Roman"/>
          <w:sz w:val="28"/>
          <w:szCs w:val="28"/>
        </w:rPr>
      </w:pPr>
    </w:p>
    <w:p w:rsidR="00D53F99" w:rsidRDefault="00D53F99"/>
    <w:sectPr w:rsidR="00D53F99" w:rsidSect="009F5465">
      <w:headerReference w:type="default" r:id="rId6"/>
      <w:footerReference w:type="default" r:id="rId7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B4F" w:rsidRDefault="00303B4F" w:rsidP="000F1D05">
      <w:r>
        <w:separator/>
      </w:r>
    </w:p>
  </w:endnote>
  <w:endnote w:type="continuationSeparator" w:id="1">
    <w:p w:rsidR="00303B4F" w:rsidRDefault="00303B4F" w:rsidP="000F1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FE61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2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B4F" w:rsidRDefault="00303B4F" w:rsidP="000F1D05">
      <w:r>
        <w:separator/>
      </w:r>
    </w:p>
  </w:footnote>
  <w:footnote w:type="continuationSeparator" w:id="1">
    <w:p w:rsidR="00303B4F" w:rsidRDefault="00303B4F" w:rsidP="000F1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FE613C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1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13C"/>
    <w:rsid w:val="000C5950"/>
    <w:rsid w:val="000F1D05"/>
    <w:rsid w:val="0018680B"/>
    <w:rsid w:val="002A40B1"/>
    <w:rsid w:val="002C40F6"/>
    <w:rsid w:val="00303B4F"/>
    <w:rsid w:val="00417BC2"/>
    <w:rsid w:val="0045699C"/>
    <w:rsid w:val="004B58C2"/>
    <w:rsid w:val="00587E7D"/>
    <w:rsid w:val="005E5C36"/>
    <w:rsid w:val="00650964"/>
    <w:rsid w:val="008030E4"/>
    <w:rsid w:val="009F6E0F"/>
    <w:rsid w:val="00B20A04"/>
    <w:rsid w:val="00B44589"/>
    <w:rsid w:val="00B520B5"/>
    <w:rsid w:val="00B71CCC"/>
    <w:rsid w:val="00BB4853"/>
    <w:rsid w:val="00BC774E"/>
    <w:rsid w:val="00CB19B7"/>
    <w:rsid w:val="00CB300C"/>
    <w:rsid w:val="00D06398"/>
    <w:rsid w:val="00D53F99"/>
    <w:rsid w:val="00DC002B"/>
    <w:rsid w:val="00E046C6"/>
    <w:rsid w:val="00FB24E6"/>
    <w:rsid w:val="00FE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13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613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E613C"/>
  </w:style>
  <w:style w:type="paragraph" w:styleId="Rodap">
    <w:name w:val="footer"/>
    <w:basedOn w:val="Normal"/>
    <w:link w:val="RodapChar"/>
    <w:uiPriority w:val="99"/>
    <w:unhideWhenUsed/>
    <w:rsid w:val="00FE613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E613C"/>
  </w:style>
  <w:style w:type="paragraph" w:styleId="Corpodetexto">
    <w:name w:val="Body Text"/>
    <w:basedOn w:val="Normal"/>
    <w:link w:val="CorpodetextoChar"/>
    <w:rsid w:val="00FE613C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FE613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613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613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691</Characters>
  <Application>Microsoft Office Word</Application>
  <DocSecurity>0</DocSecurity>
  <Lines>5</Lines>
  <Paragraphs>1</Paragraphs>
  <ScaleCrop>false</ScaleCrop>
  <Company>Home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2019-10-15T19:19:00Z</dcterms:created>
  <dcterms:modified xsi:type="dcterms:W3CDTF">2019-10-15T19:19:00Z</dcterms:modified>
</cp:coreProperties>
</file>