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2E762A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GoBack"/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B23F2B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bookmarkEnd w:id="0"/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BE7EFF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B23F2B">
        <w:rPr>
          <w:rFonts w:ascii="Times New Roman" w:hAnsi="Times New Roman" w:cs="Times New Roman"/>
          <w:kern w:val="28"/>
          <w:sz w:val="24"/>
          <w:szCs w:val="23"/>
        </w:rPr>
        <w:t>16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9371D6" w:rsidRDefault="00E82DD8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dezesseis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trinta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Vice-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Presidente, Vereador</w:t>
      </w:r>
      <w:r w:rsidR="0024669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abriu a Sessão e interrompeu-a, imediatamente. Na reabertura, às quinze horas e quarenta minutos, o Senhor Presidente, Vereador  Alex </w:t>
      </w:r>
      <w:proofErr w:type="spellStart"/>
      <w:r w:rsidR="00E81BA8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EXPEDIENTE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53/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Da Vereadora Jacqueline Ferreira;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9A4922">
        <w:rPr>
          <w:rFonts w:ascii="Times New Roman" w:hAnsi="Times New Roman" w:cs="Times New Roman"/>
          <w:kern w:val="28"/>
          <w:sz w:val="23"/>
          <w:szCs w:val="23"/>
        </w:rPr>
        <w:t>58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a 060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/2022 –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Do Vereador Pedro de Blanco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F1451" w:rsidRPr="00A13679">
        <w:rPr>
          <w:rFonts w:ascii="Times New Roman" w:hAnsi="Times New Roman" w:cs="Times New Roman"/>
          <w:kern w:val="28"/>
          <w:sz w:val="23"/>
          <w:szCs w:val="23"/>
        </w:rPr>
        <w:t xml:space="preserve">Prosseguindo, </w:t>
      </w:r>
      <w:r w:rsidR="009241DA" w:rsidRPr="00A13679">
        <w:rPr>
          <w:rFonts w:ascii="Times New Roman" w:hAnsi="Times New Roman" w:cs="Times New Roman"/>
          <w:kern w:val="28"/>
          <w:sz w:val="23"/>
          <w:szCs w:val="23"/>
        </w:rPr>
        <w:t>solicitou a leitura dos expedientes que BAIXARAM para as Comissões Técnicas Permanentes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, sendo; a)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Para as COMISSÕES DE LEGISLAÇÃO, JUSTIÇA E REDAÇÃO FINAL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e de INFRAESTRUTURA, DESENVOLVIMENTO E BEM-ESTAR SOCIAL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L n.º 0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9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/2022 – Do PODER 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EXECUTIVO – “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Altera os requisitos para o provimento do cargo em comissão de Coordenador de turismo, previsto no anexo II da Lei Ordinária n.º 108, de 1.º de outubro de 2002, e Lei n.º 1.227/2013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b) Para a COMISS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 xml:space="preserve"> DE LEG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ISLAÇÃO, JUSTIÇA E REDAÇÃO FINAL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1.730/2019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 PL n.º 0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51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1.732/2019”.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>Em continuidade,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02FD6">
        <w:rPr>
          <w:rFonts w:ascii="Times New Roman" w:hAnsi="Times New Roman" w:cs="Times New Roman"/>
          <w:kern w:val="28"/>
          <w:sz w:val="23"/>
          <w:szCs w:val="23"/>
        </w:rPr>
        <w:t xml:space="preserve">fez uso do GRANDE EXPEDIENTE, a líder da Bancada do PSDB, Vereadora Jacqueline Ferreira.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LEITURA DE PARECERES sobre os seguintes: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a) MENSAGEM RETIFICATIVA: PROCESSO n.º 024/2022 – Do PODER EXECUTIVO – “Mensagem Retificativa ao PL n.º 039/2022, que Autoriza contratação emergencial de servente/merendeira”.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regimentalidade e legalidade da matéria; Voto do Relator da CFO: Pela tramitação regimental e aprovação da matéria. Voto do relator da CIDBES: Pela aprovação da matéria, nos termos dos Art. 55, 56 e 57, do RI. Parecer das Comissões: Mantêm o voto dos relatores;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b) PROJETOS DE LEI ORDINÁRIAS: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39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/2022 – Do PODER EXECUTIVO – “Autoriza contratação emergencial de servente/merendeira”. Voto do Relator da CLJRF: Pela Constitucionalidade, regimentalidade e legalidade da matéria; Voto do Relator da CFO: Pela tramitação regimental e aprovação da matéria. Voto do relator da CIDBES: Pela aprovação da matéria, nos termos dos Art. 55, 56 e 57, do RI. Parecer das Comissões: Mantêm o voto dos relatores; PL n.º 04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especial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no valor global de R$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100.000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,00”. Voto do Relator da CLJRF: Pela Constitucionalidade, regimentalidade e legalidade da matéria; Voto do Relator da CFO: Pela tramitação regimental e aprovação da matéria. Voto do relator da CIDBES: Pela aprovação da matéria, nos termos dos Art. 55, 56 e 57, do RI. Parecer das Comissõ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es: Mantêm o voto dos relatores; 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2.º) – DISCUSSÃO dos seguintes: </w:t>
      </w:r>
      <w:r w:rsidR="006D015C" w:rsidRPr="00A13679">
        <w:rPr>
          <w:rFonts w:ascii="Times New Roman" w:hAnsi="Times New Roman" w:cs="Times New Roman"/>
          <w:kern w:val="28"/>
          <w:sz w:val="23"/>
          <w:szCs w:val="23"/>
        </w:rPr>
        <w:t>PL n.º 005/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2022 – Do PODER EXECUTIVO – “Autoriza abertura de crédito adicional de natureza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suplem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entar no valor de R$134.000,00”;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PL n.º 040/2022 – Do PODER EXECUTIVO – “Autoriza abertura de crédito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lastRenderedPageBreak/>
        <w:t>adicional de natureza suplementar no valor global de R$2.431.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134,00”;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 PL n.º 042/2022 – Do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PODER EXECUTIVO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– </w:t>
      </w:r>
      <w:r w:rsidR="001C68A2">
        <w:rPr>
          <w:rFonts w:ascii="Times New Roman" w:hAnsi="Times New Roman" w:cs="Times New Roman"/>
          <w:kern w:val="28"/>
          <w:sz w:val="23"/>
          <w:szCs w:val="23"/>
        </w:rPr>
        <w:t>“Altera a Lei n.º 1.818, de 27 de julho de 2021 – Plano Plurianual”.</w:t>
      </w:r>
      <w:r w:rsidR="00E84C8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91E6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13679">
        <w:rPr>
          <w:rFonts w:ascii="Times New Roman" w:hAnsi="Times New Roman" w:cs="Times New Roman"/>
          <w:kern w:val="28"/>
          <w:sz w:val="24"/>
          <w:szCs w:val="24"/>
        </w:rPr>
        <w:t>Prosseguindo,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Pedro de Blanco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13679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A13679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BE7EFF" w:rsidRPr="009371D6">
        <w:rPr>
          <w:rFonts w:ascii="Times New Roman" w:hAnsi="Times New Roman"/>
          <w:sz w:val="23"/>
          <w:szCs w:val="23"/>
        </w:rPr>
        <w:t>N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5637A" w:rsidRDefault="00323CF6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</w:p>
    <w:p w:rsidR="00C001EA" w:rsidRPr="000F538C" w:rsidRDefault="00A5637A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C001EA" w:rsidRPr="000F538C" w:rsidSect="00A13679">
      <w:footerReference w:type="default" r:id="rId7"/>
      <w:pgSz w:w="11906" w:h="16838"/>
      <w:pgMar w:top="184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D11" w:rsidRDefault="00882D11" w:rsidP="00BE768A">
      <w:pPr>
        <w:spacing w:after="0" w:line="240" w:lineRule="auto"/>
      </w:pPr>
      <w:r>
        <w:separator/>
      </w:r>
    </w:p>
  </w:endnote>
  <w:endnote w:type="continuationSeparator" w:id="0">
    <w:p w:rsidR="00882D11" w:rsidRDefault="00882D11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430862"/>
      <w:docPartObj>
        <w:docPartGallery w:val="Page Numbers (Bottom of Page)"/>
        <w:docPartUnique/>
      </w:docPartObj>
    </w:sdtPr>
    <w:sdtEndPr/>
    <w:sdtContent>
      <w:p w:rsidR="00DE5A5E" w:rsidRDefault="00DE5A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679">
          <w:rPr>
            <w:noProof/>
          </w:rPr>
          <w:t>2</w:t>
        </w:r>
        <w:r>
          <w:fldChar w:fldCharType="end"/>
        </w:r>
        <w:r w:rsidR="000319C9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D11" w:rsidRDefault="00882D11" w:rsidP="00BE768A">
      <w:pPr>
        <w:spacing w:after="0" w:line="240" w:lineRule="auto"/>
      </w:pPr>
      <w:r>
        <w:separator/>
      </w:r>
    </w:p>
  </w:footnote>
  <w:footnote w:type="continuationSeparator" w:id="0">
    <w:p w:rsidR="00882D11" w:rsidRDefault="00882D11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499B"/>
    <w:rsid w:val="0013278A"/>
    <w:rsid w:val="00134E56"/>
    <w:rsid w:val="00145EB8"/>
    <w:rsid w:val="00146762"/>
    <w:rsid w:val="001471B2"/>
    <w:rsid w:val="00147F28"/>
    <w:rsid w:val="00152E7C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A38C4"/>
    <w:rsid w:val="002B074E"/>
    <w:rsid w:val="002B36AA"/>
    <w:rsid w:val="002B423A"/>
    <w:rsid w:val="002C28FE"/>
    <w:rsid w:val="002C5D1D"/>
    <w:rsid w:val="002E007C"/>
    <w:rsid w:val="002E50D7"/>
    <w:rsid w:val="002E762A"/>
    <w:rsid w:val="0030201E"/>
    <w:rsid w:val="00321589"/>
    <w:rsid w:val="00323CF6"/>
    <w:rsid w:val="00331107"/>
    <w:rsid w:val="00333E4C"/>
    <w:rsid w:val="00344A06"/>
    <w:rsid w:val="00355FB6"/>
    <w:rsid w:val="00372847"/>
    <w:rsid w:val="003A1073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40FA7"/>
    <w:rsid w:val="00570DEF"/>
    <w:rsid w:val="00585B0C"/>
    <w:rsid w:val="005A5BD0"/>
    <w:rsid w:val="005B7333"/>
    <w:rsid w:val="005D4FC3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344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F4774"/>
    <w:rsid w:val="00813B3D"/>
    <w:rsid w:val="00830DFD"/>
    <w:rsid w:val="008350E2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C0615"/>
    <w:rsid w:val="008C53CE"/>
    <w:rsid w:val="008C7458"/>
    <w:rsid w:val="008F6180"/>
    <w:rsid w:val="00902FD6"/>
    <w:rsid w:val="00905020"/>
    <w:rsid w:val="009051CE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A31C6"/>
    <w:rsid w:val="009A4922"/>
    <w:rsid w:val="009B44F2"/>
    <w:rsid w:val="009C29FF"/>
    <w:rsid w:val="009F4E57"/>
    <w:rsid w:val="00A01876"/>
    <w:rsid w:val="00A03114"/>
    <w:rsid w:val="00A06477"/>
    <w:rsid w:val="00A13679"/>
    <w:rsid w:val="00A2783E"/>
    <w:rsid w:val="00A44DF6"/>
    <w:rsid w:val="00A5637A"/>
    <w:rsid w:val="00A659BC"/>
    <w:rsid w:val="00A756CE"/>
    <w:rsid w:val="00A8635B"/>
    <w:rsid w:val="00A90350"/>
    <w:rsid w:val="00A97658"/>
    <w:rsid w:val="00A97C77"/>
    <w:rsid w:val="00B073D8"/>
    <w:rsid w:val="00B215A9"/>
    <w:rsid w:val="00B23F2B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8BF"/>
    <w:rsid w:val="00C13F84"/>
    <w:rsid w:val="00C14EF9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E7A"/>
    <w:rsid w:val="00E47EA1"/>
    <w:rsid w:val="00E52C87"/>
    <w:rsid w:val="00E81BA8"/>
    <w:rsid w:val="00E82DD8"/>
    <w:rsid w:val="00E84C8D"/>
    <w:rsid w:val="00E87110"/>
    <w:rsid w:val="00EA64D6"/>
    <w:rsid w:val="00EC404B"/>
    <w:rsid w:val="00ED572D"/>
    <w:rsid w:val="00EE7951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D3B05"/>
    <w:rsid w:val="00FE14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9C278-6781-4D8B-8BB0-939602C84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687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5</cp:revision>
  <cp:lastPrinted>2022-04-29T16:38:00Z</cp:lastPrinted>
  <dcterms:created xsi:type="dcterms:W3CDTF">2022-05-17T14:48:00Z</dcterms:created>
  <dcterms:modified xsi:type="dcterms:W3CDTF">2022-05-18T14:08:00Z</dcterms:modified>
</cp:coreProperties>
</file>