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193" w:rsidRPr="00133965" w:rsidRDefault="00EE1193" w:rsidP="00EE119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Ata da 16</w:t>
      </w:r>
      <w:r w:rsidRPr="00133965">
        <w:rPr>
          <w:rFonts w:ascii="Courier New" w:hAnsi="Courier New" w:cs="Courier New"/>
          <w:b/>
          <w:sz w:val="24"/>
          <w:szCs w:val="24"/>
        </w:rPr>
        <w:t>ª Sessão Ordinária da Câmara Municipal de Taquaral, 2º ano, da</w:t>
      </w:r>
      <w:r>
        <w:rPr>
          <w:rFonts w:ascii="Courier New" w:hAnsi="Courier New" w:cs="Courier New"/>
          <w:b/>
          <w:sz w:val="24"/>
          <w:szCs w:val="24"/>
        </w:rPr>
        <w:t xml:space="preserve"> 7ª Legislatura, realizada em 24</w:t>
      </w:r>
      <w:r w:rsidRPr="00133965">
        <w:rPr>
          <w:rFonts w:ascii="Courier New" w:hAnsi="Courier New" w:cs="Courier New"/>
          <w:b/>
          <w:sz w:val="24"/>
          <w:szCs w:val="24"/>
        </w:rPr>
        <w:t xml:space="preserve"> de outubro de 2022 às 19:00 horas.</w:t>
      </w:r>
    </w:p>
    <w:p w:rsidR="00EE1193" w:rsidRPr="00133965" w:rsidRDefault="00EE1193" w:rsidP="00EE119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133965">
        <w:rPr>
          <w:rFonts w:ascii="Courier New" w:hAnsi="Courier New" w:cs="Courier New"/>
          <w:sz w:val="24"/>
          <w:szCs w:val="24"/>
        </w:rPr>
        <w:t xml:space="preserve">Presidente: </w:t>
      </w:r>
      <w:proofErr w:type="spellStart"/>
      <w:r w:rsidRPr="00133965">
        <w:rPr>
          <w:rFonts w:ascii="Courier New" w:hAnsi="Courier New" w:cs="Courier New"/>
          <w:b/>
          <w:sz w:val="24"/>
          <w:szCs w:val="24"/>
        </w:rPr>
        <w:t>Erondi</w:t>
      </w:r>
      <w:proofErr w:type="spellEnd"/>
      <w:r w:rsidRPr="00133965">
        <w:rPr>
          <w:rFonts w:ascii="Courier New" w:hAnsi="Courier New" w:cs="Courier New"/>
          <w:b/>
          <w:sz w:val="24"/>
          <w:szCs w:val="24"/>
        </w:rPr>
        <w:t xml:space="preserve"> Marcos Antônio</w:t>
      </w:r>
      <w:r w:rsidRPr="00133965">
        <w:rPr>
          <w:rFonts w:ascii="Courier New" w:hAnsi="Courier New" w:cs="Courier New"/>
          <w:sz w:val="24"/>
          <w:szCs w:val="24"/>
        </w:rPr>
        <w:t xml:space="preserve"> </w:t>
      </w:r>
    </w:p>
    <w:p w:rsidR="00EE1193" w:rsidRPr="00133965" w:rsidRDefault="00EE1193" w:rsidP="00EE119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133965">
        <w:rPr>
          <w:rFonts w:ascii="Courier New" w:hAnsi="Courier New" w:cs="Courier New"/>
          <w:sz w:val="24"/>
          <w:szCs w:val="24"/>
        </w:rPr>
        <w:t xml:space="preserve">1ª Secretária: </w:t>
      </w:r>
      <w:r w:rsidRPr="00133965">
        <w:rPr>
          <w:rFonts w:ascii="Courier New" w:hAnsi="Courier New" w:cs="Courier New"/>
          <w:b/>
          <w:sz w:val="24"/>
          <w:szCs w:val="24"/>
        </w:rPr>
        <w:t xml:space="preserve">Elizangela Medeiros </w:t>
      </w:r>
      <w:proofErr w:type="spellStart"/>
      <w:r w:rsidRPr="00133965">
        <w:rPr>
          <w:rFonts w:ascii="Courier New" w:hAnsi="Courier New" w:cs="Courier New"/>
          <w:b/>
          <w:sz w:val="24"/>
          <w:szCs w:val="24"/>
        </w:rPr>
        <w:t>Verdinelli</w:t>
      </w:r>
      <w:proofErr w:type="spellEnd"/>
    </w:p>
    <w:p w:rsidR="00EE1193" w:rsidRPr="009B3781" w:rsidRDefault="00EE1193" w:rsidP="00EE1193">
      <w:pPr>
        <w:pStyle w:val="SemEspaamento"/>
        <w:spacing w:line="36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>
        <w:rPr>
          <w:rFonts w:ascii="Courier New" w:hAnsi="Courier New" w:cs="Courier New"/>
          <w:sz w:val="24"/>
          <w:szCs w:val="24"/>
        </w:rPr>
        <w:t>Aos vinte e quatro</w:t>
      </w:r>
      <w:r w:rsidRPr="00133965">
        <w:rPr>
          <w:rFonts w:ascii="Courier New" w:hAnsi="Courier New" w:cs="Courier New"/>
          <w:sz w:val="24"/>
          <w:szCs w:val="24"/>
        </w:rPr>
        <w:t xml:space="preserve"> dias do mês de outubro de dois mil e vinte e dois (2022), às 19:00 horas na sede da Câmara Municipal de Taquaral “Plenário Antônio João </w:t>
      </w:r>
      <w:proofErr w:type="spellStart"/>
      <w:r w:rsidRPr="00133965">
        <w:rPr>
          <w:rFonts w:ascii="Courier New" w:hAnsi="Courier New" w:cs="Courier New"/>
          <w:sz w:val="24"/>
          <w:szCs w:val="24"/>
        </w:rPr>
        <w:t>Bellotti</w:t>
      </w:r>
      <w:proofErr w:type="spellEnd"/>
      <w:r w:rsidRPr="00133965">
        <w:rPr>
          <w:rFonts w:ascii="Courier New" w:hAnsi="Courier New" w:cs="Courier New"/>
          <w:sz w:val="24"/>
          <w:szCs w:val="24"/>
        </w:rPr>
        <w:t xml:space="preserve">”, sito a Avenida Leonardo José Jacinto, 810, após todos realizarem a Oração do Pai Nosso, procedeu-se a chamada regimental e ficou constatada a presença dos seguintes vereadores: </w:t>
      </w:r>
      <w:r>
        <w:rPr>
          <w:rFonts w:ascii="Courier New" w:hAnsi="Courier New" w:cs="Courier New"/>
          <w:b/>
          <w:sz w:val="24"/>
          <w:szCs w:val="24"/>
        </w:rPr>
        <w:t>Ari Fernando Jacinto</w:t>
      </w:r>
      <w:r w:rsidRPr="00133965">
        <w:rPr>
          <w:rFonts w:ascii="Courier New" w:hAnsi="Courier New" w:cs="Courier New"/>
          <w:b/>
          <w:sz w:val="24"/>
          <w:szCs w:val="24"/>
        </w:rPr>
        <w:t xml:space="preserve">, Celso Antônio Ferreira, </w:t>
      </w:r>
      <w:proofErr w:type="spellStart"/>
      <w:r w:rsidRPr="00133965">
        <w:rPr>
          <w:rFonts w:ascii="Courier New" w:hAnsi="Courier New" w:cs="Courier New"/>
          <w:b/>
          <w:sz w:val="24"/>
          <w:szCs w:val="24"/>
        </w:rPr>
        <w:t>Erondi</w:t>
      </w:r>
      <w:proofErr w:type="spellEnd"/>
      <w:r w:rsidRPr="00133965">
        <w:rPr>
          <w:rFonts w:ascii="Courier New" w:hAnsi="Courier New" w:cs="Courier New"/>
          <w:b/>
          <w:sz w:val="24"/>
          <w:szCs w:val="24"/>
        </w:rPr>
        <w:t xml:space="preserve"> Marcos Antônio, Elizangela Medeiros </w:t>
      </w:r>
      <w:proofErr w:type="spellStart"/>
      <w:r w:rsidRPr="00133965">
        <w:rPr>
          <w:rFonts w:ascii="Courier New" w:hAnsi="Courier New" w:cs="Courier New"/>
          <w:b/>
          <w:sz w:val="24"/>
          <w:szCs w:val="24"/>
        </w:rPr>
        <w:t>Verdinelli</w:t>
      </w:r>
      <w:proofErr w:type="spellEnd"/>
      <w:r w:rsidRPr="00133965">
        <w:rPr>
          <w:rFonts w:ascii="Courier New" w:hAnsi="Courier New" w:cs="Courier New"/>
          <w:b/>
          <w:sz w:val="24"/>
          <w:szCs w:val="24"/>
        </w:rPr>
        <w:t xml:space="preserve">, Jefferson Alexandre dos Santos, Jorge Aparecido Machado, Roberto </w:t>
      </w:r>
      <w:proofErr w:type="spellStart"/>
      <w:r w:rsidRPr="00133965">
        <w:rPr>
          <w:rFonts w:ascii="Courier New" w:hAnsi="Courier New" w:cs="Courier New"/>
          <w:b/>
          <w:sz w:val="24"/>
          <w:szCs w:val="24"/>
        </w:rPr>
        <w:t>Urbino</w:t>
      </w:r>
      <w:proofErr w:type="spellEnd"/>
      <w:r w:rsidRPr="00133965">
        <w:rPr>
          <w:rFonts w:ascii="Courier New" w:hAnsi="Courier New" w:cs="Courier New"/>
          <w:b/>
          <w:sz w:val="24"/>
          <w:szCs w:val="24"/>
        </w:rPr>
        <w:t xml:space="preserve"> da Silva e Sérgio Alexandre da Silva.</w:t>
      </w:r>
      <w:r w:rsidRPr="00133965">
        <w:rPr>
          <w:rFonts w:ascii="Courier New" w:hAnsi="Courier New" w:cs="Courier New"/>
          <w:sz w:val="24"/>
          <w:szCs w:val="24"/>
        </w:rPr>
        <w:t xml:space="preserve"> Havendo quórum suficiente e legal o senhor presidente dá por aberto os trabalhos sob a Proteção Divina.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Como a ata da 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15</w:t>
      </w:r>
      <w:r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ª Sessão ordinária, realizada em 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>03 de outubro</w:t>
      </w:r>
      <w:r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de 2022, </w:t>
      </w:r>
      <w:r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foi devidamente publicada, passou a fase de discussão e votação, onde </w:t>
      </w:r>
      <w:proofErr w:type="gramStart"/>
      <w:r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foi </w:t>
      </w:r>
      <w:r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>Aprovada</w:t>
      </w:r>
      <w:proofErr w:type="gramEnd"/>
      <w:r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por unanimidade.</w:t>
      </w:r>
      <w:r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  <w:bookmarkStart w:id="0" w:name="_GoBack"/>
      <w:bookmarkEnd w:id="0"/>
      <w:r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Dando continuidade a Secretária faz a leitura dos 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>Pareceres dos P</w:t>
      </w:r>
      <w:r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rojetos que entram para </w:t>
      </w:r>
      <w:r w:rsidRPr="00EE1193">
        <w:rPr>
          <w:rFonts w:ascii="Courier New" w:eastAsia="Times New Roman" w:hAnsi="Courier New" w:cs="Courier New"/>
          <w:b/>
          <w:sz w:val="24"/>
          <w:szCs w:val="24"/>
          <w:lang w:eastAsia="pt-BR"/>
        </w:rPr>
        <w:t>1ª discussão e votação</w:t>
      </w:r>
      <w:r w:rsidRPr="00133965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: </w:t>
      </w:r>
      <w:r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>Projeto de Lei E/21/2022 – Estima a receita e fixa a despesa para o Exercício de 2023; Projeto de Lei E/22/2022 – Altera os anexos do PPA – Plano Plurianual 2023; Projeto de Lei E/23/2022 – Inclui e altera os anexos da Lei de Diretrizes Orçamentárias de 2023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, </w:t>
      </w:r>
      <w:r w:rsidRPr="00EE1193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onde todos </w:t>
      </w:r>
      <w:proofErr w:type="gramStart"/>
      <w:r w:rsidRPr="00EE1193">
        <w:rPr>
          <w:rFonts w:ascii="Courier New" w:eastAsia="Times New Roman" w:hAnsi="Courier New" w:cs="Courier New"/>
          <w:sz w:val="24"/>
          <w:szCs w:val="24"/>
          <w:lang w:eastAsia="pt-BR"/>
        </w:rPr>
        <w:t>foram</w:t>
      </w:r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Aprovados</w:t>
      </w:r>
      <w:proofErr w:type="gramEnd"/>
      <w:r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por unanimidade</w:t>
      </w:r>
      <w:r w:rsidRPr="00133965">
        <w:rPr>
          <w:rFonts w:ascii="Courier New" w:eastAsia="Times New Roman" w:hAnsi="Courier New" w:cs="Courier New"/>
          <w:b/>
          <w:sz w:val="24"/>
          <w:szCs w:val="24"/>
          <w:lang w:eastAsia="pt-BR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133965">
        <w:rPr>
          <w:rFonts w:ascii="Courier New" w:hAnsi="Courier New" w:cs="Courier New"/>
          <w:sz w:val="24"/>
          <w:szCs w:val="24"/>
        </w:rPr>
        <w:t xml:space="preserve">Nada mais havendo no expediente e ninguém querendo fazer uso da palavra o Presidente encerra a Sessão sob a Proteção Divina. Para constar lavrou-se a presente ata. </w:t>
      </w:r>
    </w:p>
    <w:p w:rsidR="00EE1193" w:rsidRPr="00133965" w:rsidRDefault="00EE1193" w:rsidP="00EE1193">
      <w:pPr>
        <w:rPr>
          <w:sz w:val="24"/>
          <w:szCs w:val="24"/>
        </w:rPr>
      </w:pPr>
    </w:p>
    <w:p w:rsidR="00F7785E" w:rsidRDefault="00F7785E"/>
    <w:sectPr w:rsidR="00F7785E" w:rsidSect="00B832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193"/>
    <w:rsid w:val="009B3781"/>
    <w:rsid w:val="00EE1193"/>
    <w:rsid w:val="00F7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0B215"/>
  <w15:chartTrackingRefBased/>
  <w15:docId w15:val="{1100C13E-CE48-4544-A1CF-BB86F9848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193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E1193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B3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3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2022-11-07T12:02:00Z</cp:lastPrinted>
  <dcterms:created xsi:type="dcterms:W3CDTF">2022-11-07T11:46:00Z</dcterms:created>
  <dcterms:modified xsi:type="dcterms:W3CDTF">2022-11-07T12:02:00Z</dcterms:modified>
</cp:coreProperties>
</file>