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41743" w14:textId="08E04E96" w:rsidR="00FA046D" w:rsidRDefault="00DF3D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PAUTA DO DIA </w:t>
      </w:r>
      <w:r w:rsidR="0040443A">
        <w:rPr>
          <w:b/>
          <w:sz w:val="24"/>
          <w:szCs w:val="24"/>
        </w:rPr>
        <w:t>24</w:t>
      </w:r>
      <w:r>
        <w:rPr>
          <w:b/>
          <w:sz w:val="24"/>
          <w:szCs w:val="24"/>
        </w:rPr>
        <w:t>/</w:t>
      </w:r>
      <w:r w:rsidR="004D0F15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/2023</w:t>
      </w:r>
    </w:p>
    <w:p w14:paraId="7D0D57C0" w14:textId="4A5F8206" w:rsidR="00FA046D" w:rsidRDefault="00DF3D45">
      <w:pPr>
        <w:jc w:val="center"/>
        <w:rPr>
          <w:b/>
        </w:rPr>
      </w:pPr>
      <w:r>
        <w:rPr>
          <w:b/>
        </w:rPr>
        <w:t>1</w:t>
      </w:r>
      <w:r w:rsidR="0040443A">
        <w:rPr>
          <w:b/>
        </w:rPr>
        <w:t>8</w:t>
      </w:r>
      <w:r>
        <w:rPr>
          <w:b/>
        </w:rPr>
        <w:t xml:space="preserve">° Sessão Ordinária às </w:t>
      </w:r>
      <w:r w:rsidR="00255F6B">
        <w:rPr>
          <w:b/>
        </w:rPr>
        <w:t>17</w:t>
      </w:r>
      <w:r>
        <w:rPr>
          <w:b/>
        </w:rPr>
        <w:t>h</w:t>
      </w:r>
      <w:r w:rsidR="00255F6B">
        <w:rPr>
          <w:b/>
        </w:rPr>
        <w:t>3</w:t>
      </w:r>
      <w:r>
        <w:rPr>
          <w:b/>
        </w:rPr>
        <w:t>0</w:t>
      </w:r>
    </w:p>
    <w:p w14:paraId="03EC6EF8" w14:textId="77777777" w:rsidR="00FA046D" w:rsidRDefault="00FA046D">
      <w:pPr>
        <w:jc w:val="center"/>
        <w:rPr>
          <w:b/>
        </w:rPr>
      </w:pPr>
    </w:p>
    <w:p w14:paraId="2069CA48" w14:textId="77777777" w:rsidR="00FA046D" w:rsidRDefault="00DF3D45">
      <w:pPr>
        <w:rPr>
          <w:b/>
        </w:rPr>
      </w:pPr>
      <w:r>
        <w:rPr>
          <w:b/>
        </w:rPr>
        <w:t xml:space="preserve">Do Pequeno Expediente </w:t>
      </w:r>
      <w:r>
        <w:t>(Art. 116 RI)</w:t>
      </w:r>
    </w:p>
    <w:p w14:paraId="1581E9C0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da </w:t>
      </w:r>
      <w:r>
        <w:t>A</w:t>
      </w:r>
      <w:r>
        <w:rPr>
          <w:color w:val="000000"/>
        </w:rPr>
        <w:t>ta anterior;</w:t>
      </w:r>
    </w:p>
    <w:p w14:paraId="33F12A11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Correspondências da semana;</w:t>
      </w:r>
    </w:p>
    <w:p w14:paraId="45E7944F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do expediente recebido pela Mesa; </w:t>
      </w:r>
    </w:p>
    <w:p w14:paraId="60317523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Leitura do sumário das proposições encaminhadas à Mesa; </w:t>
      </w:r>
    </w:p>
    <w:p w14:paraId="6467A2C5" w14:textId="77777777" w:rsidR="00FA046D" w:rsidRDefault="00DF3D4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>Pronunciamento dos Vereadores;</w:t>
      </w:r>
    </w:p>
    <w:p w14:paraId="76DC3E59" w14:textId="77777777" w:rsidR="00FA046D" w:rsidRDefault="00DF3D45">
      <w:pPr>
        <w:rPr>
          <w:b/>
        </w:rPr>
      </w:pPr>
      <w:r>
        <w:rPr>
          <w:b/>
        </w:rPr>
        <w:t xml:space="preserve">Ordem do Dia </w:t>
      </w:r>
      <w:r>
        <w:t>(Art. 119 RI)</w:t>
      </w:r>
    </w:p>
    <w:p w14:paraId="7434BE50" w14:textId="00684496" w:rsidR="00F0306A" w:rsidRDefault="00F0306A" w:rsidP="004E6C9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 dos pareceres das Comissões Permanentes;</w:t>
      </w:r>
    </w:p>
    <w:p w14:paraId="73EA4C4C" w14:textId="2F9A27B4" w:rsidR="0040443A" w:rsidRDefault="00F0306A" w:rsidP="004E6C9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Discussão e votação do Projeto de Lei do Legislativo N° 026/2023 – Autoria da Mesa Diretora – EMENTA: Dá nova redação a artigos da Lei Municipal </w:t>
      </w:r>
      <w:proofErr w:type="spellStart"/>
      <w:r>
        <w:t>n.°</w:t>
      </w:r>
      <w:proofErr w:type="spellEnd"/>
      <w:r>
        <w:t xml:space="preserve"> 417/2020, cria cargos de provimento efetivo e comissionado no quadro geral de servidores da Câmara Municipal, e dá outras providências;</w:t>
      </w:r>
    </w:p>
    <w:p w14:paraId="285FC9DF" w14:textId="266AF939" w:rsidR="00F0306A" w:rsidRDefault="00F0306A" w:rsidP="004E6C9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Discussão e votação do Projeto de Lei do Legislativo N° 025/2023 – EMENTA: Denominação de Logradouro Público</w:t>
      </w:r>
      <w:r w:rsidR="00D67628">
        <w:t>;</w:t>
      </w:r>
    </w:p>
    <w:p w14:paraId="0991A189" w14:textId="1ED7D35E" w:rsidR="00D67628" w:rsidRDefault="00D67628" w:rsidP="004E6C9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>Apresentação do Projeto de Lei do Legislativo N° 005/2023 – EMENTA: Autoriza o Poder Executivo a instituir o Projeto “Ver para Aprender” no Município de Granito-PE, dispõe sobre a realização de exames oftalmológicos e doação de óculos, para alunos das Escolas da Rede Pública Municipal e dá outras providências;</w:t>
      </w:r>
    </w:p>
    <w:p w14:paraId="6D020CFA" w14:textId="263FB01F" w:rsidR="00D67628" w:rsidRDefault="00300EED" w:rsidP="004E6C92">
      <w:pPr>
        <w:pStyle w:val="Pargrafoda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t xml:space="preserve">Apresentação do Projeto de Lei do Legislativo N° 011/2023 – EMENTA: </w:t>
      </w:r>
      <w:r w:rsidR="00D67628">
        <w:t>Dispõe sobre a concessão do direito a até 3 (três) dias de folga anual, às servidoras públicas municipais e empregadas celetistas, para a realização de exames de controle de câncer e dá outras providências;</w:t>
      </w:r>
    </w:p>
    <w:p w14:paraId="0917377F" w14:textId="77777777" w:rsidR="00C54557" w:rsidRDefault="00C54557" w:rsidP="00C54557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after="0"/>
      </w:pPr>
    </w:p>
    <w:p w14:paraId="1C7C2065" w14:textId="77777777" w:rsidR="00FA046D" w:rsidRDefault="00DF3D45">
      <w:r>
        <w:rPr>
          <w:b/>
        </w:rPr>
        <w:t>Grande Expediente</w:t>
      </w:r>
      <w:r>
        <w:t xml:space="preserve"> (Art. 122 RI)</w:t>
      </w:r>
    </w:p>
    <w:p w14:paraId="60F393FD" w14:textId="77777777" w:rsidR="00FA046D" w:rsidRDefault="00DF3D4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</w:rPr>
        <w:t xml:space="preserve">Facultada a palavra aos </w:t>
      </w:r>
      <w:r>
        <w:t>V</w:t>
      </w:r>
      <w:r>
        <w:rPr>
          <w:color w:val="000000"/>
        </w:rPr>
        <w:t xml:space="preserve">ereadores </w:t>
      </w:r>
      <w:r>
        <w:t>–</w:t>
      </w:r>
      <w:r>
        <w:rPr>
          <w:color w:val="000000"/>
        </w:rPr>
        <w:t xml:space="preserve"> </w:t>
      </w:r>
      <w:r>
        <w:t>A</w:t>
      </w:r>
      <w:r>
        <w:rPr>
          <w:color w:val="000000"/>
        </w:rPr>
        <w:t xml:space="preserve">rt. 123 RI              </w:t>
      </w:r>
    </w:p>
    <w:p w14:paraId="7B812DD1" w14:textId="77777777" w:rsidR="00FA046D" w:rsidRDefault="00DF3D45">
      <w:r>
        <w:t xml:space="preserve">                </w:t>
      </w:r>
    </w:p>
    <w:p w14:paraId="25C7B41F" w14:textId="77777777" w:rsidR="00FA046D" w:rsidRDefault="00DF3D45">
      <w:pPr>
        <w:spacing w:after="0" w:line="240" w:lineRule="auto"/>
        <w:jc w:val="center"/>
      </w:pPr>
      <w:r>
        <w:t>EDUARDO DA CONCEIÇÃO MODESTO DE OLIVEIRA</w:t>
      </w:r>
    </w:p>
    <w:p w14:paraId="7955D336" w14:textId="77777777" w:rsidR="00FA046D" w:rsidRDefault="00DF3D45">
      <w:pPr>
        <w:spacing w:after="0" w:line="240" w:lineRule="auto"/>
        <w:jc w:val="center"/>
      </w:pPr>
      <w:r>
        <w:t>SECRETÁRIO</w:t>
      </w:r>
    </w:p>
    <w:p w14:paraId="6C94C988" w14:textId="77777777" w:rsidR="00FA046D" w:rsidRDefault="00FA046D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045D9F" w14:textId="77777777" w:rsidR="00FA046D" w:rsidRDefault="00FA046D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884FEF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7D6F8659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3A81EE5B" w14:textId="77777777" w:rsidR="00FA046D" w:rsidRDefault="00DF3D45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25A1F3CC" w14:textId="77777777" w:rsidR="00FA046D" w:rsidRDefault="00FA046D">
      <w:pPr>
        <w:spacing w:after="0" w:line="240" w:lineRule="auto"/>
      </w:pPr>
    </w:p>
    <w:p w14:paraId="5112B1AD" w14:textId="77777777" w:rsidR="00FA046D" w:rsidRDefault="00FA046D"/>
    <w:sectPr w:rsidR="00FA046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09D56" w14:textId="77777777" w:rsidR="00FB1F7E" w:rsidRDefault="00FB1F7E">
      <w:pPr>
        <w:spacing w:after="0" w:line="240" w:lineRule="auto"/>
      </w:pPr>
      <w:r>
        <w:separator/>
      </w:r>
    </w:p>
  </w:endnote>
  <w:endnote w:type="continuationSeparator" w:id="0">
    <w:p w14:paraId="5E5E7EB4" w14:textId="77777777" w:rsidR="00FB1F7E" w:rsidRDefault="00FB1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DE4D" w14:textId="77777777" w:rsidR="00FA046D" w:rsidRDefault="00DF3D45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color w:val="000000"/>
      </w:rPr>
      <w:t> </w:t>
    </w:r>
    <w:r>
      <w:rPr>
        <w:rFonts w:ascii="Verdana" w:eastAsia="Verdana" w:hAnsi="Verdana" w:cs="Verdana"/>
        <w:b/>
        <w:color w:val="000000"/>
      </w:rPr>
      <w:t>Av. Jose Saraiva Xavier, 151 –centro Granito-PE CEP: 56.160-000</w:t>
    </w:r>
  </w:p>
  <w:p w14:paraId="778C0E1E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FONE/FAX: 87 3880-1160 E-MAIL: </w:t>
    </w:r>
    <w:hyperlink r:id="rId1">
      <w:r>
        <w:rPr>
          <w:rFonts w:ascii="Verdana" w:eastAsia="Verdana" w:hAnsi="Verdana" w:cs="Verdana"/>
          <w:b/>
          <w:color w:val="0563C1"/>
          <w:u w:val="single"/>
        </w:rPr>
        <w:t>camaragranito@gmail.com</w:t>
      </w:r>
    </w:hyperlink>
  </w:p>
  <w:p w14:paraId="53068AD6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D279F" w14:textId="77777777" w:rsidR="00FB1F7E" w:rsidRDefault="00FB1F7E">
      <w:pPr>
        <w:spacing w:after="0" w:line="240" w:lineRule="auto"/>
      </w:pPr>
      <w:r>
        <w:separator/>
      </w:r>
    </w:p>
  </w:footnote>
  <w:footnote w:type="continuationSeparator" w:id="0">
    <w:p w14:paraId="320864EB" w14:textId="77777777" w:rsidR="00FB1F7E" w:rsidRDefault="00FB1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8693E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4EEE5D1C" wp14:editId="2976DDC7">
          <wp:simplePos x="0" y="0"/>
          <wp:positionH relativeFrom="column">
            <wp:posOffset>637</wp:posOffset>
          </wp:positionH>
          <wp:positionV relativeFrom="paragraph">
            <wp:posOffset>-71118</wp:posOffset>
          </wp:positionV>
          <wp:extent cx="795655" cy="85217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80A7067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0386E315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68C250ED" w14:textId="77777777" w:rsidR="00FA046D" w:rsidRDefault="00DF3D4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01A78C10" w14:textId="77777777" w:rsidR="00FA046D" w:rsidRDefault="00DF3D45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13B4EDE0" w14:textId="77777777" w:rsidR="00FA046D" w:rsidRDefault="00FA04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2FEC"/>
    <w:multiLevelType w:val="hybridMultilevel"/>
    <w:tmpl w:val="7EC6EDD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B21647"/>
    <w:multiLevelType w:val="multilevel"/>
    <w:tmpl w:val="B6D225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A6392"/>
    <w:multiLevelType w:val="multilevel"/>
    <w:tmpl w:val="28327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E1758"/>
    <w:multiLevelType w:val="multilevel"/>
    <w:tmpl w:val="6D5AA4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17F46"/>
    <w:multiLevelType w:val="multilevel"/>
    <w:tmpl w:val="C55AB5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5328D"/>
    <w:multiLevelType w:val="hybridMultilevel"/>
    <w:tmpl w:val="052A69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237596">
    <w:abstractNumId w:val="1"/>
  </w:num>
  <w:num w:numId="2" w16cid:durableId="403264422">
    <w:abstractNumId w:val="3"/>
  </w:num>
  <w:num w:numId="3" w16cid:durableId="485632567">
    <w:abstractNumId w:val="4"/>
  </w:num>
  <w:num w:numId="4" w16cid:durableId="1826772797">
    <w:abstractNumId w:val="2"/>
  </w:num>
  <w:num w:numId="5" w16cid:durableId="311955313">
    <w:abstractNumId w:val="0"/>
  </w:num>
  <w:num w:numId="6" w16cid:durableId="16880949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46D"/>
    <w:rsid w:val="000D17B5"/>
    <w:rsid w:val="00255F6B"/>
    <w:rsid w:val="002F765C"/>
    <w:rsid w:val="00300EED"/>
    <w:rsid w:val="00305764"/>
    <w:rsid w:val="0040443A"/>
    <w:rsid w:val="00405ED6"/>
    <w:rsid w:val="004975EC"/>
    <w:rsid w:val="004D0F15"/>
    <w:rsid w:val="004E6C92"/>
    <w:rsid w:val="00596B89"/>
    <w:rsid w:val="006729FC"/>
    <w:rsid w:val="00705D34"/>
    <w:rsid w:val="00794892"/>
    <w:rsid w:val="00852626"/>
    <w:rsid w:val="00A623C8"/>
    <w:rsid w:val="00A677DC"/>
    <w:rsid w:val="00AC5896"/>
    <w:rsid w:val="00C54557"/>
    <w:rsid w:val="00D67628"/>
    <w:rsid w:val="00D93C61"/>
    <w:rsid w:val="00DF3D45"/>
    <w:rsid w:val="00F0306A"/>
    <w:rsid w:val="00FA046D"/>
    <w:rsid w:val="00FB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6871"/>
  <w15:docId w15:val="{CFD6FCCB-D39D-4AA4-976F-73BA2EB3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emlANGddOiGM6aRRLhkBVc+8fw==">CgMxLjA4AHIhMXBHZkNNWXlkVFlPbEwzTHRJbG1LSjNNT1FnYm1hMG90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246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2023-10-20T11:26:00Z</dcterms:created>
  <dcterms:modified xsi:type="dcterms:W3CDTF">2023-10-23T11:46:00Z</dcterms:modified>
</cp:coreProperties>
</file>