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85132" w14:textId="6F7A2F22" w:rsidR="00073D50" w:rsidRPr="00B544C2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Portaria nº. </w:t>
      </w:r>
      <w:r w:rsidR="00D67A28">
        <w:rPr>
          <w:b/>
          <w:bCs/>
          <w:sz w:val="22"/>
          <w:szCs w:val="22"/>
        </w:rPr>
        <w:t>14</w:t>
      </w:r>
      <w:r w:rsidRPr="00B544C2">
        <w:rPr>
          <w:b/>
          <w:bCs/>
          <w:sz w:val="22"/>
          <w:szCs w:val="22"/>
        </w:rPr>
        <w:t>/202</w:t>
      </w:r>
      <w:r w:rsidR="00D67A28">
        <w:rPr>
          <w:b/>
          <w:bCs/>
          <w:sz w:val="22"/>
          <w:szCs w:val="22"/>
        </w:rPr>
        <w:t>4</w:t>
      </w:r>
    </w:p>
    <w:p w14:paraId="767F9891" w14:textId="77777777" w:rsidR="00073D50" w:rsidRPr="00B544C2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5D5AC84B" w:rsidR="00073D50" w:rsidRPr="00B544C2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>Dispõe sobre férias do servidor</w:t>
      </w:r>
      <w:r w:rsidR="00533D77" w:rsidRPr="00B544C2">
        <w:rPr>
          <w:b/>
          <w:bCs/>
          <w:sz w:val="22"/>
          <w:szCs w:val="22"/>
        </w:rPr>
        <w:t xml:space="preserve"> Cleyton Vilmar de Oliveira Zucchi, referentes ao período</w:t>
      </w:r>
      <w:r w:rsidR="00DB14C6" w:rsidRPr="00B544C2">
        <w:rPr>
          <w:b/>
          <w:bCs/>
          <w:sz w:val="22"/>
          <w:szCs w:val="22"/>
        </w:rPr>
        <w:t xml:space="preserve"> aquisitivo</w:t>
      </w:r>
      <w:r w:rsidR="00533D77" w:rsidRPr="00B544C2">
        <w:rPr>
          <w:b/>
          <w:bCs/>
          <w:sz w:val="22"/>
          <w:szCs w:val="22"/>
        </w:rPr>
        <w:t xml:space="preserve"> 202</w:t>
      </w:r>
      <w:r w:rsidR="00D67A28">
        <w:rPr>
          <w:b/>
          <w:bCs/>
          <w:sz w:val="22"/>
          <w:szCs w:val="22"/>
        </w:rPr>
        <w:t>2</w:t>
      </w:r>
      <w:r w:rsidR="00533D77" w:rsidRPr="00B544C2">
        <w:rPr>
          <w:b/>
          <w:bCs/>
          <w:sz w:val="22"/>
          <w:szCs w:val="22"/>
        </w:rPr>
        <w:t>/202</w:t>
      </w:r>
      <w:r w:rsidR="00D67A28">
        <w:rPr>
          <w:b/>
          <w:bCs/>
          <w:sz w:val="22"/>
          <w:szCs w:val="22"/>
        </w:rPr>
        <w:t>3</w:t>
      </w:r>
      <w:r w:rsidR="00533D77" w:rsidRPr="00B544C2">
        <w:rPr>
          <w:b/>
          <w:bCs/>
          <w:sz w:val="22"/>
          <w:szCs w:val="22"/>
        </w:rPr>
        <w:t>.</w:t>
      </w:r>
    </w:p>
    <w:p w14:paraId="443BAE92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40A4F440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133B1398" w14:textId="11A39B69" w:rsidR="00073D50" w:rsidRPr="00B544C2" w:rsidRDefault="007E4570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Ver. </w:t>
      </w:r>
      <w:proofErr w:type="spellStart"/>
      <w:r w:rsidRPr="00B544C2">
        <w:rPr>
          <w:b/>
          <w:bCs/>
          <w:sz w:val="22"/>
          <w:szCs w:val="22"/>
        </w:rPr>
        <w:t>Arnildo</w:t>
      </w:r>
      <w:proofErr w:type="spellEnd"/>
      <w:r w:rsidRPr="00B544C2">
        <w:rPr>
          <w:b/>
          <w:bCs/>
          <w:sz w:val="22"/>
          <w:szCs w:val="22"/>
        </w:rPr>
        <w:t xml:space="preserve"> </w:t>
      </w:r>
      <w:proofErr w:type="spellStart"/>
      <w:r w:rsidRPr="00B544C2">
        <w:rPr>
          <w:b/>
          <w:bCs/>
          <w:sz w:val="22"/>
          <w:szCs w:val="22"/>
        </w:rPr>
        <w:t>Gerhardt</w:t>
      </w:r>
      <w:proofErr w:type="spellEnd"/>
      <w:r w:rsidRPr="00B544C2">
        <w:rPr>
          <w:b/>
          <w:bCs/>
          <w:sz w:val="22"/>
          <w:szCs w:val="22"/>
        </w:rPr>
        <w:t xml:space="preserve"> Neto</w:t>
      </w:r>
      <w:r w:rsidR="00073D50" w:rsidRPr="00B544C2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Pr="00B544C2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5CE782F4" w:rsidR="00181EF1" w:rsidRPr="00B544C2" w:rsidRDefault="00181EF1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Considerando o </w:t>
      </w:r>
      <w:r w:rsidR="007E4570" w:rsidRPr="00B544C2">
        <w:rPr>
          <w:sz w:val="22"/>
          <w:szCs w:val="22"/>
        </w:rPr>
        <w:t>requerimento do servidor.</w:t>
      </w:r>
    </w:p>
    <w:p w14:paraId="2F879216" w14:textId="124CBDA9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Considerando as disposições do Estatuto dos Servidores de Diamantino-MT.</w:t>
      </w:r>
    </w:p>
    <w:p w14:paraId="59FCAC41" w14:textId="77777777" w:rsidR="00B54243" w:rsidRPr="00B544C2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01E6ACA" w14:textId="77777777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0C781EB3" w14:textId="77777777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B544C2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59D8288E" w14:textId="2DE7D224" w:rsidR="007E4570" w:rsidRPr="00B544C2" w:rsidRDefault="00D67A28" w:rsidP="007E4570">
      <w:pPr>
        <w:spacing w:line="360" w:lineRule="auto"/>
        <w:ind w:firstLine="2835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15</w:t>
      </w:r>
      <w:r w:rsidR="007E4570" w:rsidRPr="00B544C2">
        <w:rPr>
          <w:sz w:val="22"/>
          <w:szCs w:val="22"/>
        </w:rPr>
        <w:t xml:space="preserve"> (</w:t>
      </w:r>
      <w:r>
        <w:rPr>
          <w:sz w:val="22"/>
          <w:szCs w:val="22"/>
        </w:rPr>
        <w:t>quinze</w:t>
      </w:r>
      <w:r w:rsidR="007E4570" w:rsidRPr="00B544C2">
        <w:rPr>
          <w:sz w:val="22"/>
          <w:szCs w:val="22"/>
        </w:rPr>
        <w:t xml:space="preserve">) dias de férias ao servidor </w:t>
      </w:r>
      <w:r w:rsidR="007E4570" w:rsidRPr="00B544C2">
        <w:rPr>
          <w:b/>
          <w:bCs/>
          <w:sz w:val="22"/>
          <w:szCs w:val="22"/>
        </w:rPr>
        <w:t>Cleyton Vilmar de Oliveira Zucchi</w:t>
      </w:r>
      <w:r w:rsidR="007E4570" w:rsidRPr="00B544C2">
        <w:rPr>
          <w:sz w:val="22"/>
          <w:szCs w:val="22"/>
        </w:rPr>
        <w:t>, referente ao período aquisitivo 202</w:t>
      </w:r>
      <w:r>
        <w:rPr>
          <w:sz w:val="22"/>
          <w:szCs w:val="22"/>
        </w:rPr>
        <w:t>2</w:t>
      </w:r>
      <w:r w:rsidR="007E4570" w:rsidRPr="00B544C2">
        <w:rPr>
          <w:sz w:val="22"/>
          <w:szCs w:val="22"/>
        </w:rPr>
        <w:t>/202</w:t>
      </w:r>
      <w:r>
        <w:rPr>
          <w:sz w:val="22"/>
          <w:szCs w:val="22"/>
        </w:rPr>
        <w:t>3</w:t>
      </w:r>
      <w:r w:rsidR="007E4570" w:rsidRPr="00B544C2">
        <w:rPr>
          <w:sz w:val="22"/>
          <w:szCs w:val="22"/>
        </w:rPr>
        <w:t>;</w:t>
      </w:r>
    </w:p>
    <w:p w14:paraId="5498A71A" w14:textId="59DB1469" w:rsidR="007E4570" w:rsidRPr="00B544C2" w:rsidRDefault="007E4570" w:rsidP="007E4570">
      <w:pPr>
        <w:shd w:val="clear" w:color="auto" w:fill="FFFFFF"/>
        <w:spacing w:after="150"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Parágrafo único - O gozo das férias será de </w:t>
      </w:r>
      <w:r w:rsidR="00D67A28">
        <w:rPr>
          <w:sz w:val="22"/>
          <w:szCs w:val="22"/>
        </w:rPr>
        <w:t>21</w:t>
      </w:r>
      <w:r w:rsidR="003041A5" w:rsidRPr="00B544C2">
        <w:rPr>
          <w:sz w:val="22"/>
          <w:szCs w:val="22"/>
        </w:rPr>
        <w:t xml:space="preserve"> de </w:t>
      </w:r>
      <w:r w:rsidR="00D67A28">
        <w:rPr>
          <w:sz w:val="22"/>
          <w:szCs w:val="22"/>
        </w:rPr>
        <w:t xml:space="preserve">fevereiro </w:t>
      </w:r>
      <w:r w:rsidR="003041A5" w:rsidRPr="00B544C2">
        <w:rPr>
          <w:sz w:val="22"/>
          <w:szCs w:val="22"/>
        </w:rPr>
        <w:t>de 202</w:t>
      </w:r>
      <w:r w:rsidR="00D67A28">
        <w:rPr>
          <w:sz w:val="22"/>
          <w:szCs w:val="22"/>
        </w:rPr>
        <w:t>4</w:t>
      </w:r>
      <w:r w:rsidR="003041A5" w:rsidRPr="00B544C2">
        <w:rPr>
          <w:sz w:val="22"/>
          <w:szCs w:val="22"/>
        </w:rPr>
        <w:t xml:space="preserve"> a </w:t>
      </w:r>
      <w:r w:rsidR="00D67A28">
        <w:rPr>
          <w:sz w:val="22"/>
          <w:szCs w:val="22"/>
        </w:rPr>
        <w:t>06</w:t>
      </w:r>
      <w:r w:rsidR="003041A5" w:rsidRPr="00B544C2">
        <w:rPr>
          <w:sz w:val="22"/>
          <w:szCs w:val="22"/>
        </w:rPr>
        <w:t xml:space="preserve"> de </w:t>
      </w:r>
      <w:r w:rsidR="00D67A28">
        <w:rPr>
          <w:sz w:val="22"/>
          <w:szCs w:val="22"/>
        </w:rPr>
        <w:t>março</w:t>
      </w:r>
      <w:r w:rsidR="003041A5" w:rsidRPr="00B544C2">
        <w:rPr>
          <w:sz w:val="22"/>
          <w:szCs w:val="22"/>
        </w:rPr>
        <w:t xml:space="preserve"> de 2023.</w:t>
      </w:r>
    </w:p>
    <w:p w14:paraId="7F4F7046" w14:textId="1850F7B6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Art. 2º - Esta Portaria entra em vigor a partir da data de sua assinatura, revogando-se as disposições em contrário.</w:t>
      </w:r>
    </w:p>
    <w:p w14:paraId="259339D9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1C1EFC98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Publique-se. Registre-se. Cumpra-se.</w:t>
      </w:r>
    </w:p>
    <w:p w14:paraId="6BCD26FC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385D9499" w14:textId="60CF0B0C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Diamantino, </w:t>
      </w:r>
      <w:r w:rsidR="00D67A28">
        <w:rPr>
          <w:sz w:val="22"/>
          <w:szCs w:val="22"/>
        </w:rPr>
        <w:t>20</w:t>
      </w:r>
      <w:r w:rsidRPr="00B544C2">
        <w:rPr>
          <w:sz w:val="22"/>
          <w:szCs w:val="22"/>
        </w:rPr>
        <w:t xml:space="preserve"> de </w:t>
      </w:r>
      <w:r w:rsidR="00D67A28">
        <w:rPr>
          <w:sz w:val="22"/>
          <w:szCs w:val="22"/>
        </w:rPr>
        <w:t>fevereiro de 2024</w:t>
      </w:r>
      <w:bookmarkStart w:id="0" w:name="_GoBack"/>
      <w:bookmarkEnd w:id="0"/>
      <w:r w:rsidRPr="00B544C2">
        <w:rPr>
          <w:sz w:val="22"/>
          <w:szCs w:val="22"/>
        </w:rPr>
        <w:t>.</w:t>
      </w:r>
    </w:p>
    <w:p w14:paraId="791A7F94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089D5458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16B965F3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341CBCC6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6188D4AC" w14:textId="77777777" w:rsidR="007E4570" w:rsidRPr="00B544C2" w:rsidRDefault="007E4570" w:rsidP="007E4570">
      <w:pPr>
        <w:spacing w:line="360" w:lineRule="auto"/>
        <w:ind w:firstLine="3402"/>
        <w:jc w:val="both"/>
        <w:rPr>
          <w:sz w:val="22"/>
          <w:szCs w:val="22"/>
        </w:rPr>
      </w:pPr>
    </w:p>
    <w:p w14:paraId="5953A991" w14:textId="77777777" w:rsidR="007E4570" w:rsidRPr="00B544C2" w:rsidRDefault="007E4570" w:rsidP="007E4570">
      <w:pPr>
        <w:spacing w:line="360" w:lineRule="auto"/>
        <w:jc w:val="center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Ver. </w:t>
      </w:r>
      <w:proofErr w:type="spellStart"/>
      <w:r w:rsidRPr="00B544C2">
        <w:rPr>
          <w:b/>
          <w:bCs/>
          <w:sz w:val="22"/>
          <w:szCs w:val="22"/>
        </w:rPr>
        <w:t>Arnildo</w:t>
      </w:r>
      <w:proofErr w:type="spellEnd"/>
      <w:r w:rsidRPr="00B544C2">
        <w:rPr>
          <w:b/>
          <w:bCs/>
          <w:sz w:val="22"/>
          <w:szCs w:val="22"/>
        </w:rPr>
        <w:t xml:space="preserve"> </w:t>
      </w:r>
      <w:proofErr w:type="spellStart"/>
      <w:r w:rsidRPr="00B544C2">
        <w:rPr>
          <w:b/>
          <w:bCs/>
          <w:sz w:val="22"/>
          <w:szCs w:val="22"/>
        </w:rPr>
        <w:t>Gerhardt</w:t>
      </w:r>
      <w:proofErr w:type="spellEnd"/>
      <w:r w:rsidRPr="00B544C2">
        <w:rPr>
          <w:b/>
          <w:bCs/>
          <w:sz w:val="22"/>
          <w:szCs w:val="22"/>
        </w:rPr>
        <w:t xml:space="preserve"> Neto</w:t>
      </w:r>
    </w:p>
    <w:p w14:paraId="799D0CC5" w14:textId="703C51D0" w:rsidR="007E4570" w:rsidRPr="00B544C2" w:rsidRDefault="007E4570" w:rsidP="007E4570">
      <w:pPr>
        <w:ind w:left="3402" w:hanging="3544"/>
        <w:jc w:val="center"/>
        <w:rPr>
          <w:sz w:val="22"/>
          <w:szCs w:val="22"/>
        </w:rPr>
      </w:pPr>
      <w:r w:rsidRPr="00B544C2">
        <w:rPr>
          <w:b/>
          <w:bCs/>
          <w:sz w:val="22"/>
          <w:szCs w:val="22"/>
        </w:rPr>
        <w:t>Presidente</w:t>
      </w:r>
    </w:p>
    <w:p w14:paraId="18FFCD64" w14:textId="77777777" w:rsidR="007E4570" w:rsidRPr="00B544C2" w:rsidRDefault="007E4570" w:rsidP="007E4570">
      <w:pPr>
        <w:spacing w:line="360" w:lineRule="auto"/>
        <w:jc w:val="center"/>
        <w:rPr>
          <w:sz w:val="22"/>
          <w:szCs w:val="22"/>
        </w:rPr>
      </w:pPr>
    </w:p>
    <w:p w14:paraId="4FE44DC6" w14:textId="5624B8F3" w:rsidR="00073D50" w:rsidRPr="00B544C2" w:rsidRDefault="00073D50" w:rsidP="007E4570">
      <w:pPr>
        <w:spacing w:line="360" w:lineRule="auto"/>
        <w:ind w:firstLine="3119"/>
        <w:jc w:val="both"/>
        <w:rPr>
          <w:sz w:val="22"/>
          <w:szCs w:val="22"/>
        </w:rPr>
      </w:pPr>
    </w:p>
    <w:sectPr w:rsidR="00073D50" w:rsidRPr="00B544C2" w:rsidSect="00290997">
      <w:headerReference w:type="default" r:id="rId8"/>
      <w:footerReference w:type="default" r:id="rId9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C6464" w14:textId="77777777" w:rsidR="00BC3FD0" w:rsidRDefault="00BC3FD0">
      <w:r>
        <w:separator/>
      </w:r>
    </w:p>
  </w:endnote>
  <w:endnote w:type="continuationSeparator" w:id="0">
    <w:p w14:paraId="289B671F" w14:textId="77777777" w:rsidR="00BC3FD0" w:rsidRDefault="00BC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39BDC" w14:textId="77777777" w:rsidR="00703EAB" w:rsidRDefault="00703EAB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703EAB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703EAB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80E80" w14:textId="77777777" w:rsidR="00BC3FD0" w:rsidRDefault="00BC3FD0">
      <w:r>
        <w:separator/>
      </w:r>
    </w:p>
  </w:footnote>
  <w:footnote w:type="continuationSeparator" w:id="0">
    <w:p w14:paraId="38A0EFE4" w14:textId="77777777" w:rsidR="00BC3FD0" w:rsidRDefault="00BC3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B8EFE" w14:textId="77777777" w:rsidR="00703EAB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703EAB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703EAB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703EAB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000000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000000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000000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703EAB" w:rsidRDefault="00703EAB" w:rsidP="00987F02">
    <w:pPr>
      <w:pStyle w:val="Cabealho"/>
    </w:pPr>
  </w:p>
  <w:p w14:paraId="64224276" w14:textId="77777777" w:rsidR="00703EAB" w:rsidRDefault="00703EAB" w:rsidP="00987F02">
    <w:pPr>
      <w:pStyle w:val="Cabealho"/>
    </w:pPr>
  </w:p>
  <w:p w14:paraId="115C9E35" w14:textId="77777777" w:rsidR="00703EAB" w:rsidRDefault="00703EAB" w:rsidP="00987F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50"/>
    <w:rsid w:val="0001315C"/>
    <w:rsid w:val="00023000"/>
    <w:rsid w:val="00073D50"/>
    <w:rsid w:val="00181EF1"/>
    <w:rsid w:val="00234E7A"/>
    <w:rsid w:val="002575DA"/>
    <w:rsid w:val="0027070C"/>
    <w:rsid w:val="00294EA0"/>
    <w:rsid w:val="002B48D3"/>
    <w:rsid w:val="003041A5"/>
    <w:rsid w:val="00332695"/>
    <w:rsid w:val="00457AF8"/>
    <w:rsid w:val="00533D77"/>
    <w:rsid w:val="005B5D0F"/>
    <w:rsid w:val="005F6D8C"/>
    <w:rsid w:val="00653095"/>
    <w:rsid w:val="006968B7"/>
    <w:rsid w:val="00703EAB"/>
    <w:rsid w:val="007453CF"/>
    <w:rsid w:val="00746B07"/>
    <w:rsid w:val="00780FD4"/>
    <w:rsid w:val="007A1D53"/>
    <w:rsid w:val="007C2CB4"/>
    <w:rsid w:val="007E4570"/>
    <w:rsid w:val="00994667"/>
    <w:rsid w:val="009D612B"/>
    <w:rsid w:val="00A71AC2"/>
    <w:rsid w:val="00A850A5"/>
    <w:rsid w:val="00B21561"/>
    <w:rsid w:val="00B54243"/>
    <w:rsid w:val="00B544C2"/>
    <w:rsid w:val="00BC3FD0"/>
    <w:rsid w:val="00C34777"/>
    <w:rsid w:val="00D04FF8"/>
    <w:rsid w:val="00D67A28"/>
    <w:rsid w:val="00DB14C6"/>
    <w:rsid w:val="00DE028F"/>
    <w:rsid w:val="00E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Cleyton Zucchi</cp:lastModifiedBy>
  <cp:revision>3</cp:revision>
  <cp:lastPrinted>2022-12-22T18:03:00Z</cp:lastPrinted>
  <dcterms:created xsi:type="dcterms:W3CDTF">2023-11-13T20:45:00Z</dcterms:created>
  <dcterms:modified xsi:type="dcterms:W3CDTF">2024-02-20T21:04:00Z</dcterms:modified>
</cp:coreProperties>
</file>